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FB" w:rsidRPr="005801C4" w:rsidRDefault="00BB37FB" w:rsidP="00BB37FB">
      <w:pPr>
        <w:tabs>
          <w:tab w:val="left" w:pos="6030"/>
        </w:tabs>
        <w:spacing w:before="0"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801C4">
        <w:rPr>
          <w:rFonts w:ascii="Times New Roman" w:hAnsi="Times New Roman" w:cs="Times New Roman"/>
          <w:sz w:val="24"/>
          <w:szCs w:val="24"/>
        </w:rPr>
        <w:t>.pielikums</w:t>
      </w:r>
    </w:p>
    <w:p w:rsidR="00BB37FB" w:rsidRPr="005801C4" w:rsidRDefault="00BB37FB" w:rsidP="00BB37FB">
      <w:pPr>
        <w:tabs>
          <w:tab w:val="left" w:pos="6030"/>
        </w:tabs>
        <w:spacing w:before="0"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BB37FB" w:rsidRPr="005801C4" w:rsidRDefault="00BB37FB" w:rsidP="00BB37FB">
      <w:pPr>
        <w:tabs>
          <w:tab w:val="left" w:pos="6030"/>
        </w:tabs>
        <w:spacing w:before="0"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2016.gada 28.j</w:t>
      </w:r>
      <w:r w:rsidR="005F4090">
        <w:rPr>
          <w:rFonts w:ascii="Times New Roman" w:hAnsi="Times New Roman" w:cs="Times New Roman"/>
          <w:sz w:val="24"/>
          <w:szCs w:val="24"/>
        </w:rPr>
        <w:t>anvāra sēdes protokolam Nr.2</w:t>
      </w:r>
      <w:r>
        <w:rPr>
          <w:rFonts w:ascii="Times New Roman" w:hAnsi="Times New Roman" w:cs="Times New Roman"/>
          <w:sz w:val="24"/>
          <w:szCs w:val="24"/>
        </w:rPr>
        <w:t>, 32</w:t>
      </w:r>
      <w:r w:rsidRPr="005801C4">
        <w:rPr>
          <w:rFonts w:ascii="Times New Roman" w:hAnsi="Times New Roman" w:cs="Times New Roman"/>
          <w:sz w:val="24"/>
          <w:szCs w:val="24"/>
        </w:rPr>
        <w:t>.</w:t>
      </w:r>
    </w:p>
    <w:p w:rsidR="008F5958" w:rsidRPr="008F5958" w:rsidRDefault="008F5958" w:rsidP="008F595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94EB8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F5958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8F5958" w:rsidRPr="008F5958" w:rsidRDefault="008F5958" w:rsidP="008F5958">
      <w:pPr>
        <w:pStyle w:val="Bezatstarpm"/>
        <w:spacing w:before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F5958">
        <w:rPr>
          <w:rFonts w:ascii="Times New Roman" w:eastAsia="Batang" w:hAnsi="Times New Roman" w:cs="Times New Roman"/>
          <w:b/>
          <w:sz w:val="24"/>
          <w:szCs w:val="24"/>
        </w:rPr>
        <w:t>PRIEKULES NOVADA PAŠVALDĪBAS DOME</w:t>
      </w: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u w:val="double"/>
        </w:rPr>
      </w:pPr>
      <w:r w:rsidRPr="008F5958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8F5958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8F5958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8F5958">
          <w:rPr>
            <w:rFonts w:ascii="Times New Roman" w:eastAsia="Batang" w:hAnsi="Times New Roman" w:cs="Times New Roman"/>
            <w:sz w:val="24"/>
            <w:szCs w:val="24"/>
            <w:u w:val="double"/>
          </w:rPr>
          <w:t>63461006</w:t>
        </w:r>
      </w:smartTag>
      <w:r w:rsidRPr="008F5958">
        <w:rPr>
          <w:rFonts w:ascii="Times New Roman" w:eastAsia="Batang" w:hAnsi="Times New Roman" w:cs="Times New Roman"/>
          <w:sz w:val="24"/>
          <w:szCs w:val="24"/>
          <w:u w:val="double"/>
        </w:rPr>
        <w:t xml:space="preserve">, fakss 63497937, e-pasts: </w:t>
      </w:r>
      <w:hyperlink r:id="rId6" w:history="1">
        <w:r w:rsidRPr="008F5958">
          <w:rPr>
            <w:rStyle w:val="Hipersaite"/>
            <w:rFonts w:ascii="Times New Roman" w:eastAsia="Batang" w:hAnsi="Times New Roman" w:cs="Times New Roman"/>
            <w:sz w:val="24"/>
            <w:szCs w:val="24"/>
            <w:u w:val="double"/>
          </w:rPr>
          <w:t>dome@priekulesnovads.lv</w:t>
        </w:r>
      </w:hyperlink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58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58">
        <w:rPr>
          <w:rFonts w:ascii="Times New Roman" w:hAnsi="Times New Roman" w:cs="Times New Roman"/>
          <w:sz w:val="24"/>
          <w:szCs w:val="24"/>
        </w:rPr>
        <w:t>Priekulē</w:t>
      </w: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58" w:rsidRPr="008F5958" w:rsidRDefault="008F5958" w:rsidP="008F595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58">
        <w:rPr>
          <w:rFonts w:ascii="Times New Roman" w:hAnsi="Times New Roman" w:cs="Times New Roman"/>
          <w:sz w:val="24"/>
          <w:szCs w:val="24"/>
        </w:rPr>
        <w:t xml:space="preserve">2016.gada 28.janvārī                 </w:t>
      </w:r>
      <w:r w:rsidRPr="008F59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8511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958">
        <w:rPr>
          <w:rFonts w:ascii="Times New Roman" w:hAnsi="Times New Roman" w:cs="Times New Roman"/>
          <w:sz w:val="24"/>
          <w:szCs w:val="24"/>
        </w:rPr>
        <w:t xml:space="preserve"> Nr.2</w:t>
      </w:r>
    </w:p>
    <w:p w:rsidR="008F5958" w:rsidRPr="008F5958" w:rsidRDefault="008F5958" w:rsidP="008F595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</w:p>
    <w:p w:rsidR="009A1940" w:rsidRPr="00DD092D" w:rsidRDefault="009A1940" w:rsidP="008F5958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2D">
        <w:rPr>
          <w:rFonts w:ascii="Times New Roman" w:hAnsi="Times New Roman" w:cs="Times New Roman"/>
          <w:b/>
          <w:sz w:val="24"/>
          <w:szCs w:val="24"/>
        </w:rPr>
        <w:t>Par grozījumiem 26.06.2009. Zemes nomas līgumā Nr. 25/2009 par zemes Jaunā iela 6, Priekule, nomu</w:t>
      </w:r>
    </w:p>
    <w:p w:rsidR="0085110E" w:rsidRPr="00DD092D" w:rsidRDefault="0085110E" w:rsidP="008F595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40" w:rsidRPr="00DD092D" w:rsidRDefault="009A1940" w:rsidP="00C818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>Izskatot jautājumu par grozījumiem 26.06.2009. Zemes nomas līgumā Nr. 25/2009 par zemes Jaunā iela 6, Priekule, nomu, tiek konstatēts, ka :</w:t>
      </w:r>
    </w:p>
    <w:p w:rsidR="009A1940" w:rsidRPr="00DD092D" w:rsidRDefault="009A1940" w:rsidP="00C818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ab/>
        <w:t>[1.] 2009.gada 26.jūnijā starp Iznomātāju - Priekules  pilsētas domi (tagad Priekules novada pašvaldība)  un Nomnieku nomnieks I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 M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 xml:space="preserve">, dzīvojošs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>, Priekule, Liepājas raj. un rīcības nespējīga G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 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 xml:space="preserve">, dzīvojoša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>, Jēkabpils raj. kuras vārdā saskaņā ar Gārsenes pagasta bāriņtiesas 2009.gada 13.maija lēmumu Nr. 1-6/6 rīkojas V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 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 xml:space="preserve">,dzīvojošs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>, Priekule, Liepājas raj. V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>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 xml:space="preserve">,dzīvojošs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>, Priekule, Liepājas raj.</w:t>
      </w:r>
      <w:r w:rsidR="000A5EEA" w:rsidRPr="00DD092D">
        <w:rPr>
          <w:rFonts w:ascii="Times New Roman" w:hAnsi="Times New Roman" w:cs="Times New Roman"/>
          <w:sz w:val="24"/>
          <w:szCs w:val="24"/>
        </w:rPr>
        <w:t xml:space="preserve"> </w:t>
      </w:r>
      <w:r w:rsidRPr="00DD092D">
        <w:rPr>
          <w:rFonts w:ascii="Times New Roman" w:hAnsi="Times New Roman" w:cs="Times New Roman"/>
          <w:sz w:val="24"/>
          <w:szCs w:val="24"/>
        </w:rPr>
        <w:t xml:space="preserve"> un S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 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dzimis 1936.gada 27.janvārī, Mažeiķos, personas kods </w:t>
      </w:r>
      <w:r w:rsidR="00C96865">
        <w:rPr>
          <w:rFonts w:ascii="Times New Roman" w:hAnsi="Times New Roman" w:cs="Times New Roman"/>
          <w:sz w:val="24"/>
          <w:szCs w:val="24"/>
        </w:rPr>
        <w:t>[:],</w:t>
      </w:r>
      <w:r w:rsidRPr="00DD092D">
        <w:rPr>
          <w:rFonts w:ascii="Times New Roman" w:hAnsi="Times New Roman" w:cs="Times New Roman"/>
          <w:sz w:val="24"/>
          <w:szCs w:val="24"/>
        </w:rPr>
        <w:t xml:space="preserve"> dzīv.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 xml:space="preserve">, Lietuvā tika noslēgts zemes nomas līgums Nr. 25/2009 </w:t>
      </w:r>
      <w:r w:rsidR="00BB74E5" w:rsidRPr="00DD092D">
        <w:rPr>
          <w:rFonts w:ascii="Times New Roman" w:hAnsi="Times New Roman" w:cs="Times New Roman"/>
          <w:sz w:val="24"/>
          <w:szCs w:val="24"/>
        </w:rPr>
        <w:t xml:space="preserve">(turpmāk-Līgums) 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par pašvaldībai piekrītošās  zemes  Jaunā iela 6, Priekule, 879 m² platībā, nomu. Nomas līguma termiņš ir līdz 25.06.2019.  </w:t>
      </w:r>
    </w:p>
    <w:p w:rsidR="00565FCA" w:rsidRPr="00DD092D" w:rsidRDefault="00DD1796" w:rsidP="00C818A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ab/>
      </w:r>
      <w:r w:rsidRPr="00DD092D">
        <w:rPr>
          <w:rFonts w:ascii="Times New Roman" w:hAnsi="Times New Roman" w:cs="Times New Roman"/>
          <w:i/>
          <w:sz w:val="24"/>
          <w:szCs w:val="24"/>
        </w:rPr>
        <w:t xml:space="preserve">Līgums ir noslēgts pamatojoties uz </w:t>
      </w:r>
      <w:r w:rsidRPr="00DD092D">
        <w:rPr>
          <w:rFonts w:ascii="Times New Roman" w:hAnsi="Times New Roman" w:cs="Times New Roman"/>
          <w:bCs/>
          <w:i/>
          <w:sz w:val="24"/>
          <w:szCs w:val="24"/>
        </w:rPr>
        <w:t>Valsts un pašvaldību īpašuma privatizācijas un privatizācijas sertifikātu izmantošanas pabeigšanas likuma 26.panta pirmās daļas 1.punktu</w:t>
      </w:r>
      <w:r w:rsidR="00BB74E5" w:rsidRPr="00DD092D">
        <w:rPr>
          <w:rFonts w:ascii="Times New Roman" w:hAnsi="Times New Roman" w:cs="Times New Roman"/>
          <w:bCs/>
          <w:i/>
          <w:sz w:val="24"/>
          <w:szCs w:val="24"/>
        </w:rPr>
        <w:t xml:space="preserve">,ja </w:t>
      </w:r>
      <w:r w:rsidR="00BB74E5" w:rsidRPr="00DD092D">
        <w:rPr>
          <w:rFonts w:ascii="Times New Roman" w:hAnsi="Times New Roman" w:cs="Times New Roman"/>
          <w:i/>
          <w:sz w:val="24"/>
          <w:szCs w:val="24"/>
        </w:rPr>
        <w:t xml:space="preserve"> Dzīvojamās ēkas īpašniekiem vai augļu dārzu lietotājiem, kuriem zeme piešķirta ar apbūves tiesībām, un ir izbeigtas zemes lietošanas tiesības. </w:t>
      </w:r>
    </w:p>
    <w:p w:rsidR="009A1940" w:rsidRPr="00DD092D" w:rsidRDefault="000A5EEA" w:rsidP="00C818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 xml:space="preserve">[2.] Ņemot vērā </w:t>
      </w:r>
      <w:r w:rsidR="009A1940" w:rsidRPr="00DD092D">
        <w:rPr>
          <w:rFonts w:ascii="Times New Roman" w:hAnsi="Times New Roman" w:cs="Times New Roman"/>
          <w:sz w:val="24"/>
          <w:szCs w:val="24"/>
        </w:rPr>
        <w:t xml:space="preserve"> ierakstu </w:t>
      </w:r>
      <w:r w:rsidR="00565FCA" w:rsidRPr="00DD092D">
        <w:rPr>
          <w:rFonts w:ascii="Times New Roman" w:hAnsi="Times New Roman" w:cs="Times New Roman"/>
          <w:sz w:val="24"/>
          <w:szCs w:val="24"/>
        </w:rPr>
        <w:t>Priekules pilsētas zemesgrāmatas nodalījumā  Nr. 100000526298</w:t>
      </w:r>
      <w:r w:rsidRPr="00DD092D">
        <w:rPr>
          <w:rFonts w:ascii="Times New Roman" w:hAnsi="Times New Roman" w:cs="Times New Roman"/>
          <w:sz w:val="24"/>
          <w:szCs w:val="24"/>
        </w:rPr>
        <w:t xml:space="preserve"> ir redzams, ka ir mainījies nomas personu sastāvs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 un izmaiņas ir šādas: Personām:  S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>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, dzimis 1936.gada 27.janvārī un </w:t>
      </w:r>
      <w:r w:rsidR="00BE4CEA" w:rsidRPr="00DD092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968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968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CEA" w:rsidRPr="00DD092D">
        <w:rPr>
          <w:rFonts w:ascii="Times New Roman" w:hAnsi="Times New Roman" w:cs="Times New Roman"/>
          <w:sz w:val="24"/>
          <w:szCs w:val="24"/>
        </w:rPr>
        <w:t>ņomas</w:t>
      </w:r>
      <w:proofErr w:type="spellEnd"/>
      <w:r w:rsidR="00BE4CEA" w:rsidRPr="00DD092D">
        <w:rPr>
          <w:rFonts w:ascii="Times New Roman" w:hAnsi="Times New Roman" w:cs="Times New Roman"/>
          <w:sz w:val="24"/>
          <w:szCs w:val="24"/>
        </w:rPr>
        <w:t xml:space="preserve"> tiesības ir izbeigušās. Nomas tiesības saglabājas G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 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 daļas dzīvojamās mājas un saimniecības ēkām un V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 B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CEA" w:rsidRPr="00DD092D">
        <w:rPr>
          <w:rFonts w:ascii="Times New Roman" w:hAnsi="Times New Roman" w:cs="Times New Roman"/>
          <w:sz w:val="24"/>
          <w:szCs w:val="24"/>
        </w:rPr>
        <w:t>pesonas</w:t>
      </w:r>
      <w:proofErr w:type="spellEnd"/>
      <w:r w:rsidR="00BE4CEA" w:rsidRPr="00DD092D">
        <w:rPr>
          <w:rFonts w:ascii="Times New Roman" w:hAnsi="Times New Roman" w:cs="Times New Roman"/>
          <w:sz w:val="24"/>
          <w:szCs w:val="24"/>
        </w:rPr>
        <w:t xml:space="preserve">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="00BE4CEA" w:rsidRPr="00DD092D">
        <w:rPr>
          <w:rFonts w:ascii="Times New Roman" w:hAnsi="Times New Roman" w:cs="Times New Roman"/>
          <w:sz w:val="24"/>
          <w:szCs w:val="24"/>
        </w:rPr>
        <w:t xml:space="preserve">, 27/80 daļas dzīvojamās mājas un saimniecības ēkām. </w:t>
      </w:r>
    </w:p>
    <w:p w:rsidR="00BE4CEA" w:rsidRPr="009009E8" w:rsidRDefault="00BB74E5" w:rsidP="009009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>[3.] A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>M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>ir stājies 12.09.2012.mirušā nomnieka, I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>M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C96865">
        <w:rPr>
          <w:rFonts w:ascii="Times New Roman" w:hAnsi="Times New Roman" w:cs="Times New Roman"/>
          <w:sz w:val="24"/>
          <w:szCs w:val="24"/>
        </w:rPr>
        <w:t>[:]</w:t>
      </w:r>
      <w:r w:rsidRPr="00DD092D">
        <w:rPr>
          <w:rFonts w:ascii="Times New Roman" w:hAnsi="Times New Roman" w:cs="Times New Roman"/>
          <w:sz w:val="24"/>
          <w:szCs w:val="24"/>
        </w:rPr>
        <w:t>, vietā. A.M</w:t>
      </w:r>
      <w:r w:rsidR="00C96865">
        <w:rPr>
          <w:rFonts w:ascii="Times New Roman" w:hAnsi="Times New Roman" w:cs="Times New Roman"/>
          <w:sz w:val="24"/>
          <w:szCs w:val="24"/>
        </w:rPr>
        <w:t>.</w:t>
      </w:r>
      <w:r w:rsidRPr="00DD092D">
        <w:rPr>
          <w:rFonts w:ascii="Times New Roman" w:hAnsi="Times New Roman" w:cs="Times New Roman"/>
          <w:sz w:val="24"/>
          <w:szCs w:val="24"/>
        </w:rPr>
        <w:t xml:space="preserve"> ir mantojuma atstājēja brālis(II </w:t>
      </w:r>
      <w:r w:rsidRPr="009009E8">
        <w:rPr>
          <w:rFonts w:ascii="Times New Roman" w:hAnsi="Times New Roman" w:cs="Times New Roman"/>
          <w:sz w:val="24"/>
          <w:szCs w:val="24"/>
        </w:rPr>
        <w:t xml:space="preserve">šķiras mantinieks), pamatojums - 06.03.2013. Mantojuma apliecība (par tiesībām uz mantojumu pēc likuma), ko apstiprinājis zvērināts notārs </w:t>
      </w:r>
      <w:proofErr w:type="spellStart"/>
      <w:r w:rsidRPr="009009E8">
        <w:rPr>
          <w:rFonts w:ascii="Times New Roman" w:hAnsi="Times New Roman" w:cs="Times New Roman"/>
          <w:sz w:val="24"/>
          <w:szCs w:val="24"/>
        </w:rPr>
        <w:t>L.Medvedeva</w:t>
      </w:r>
      <w:proofErr w:type="spellEnd"/>
      <w:r w:rsidRPr="009009E8">
        <w:rPr>
          <w:rFonts w:ascii="Times New Roman" w:hAnsi="Times New Roman" w:cs="Times New Roman"/>
          <w:sz w:val="24"/>
          <w:szCs w:val="24"/>
        </w:rPr>
        <w:t>.</w:t>
      </w:r>
    </w:p>
    <w:p w:rsidR="00BB74E5" w:rsidRPr="009009E8" w:rsidRDefault="00BB74E5" w:rsidP="009009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9E8">
        <w:rPr>
          <w:rFonts w:ascii="Times New Roman" w:hAnsi="Times New Roman" w:cs="Times New Roman"/>
          <w:sz w:val="24"/>
          <w:szCs w:val="24"/>
        </w:rPr>
        <w:t>[4.]</w:t>
      </w:r>
      <w:r w:rsidR="00820B7F" w:rsidRPr="009009E8">
        <w:rPr>
          <w:rFonts w:ascii="Times New Roman" w:hAnsi="Times New Roman" w:cs="Times New Roman"/>
          <w:sz w:val="24"/>
          <w:szCs w:val="24"/>
        </w:rPr>
        <w:t xml:space="preserve">Sakarā ar to, ka ir </w:t>
      </w:r>
      <w:r w:rsidRPr="009009E8">
        <w:rPr>
          <w:rFonts w:ascii="Times New Roman" w:hAnsi="Times New Roman" w:cs="Times New Roman"/>
          <w:sz w:val="24"/>
          <w:szCs w:val="24"/>
        </w:rPr>
        <w:t xml:space="preserve"> izmaiņas nomnieku sastāvā</w:t>
      </w:r>
      <w:r w:rsidR="00820B7F" w:rsidRPr="009009E8">
        <w:rPr>
          <w:rFonts w:ascii="Times New Roman" w:hAnsi="Times New Roman" w:cs="Times New Roman"/>
          <w:sz w:val="24"/>
          <w:szCs w:val="24"/>
        </w:rPr>
        <w:t xml:space="preserve">, </w:t>
      </w:r>
      <w:r w:rsidRPr="009009E8">
        <w:rPr>
          <w:rFonts w:ascii="Times New Roman" w:hAnsi="Times New Roman" w:cs="Times New Roman"/>
          <w:sz w:val="24"/>
          <w:szCs w:val="24"/>
        </w:rPr>
        <w:t xml:space="preserve"> nepieciešams veikt grozījumus līgumā.  </w:t>
      </w:r>
    </w:p>
    <w:p w:rsidR="004B697E" w:rsidRPr="0088571D" w:rsidRDefault="00BC58FD" w:rsidP="004B697E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009E8">
        <w:rPr>
          <w:rFonts w:ascii="Times New Roman" w:hAnsi="Times New Roman" w:cs="Times New Roman"/>
          <w:sz w:val="24"/>
          <w:szCs w:val="24"/>
        </w:rPr>
        <w:t>Ņemot vērā augstāk minēto, p</w:t>
      </w:r>
      <w:r w:rsidR="00BB74E5" w:rsidRPr="009009E8">
        <w:rPr>
          <w:rFonts w:ascii="Times New Roman" w:hAnsi="Times New Roman" w:cs="Times New Roman"/>
          <w:sz w:val="24"/>
          <w:szCs w:val="24"/>
        </w:rPr>
        <w:t xml:space="preserve">amatojoties uz likumu </w:t>
      </w:r>
      <w:r w:rsidR="00DD38D0" w:rsidRPr="009009E8">
        <w:rPr>
          <w:rFonts w:ascii="Times New Roman" w:hAnsi="Times New Roman" w:cs="Times New Roman"/>
          <w:sz w:val="24"/>
          <w:szCs w:val="24"/>
        </w:rPr>
        <w:t>“ P</w:t>
      </w:r>
      <w:r w:rsidR="00BB74E5" w:rsidRPr="009009E8">
        <w:rPr>
          <w:rFonts w:ascii="Times New Roman" w:hAnsi="Times New Roman" w:cs="Times New Roman"/>
          <w:sz w:val="24"/>
          <w:szCs w:val="24"/>
        </w:rPr>
        <w:t>ar pašvaldībām”, 4.pantu,</w:t>
      </w:r>
      <w:r w:rsidR="00DD38D0" w:rsidRPr="009009E8">
        <w:rPr>
          <w:rFonts w:ascii="Times New Roman" w:hAnsi="Times New Roman" w:cs="Times New Roman"/>
          <w:sz w:val="24"/>
          <w:szCs w:val="24"/>
        </w:rPr>
        <w:t xml:space="preserve"> </w:t>
      </w:r>
      <w:r w:rsidR="00BB74E5" w:rsidRPr="009009E8">
        <w:rPr>
          <w:rFonts w:ascii="Times New Roman" w:hAnsi="Times New Roman" w:cs="Times New Roman"/>
          <w:sz w:val="24"/>
          <w:szCs w:val="24"/>
        </w:rPr>
        <w:t xml:space="preserve">kas nosaka, ka”  </w:t>
      </w:r>
      <w:r w:rsidR="00BB74E5" w:rsidRPr="009009E8">
        <w:rPr>
          <w:rFonts w:ascii="Times New Roman" w:hAnsi="Times New Roman" w:cs="Times New Roman"/>
          <w:i/>
          <w:sz w:val="24"/>
          <w:szCs w:val="24"/>
        </w:rPr>
        <w:t xml:space="preserve">Realizējot vietējo pārvaldi, pašvaldības likumā noteiktajos ietvaros ir publisko tiesību subjekts, bet privāttiesību jomā pašvaldībām ir juridiskās personas tiesības”, </w:t>
      </w:r>
      <w:r w:rsidR="00BB74E5" w:rsidRPr="009009E8">
        <w:rPr>
          <w:rFonts w:ascii="Times New Roman" w:hAnsi="Times New Roman" w:cs="Times New Roman"/>
          <w:sz w:val="24"/>
          <w:szCs w:val="24"/>
        </w:rPr>
        <w:t xml:space="preserve">14.panta pirmās daļas </w:t>
      </w:r>
      <w:r w:rsidR="00BB74E5" w:rsidRPr="009009E8">
        <w:rPr>
          <w:rFonts w:ascii="Times New Roman" w:hAnsi="Times New Roman" w:cs="Times New Roman"/>
          <w:sz w:val="24"/>
          <w:szCs w:val="24"/>
        </w:rPr>
        <w:lastRenderedPageBreak/>
        <w:t xml:space="preserve">2.punktu, kas nosaka, ka   </w:t>
      </w:r>
      <w:r w:rsidR="00DD38D0" w:rsidRPr="00900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4E5" w:rsidRPr="009009E8">
        <w:rPr>
          <w:rFonts w:ascii="Times New Roman" w:hAnsi="Times New Roman" w:cs="Times New Roman"/>
          <w:sz w:val="24"/>
          <w:szCs w:val="24"/>
        </w:rPr>
        <w:t xml:space="preserve"> </w:t>
      </w:r>
      <w:r w:rsidR="00DD38D0" w:rsidRPr="009009E8">
        <w:rPr>
          <w:rFonts w:ascii="Times New Roman" w:hAnsi="Times New Roman" w:cs="Times New Roman"/>
          <w:sz w:val="24"/>
          <w:szCs w:val="24"/>
        </w:rPr>
        <w:t>“</w:t>
      </w:r>
      <w:r w:rsidR="00BB74E5" w:rsidRPr="009009E8">
        <w:rPr>
          <w:rFonts w:ascii="Times New Roman" w:hAnsi="Times New Roman" w:cs="Times New Roman"/>
          <w:sz w:val="24"/>
          <w:szCs w:val="24"/>
        </w:rPr>
        <w:t>Pildot savas funkcijas, pašvaldībām likumā</w:t>
      </w:r>
      <w:r w:rsidR="00DD38D0" w:rsidRPr="009009E8">
        <w:rPr>
          <w:rFonts w:ascii="Times New Roman" w:hAnsi="Times New Roman" w:cs="Times New Roman"/>
          <w:sz w:val="24"/>
          <w:szCs w:val="24"/>
        </w:rPr>
        <w:t xml:space="preserve"> noteiktajā kārtībā ir tiesības </w:t>
      </w:r>
      <w:r w:rsidR="00BB74E5" w:rsidRPr="009009E8">
        <w:rPr>
          <w:rFonts w:ascii="Times New Roman" w:hAnsi="Times New Roman" w:cs="Times New Roman"/>
          <w:sz w:val="24"/>
          <w:szCs w:val="24"/>
        </w:rPr>
        <w:t xml:space="preserve">2) iegūt un atsavināt kustamo un nekustamo mantu, privatizēt pašvaldību īpašuma objektus, slēgt </w:t>
      </w:r>
      <w:r w:rsidR="00BB74E5" w:rsidRPr="004B697E">
        <w:rPr>
          <w:rFonts w:ascii="Times New Roman" w:hAnsi="Times New Roman" w:cs="Times New Roman"/>
          <w:sz w:val="24"/>
          <w:szCs w:val="24"/>
        </w:rPr>
        <w:t>darījumus, kā arī veikt citas privāttiesiska rakstura darbības</w:t>
      </w:r>
      <w:r w:rsidR="00DD38D0" w:rsidRPr="004B697E">
        <w:rPr>
          <w:rFonts w:ascii="Times New Roman" w:hAnsi="Times New Roman" w:cs="Times New Roman"/>
          <w:sz w:val="24"/>
          <w:szCs w:val="24"/>
        </w:rPr>
        <w:t xml:space="preserve">” , 2016.gada 14.janvāra Tautsaimniecības un attīstības komitejas atzinumu, 2009.gada 26.jūnija Zemes nomas līguma Nr. 25/2009 </w:t>
      </w:r>
      <w:r w:rsidR="00C87D3B" w:rsidRPr="004B697E">
        <w:rPr>
          <w:rFonts w:ascii="Times New Roman" w:hAnsi="Times New Roman" w:cs="Times New Roman"/>
          <w:sz w:val="24"/>
          <w:szCs w:val="24"/>
        </w:rPr>
        <w:t xml:space="preserve"> 3.punkta 3.6.apakšpunktu, </w:t>
      </w:r>
      <w:r w:rsidR="00DD38D0" w:rsidRPr="004B697E">
        <w:rPr>
          <w:rFonts w:ascii="Times New Roman" w:hAnsi="Times New Roman" w:cs="Times New Roman"/>
          <w:sz w:val="24"/>
          <w:szCs w:val="24"/>
        </w:rPr>
        <w:t>6.p</w:t>
      </w:r>
      <w:r w:rsidR="009009E8" w:rsidRPr="004B697E">
        <w:rPr>
          <w:rFonts w:ascii="Times New Roman" w:hAnsi="Times New Roman" w:cs="Times New Roman"/>
          <w:sz w:val="24"/>
          <w:szCs w:val="24"/>
        </w:rPr>
        <w:t xml:space="preserve">unkta 6.2.apakšpunktu, </w:t>
      </w:r>
      <w:r w:rsidR="004B697E" w:rsidRPr="004B697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B697E" w:rsidRPr="004B697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4B697E" w:rsidRPr="004B697E">
        <w:rPr>
          <w:rFonts w:ascii="Times New Roman" w:hAnsi="Times New Roman" w:cs="Times New Roman"/>
          <w:sz w:val="24"/>
          <w:szCs w:val="24"/>
        </w:rPr>
        <w:t xml:space="preserve"> </w:t>
      </w:r>
      <w:r w:rsidR="0085110E">
        <w:rPr>
          <w:rFonts w:ascii="Times New Roman" w:hAnsi="Times New Roman" w:cs="Times New Roman"/>
          <w:b/>
          <w:sz w:val="24"/>
          <w:szCs w:val="24"/>
        </w:rPr>
        <w:t>PAR - 13</w:t>
      </w:r>
      <w:r w:rsidR="004B697E" w:rsidRPr="004B6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7E" w:rsidRPr="004B697E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>,</w:t>
      </w:r>
      <w:r w:rsidR="0085110E">
        <w:rPr>
          <w:rFonts w:ascii="Times New Roman" w:hAnsi="Times New Roman" w:cs="Times New Roman"/>
          <w:sz w:val="24"/>
          <w:szCs w:val="24"/>
        </w:rPr>
        <w:t xml:space="preserve"> Arta Brauna,</w:t>
      </w:r>
      <w:r w:rsidR="004B697E" w:rsidRPr="004B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7E" w:rsidRPr="004B697E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>,</w:t>
      </w:r>
      <w:r w:rsidR="0085110E">
        <w:rPr>
          <w:rFonts w:ascii="Times New Roman" w:hAnsi="Times New Roman" w:cs="Times New Roman"/>
          <w:sz w:val="24"/>
          <w:szCs w:val="24"/>
        </w:rPr>
        <w:t xml:space="preserve">  Andris </w:t>
      </w:r>
      <w:proofErr w:type="spellStart"/>
      <w:r w:rsidR="0085110E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4B697E" w:rsidRPr="004B697E">
        <w:rPr>
          <w:rFonts w:ascii="Times New Roman" w:hAnsi="Times New Roman" w:cs="Times New Roman"/>
          <w:sz w:val="24"/>
          <w:szCs w:val="24"/>
        </w:rPr>
        <w:t xml:space="preserve">); </w:t>
      </w:r>
      <w:r w:rsidR="004B697E" w:rsidRPr="004B697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4B697E" w:rsidRPr="004B697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4B697E" w:rsidRPr="004B697E">
        <w:rPr>
          <w:rFonts w:ascii="Times New Roman" w:hAnsi="Times New Roman" w:cs="Times New Roman"/>
          <w:b/>
          <w:sz w:val="24"/>
          <w:szCs w:val="24"/>
        </w:rPr>
        <w:t>NOLEMJ</w:t>
      </w:r>
      <w:r w:rsidR="004B697E" w:rsidRPr="004B697E">
        <w:rPr>
          <w:rFonts w:ascii="Times New Roman" w:hAnsi="Times New Roman" w:cs="Times New Roman"/>
          <w:sz w:val="24"/>
          <w:szCs w:val="24"/>
        </w:rPr>
        <w:t>:</w:t>
      </w:r>
    </w:p>
    <w:p w:rsidR="00DD38D0" w:rsidRPr="00DD092D" w:rsidRDefault="00DD38D0" w:rsidP="00C818A9">
      <w:pPr>
        <w:pStyle w:val="tv2132"/>
        <w:numPr>
          <w:ilvl w:val="0"/>
          <w:numId w:val="1"/>
        </w:numPr>
        <w:spacing w:line="240" w:lineRule="auto"/>
        <w:ind w:left="426" w:firstLine="0"/>
        <w:jc w:val="both"/>
        <w:rPr>
          <w:color w:val="auto"/>
          <w:sz w:val="24"/>
          <w:szCs w:val="24"/>
        </w:rPr>
      </w:pPr>
      <w:r w:rsidRPr="00DD092D">
        <w:rPr>
          <w:color w:val="auto"/>
          <w:sz w:val="24"/>
          <w:szCs w:val="24"/>
        </w:rPr>
        <w:t>Izdarīt 2009.gada 26.jūnijā starp Iznomātāju - Priekules  pilsētas domi (tagad Priekules novada pašvaldība)  un Nomnieku nomnieks I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M</w:t>
      </w:r>
      <w:r w:rsidR="00C96865">
        <w:rPr>
          <w:color w:val="auto"/>
          <w:sz w:val="24"/>
          <w:szCs w:val="24"/>
        </w:rPr>
        <w:t>.,</w:t>
      </w:r>
      <w:r w:rsidRPr="00DD092D">
        <w:rPr>
          <w:color w:val="auto"/>
          <w:sz w:val="24"/>
          <w:szCs w:val="24"/>
        </w:rPr>
        <w:t xml:space="preserve"> personas kods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, dzīvojošs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 Priekule, Liepājas raj. un rīcības nespējīga G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 xml:space="preserve">, personas kods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, dzīvojoša </w:t>
      </w:r>
      <w:r w:rsidR="00C96865">
        <w:rPr>
          <w:color w:val="auto"/>
          <w:sz w:val="24"/>
          <w:szCs w:val="24"/>
        </w:rPr>
        <w:t xml:space="preserve">[:], </w:t>
      </w:r>
      <w:r w:rsidRPr="00DD092D">
        <w:rPr>
          <w:color w:val="auto"/>
          <w:sz w:val="24"/>
          <w:szCs w:val="24"/>
        </w:rPr>
        <w:t>Gārsenes pag., Jēkabpils raj. kuras vārdā saskaņā ar Gārsenes pagasta bāriņtiesas 2009.gada 13.maija lēmumu Nr. 1-6/6 rīkojas V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 xml:space="preserve">, personas kods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,dzīvojošs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 Priekule, Liepājas raj. V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 xml:space="preserve"> B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 xml:space="preserve">, personas kods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,dzīvojošs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 Priekule, Liepājas raj.</w:t>
      </w:r>
      <w:r w:rsidR="009009E8">
        <w:rPr>
          <w:color w:val="auto"/>
          <w:sz w:val="24"/>
          <w:szCs w:val="24"/>
        </w:rPr>
        <w:t xml:space="preserve"> </w:t>
      </w:r>
      <w:r w:rsidRPr="00DD092D">
        <w:rPr>
          <w:color w:val="auto"/>
          <w:sz w:val="24"/>
          <w:szCs w:val="24"/>
        </w:rPr>
        <w:t>un S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 xml:space="preserve">, dzimis 1936.gada 27.janvārī, Mažeiķos, personas kods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 dzīv.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 Lietuvā tika noslēgts zemes nomas līgums Nr.25/2009 (turpmāk-Līgums) , par pašvaldībai piekrītošās  zemes  Jaunā iela 6, Priekule, 879 m² platībā, nomu šādus grozījumus :</w:t>
      </w:r>
    </w:p>
    <w:p w:rsidR="00820B7F" w:rsidRPr="00B94EB8" w:rsidRDefault="00820B7F" w:rsidP="00C818A9">
      <w:pPr>
        <w:pStyle w:val="tv2132"/>
        <w:numPr>
          <w:ilvl w:val="0"/>
          <w:numId w:val="1"/>
        </w:numPr>
        <w:spacing w:line="240" w:lineRule="auto"/>
        <w:ind w:left="426" w:firstLine="0"/>
        <w:jc w:val="both"/>
        <w:rPr>
          <w:color w:val="auto"/>
          <w:sz w:val="24"/>
          <w:szCs w:val="24"/>
        </w:rPr>
      </w:pPr>
      <w:r w:rsidRPr="00DD092D">
        <w:rPr>
          <w:color w:val="auto"/>
          <w:sz w:val="24"/>
          <w:szCs w:val="24"/>
        </w:rPr>
        <w:t xml:space="preserve">Noslēgt </w:t>
      </w:r>
      <w:r w:rsidR="00FD4A0F">
        <w:rPr>
          <w:color w:val="auto"/>
          <w:sz w:val="24"/>
          <w:szCs w:val="24"/>
        </w:rPr>
        <w:t xml:space="preserve"> Līgumu, </w:t>
      </w:r>
      <w:r w:rsidR="00FD4A0F" w:rsidRPr="00B94EB8">
        <w:rPr>
          <w:color w:val="auto"/>
          <w:sz w:val="24"/>
          <w:szCs w:val="24"/>
        </w:rPr>
        <w:t>izsakot jaunā redakcijā</w:t>
      </w:r>
      <w:r w:rsidRPr="00DD092D">
        <w:rPr>
          <w:color w:val="auto"/>
          <w:sz w:val="24"/>
          <w:szCs w:val="24"/>
        </w:rPr>
        <w:t xml:space="preserve"> </w:t>
      </w:r>
      <w:r w:rsidR="00B26AD0" w:rsidRPr="00DD092D">
        <w:rPr>
          <w:color w:val="auto"/>
          <w:sz w:val="24"/>
          <w:szCs w:val="24"/>
        </w:rPr>
        <w:t>(lēmuma 1.punkts)</w:t>
      </w:r>
      <w:r w:rsidRPr="00DD092D">
        <w:rPr>
          <w:color w:val="auto"/>
          <w:sz w:val="24"/>
          <w:szCs w:val="24"/>
        </w:rPr>
        <w:t xml:space="preserve"> ar V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C96865">
        <w:rPr>
          <w:color w:val="auto"/>
          <w:sz w:val="24"/>
          <w:szCs w:val="24"/>
        </w:rPr>
        <w:t>.</w:t>
      </w:r>
      <w:r w:rsidR="00B26AD0" w:rsidRPr="00DD092D">
        <w:rPr>
          <w:color w:val="auto"/>
          <w:sz w:val="24"/>
          <w:szCs w:val="24"/>
        </w:rPr>
        <w:t xml:space="preserve"> (</w:t>
      </w:r>
      <w:r w:rsidRPr="00DD092D">
        <w:rPr>
          <w:color w:val="auto"/>
          <w:sz w:val="24"/>
          <w:szCs w:val="24"/>
        </w:rPr>
        <w:t>V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 xml:space="preserve">), personas kods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</w:t>
      </w:r>
      <w:r w:rsidR="00B26AD0" w:rsidRPr="00DD092D">
        <w:rPr>
          <w:color w:val="auto"/>
          <w:sz w:val="24"/>
          <w:szCs w:val="24"/>
        </w:rPr>
        <w:t xml:space="preserve"> </w:t>
      </w:r>
      <w:r w:rsidRPr="00DD092D">
        <w:rPr>
          <w:color w:val="auto"/>
          <w:sz w:val="24"/>
          <w:szCs w:val="24"/>
        </w:rPr>
        <w:t xml:space="preserve">dzīvojošs 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 Priekule, Priekules nov.,  G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C96865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, personas kods</w:t>
      </w:r>
      <w:r w:rsidR="00C96865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 xml:space="preserve">, dzīvojoša </w:t>
      </w:r>
      <w:r w:rsidR="00C96865">
        <w:rPr>
          <w:color w:val="auto"/>
          <w:sz w:val="24"/>
          <w:szCs w:val="24"/>
        </w:rPr>
        <w:t>[:], Gārsenes pag., Aknī</w:t>
      </w:r>
      <w:r w:rsidRPr="00DD092D">
        <w:rPr>
          <w:color w:val="auto"/>
          <w:sz w:val="24"/>
          <w:szCs w:val="24"/>
        </w:rPr>
        <w:t>stes nov., kuras vārdā saskaņā ar Gārsenes pagasta bāriņtiesas 2009.gada 13.maija lēmumu Nr. 1-6/6 rīkojas V</w:t>
      </w:r>
      <w:r w:rsidR="00EB7E5B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B</w:t>
      </w:r>
      <w:r w:rsidR="00EB7E5B">
        <w:rPr>
          <w:color w:val="auto"/>
          <w:sz w:val="24"/>
          <w:szCs w:val="24"/>
        </w:rPr>
        <w:t>.</w:t>
      </w:r>
      <w:r w:rsidRPr="00DD092D">
        <w:rPr>
          <w:color w:val="auto"/>
          <w:sz w:val="24"/>
          <w:szCs w:val="24"/>
        </w:rPr>
        <w:t>, personas kods</w:t>
      </w:r>
      <w:r w:rsidR="00EB7E5B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</w:t>
      </w:r>
      <w:r w:rsidR="00B26AD0" w:rsidRPr="00DD092D">
        <w:rPr>
          <w:color w:val="auto"/>
          <w:sz w:val="24"/>
          <w:szCs w:val="24"/>
        </w:rPr>
        <w:t xml:space="preserve"> </w:t>
      </w:r>
      <w:r w:rsidRPr="00DD092D">
        <w:rPr>
          <w:color w:val="auto"/>
          <w:sz w:val="24"/>
          <w:szCs w:val="24"/>
        </w:rPr>
        <w:t xml:space="preserve">dzīvojošs </w:t>
      </w:r>
      <w:r w:rsidR="00EB7E5B">
        <w:rPr>
          <w:color w:val="auto"/>
          <w:sz w:val="24"/>
          <w:szCs w:val="24"/>
        </w:rPr>
        <w:t>[:]</w:t>
      </w:r>
      <w:r w:rsidRPr="00DD092D">
        <w:rPr>
          <w:color w:val="auto"/>
          <w:sz w:val="24"/>
          <w:szCs w:val="24"/>
        </w:rPr>
        <w:t>, Priekule, Priekules nov.</w:t>
      </w:r>
      <w:r w:rsidR="00FD4A0F">
        <w:rPr>
          <w:color w:val="auto"/>
          <w:sz w:val="24"/>
          <w:szCs w:val="24"/>
        </w:rPr>
        <w:t xml:space="preserve">, </w:t>
      </w:r>
      <w:r w:rsidR="00FD4A0F" w:rsidRPr="00B94EB8">
        <w:rPr>
          <w:color w:val="auto"/>
          <w:sz w:val="24"/>
          <w:szCs w:val="24"/>
        </w:rPr>
        <w:t>par zemes nomu Jaunā iela 6, Priekule 879 m²</w:t>
      </w:r>
      <w:r w:rsidR="0097388B" w:rsidRPr="00B94EB8">
        <w:rPr>
          <w:color w:val="auto"/>
          <w:sz w:val="24"/>
          <w:szCs w:val="24"/>
        </w:rPr>
        <w:t xml:space="preserve"> platībā ēku un būvju uzturēšanai.</w:t>
      </w:r>
    </w:p>
    <w:p w:rsidR="00C87D3B" w:rsidRPr="00DD092D" w:rsidRDefault="00C87D3B" w:rsidP="00C818A9">
      <w:pPr>
        <w:pStyle w:val="Paraststmeklis"/>
        <w:numPr>
          <w:ilvl w:val="0"/>
          <w:numId w:val="6"/>
        </w:numPr>
        <w:ind w:left="426" w:firstLine="0"/>
        <w:jc w:val="both"/>
        <w:rPr>
          <w:b/>
        </w:rPr>
      </w:pPr>
      <w:r w:rsidRPr="00DD092D">
        <w:t xml:space="preserve">Aizstāt visā līguma tekstā vārdus “ Priekules pilsētas dome “ ar vārdiem” </w:t>
      </w:r>
      <w:r w:rsidRPr="00DD092D">
        <w:rPr>
          <w:b/>
        </w:rPr>
        <w:t xml:space="preserve">Priekules novada pašvaldība” </w:t>
      </w:r>
    </w:p>
    <w:p w:rsidR="00820B7F" w:rsidRPr="00DD092D" w:rsidRDefault="00820B7F" w:rsidP="00C818A9">
      <w:pPr>
        <w:pStyle w:val="Paraststmeklis"/>
        <w:numPr>
          <w:ilvl w:val="0"/>
          <w:numId w:val="7"/>
        </w:numPr>
        <w:ind w:left="426" w:firstLine="0"/>
        <w:jc w:val="both"/>
      </w:pPr>
      <w:r w:rsidRPr="00DD092D">
        <w:t>Izteikt</w:t>
      </w:r>
      <w:r w:rsidR="00C87D3B" w:rsidRPr="00DD092D">
        <w:t xml:space="preserve"> </w:t>
      </w:r>
      <w:r w:rsidR="00B40F78" w:rsidRPr="00DD092D">
        <w:t xml:space="preserve"> </w:t>
      </w:r>
      <w:r w:rsidR="00C87D3B" w:rsidRPr="00DD092D">
        <w:t xml:space="preserve">Līguma 3.punkta 3.1.apakšpunktu </w:t>
      </w:r>
      <w:r w:rsidRPr="00DD092D">
        <w:t>jaunā redakcijā:</w:t>
      </w:r>
    </w:p>
    <w:p w:rsidR="005C69CD" w:rsidRPr="00DD092D" w:rsidRDefault="00820B7F" w:rsidP="00C818A9">
      <w:pPr>
        <w:pStyle w:val="Paraststmeklis"/>
        <w:ind w:left="426"/>
        <w:jc w:val="both"/>
      </w:pPr>
      <w:r w:rsidRPr="00DD092D">
        <w:t xml:space="preserve">4.1.Nomnieks maksā iznomātājam nomas maksu gadā 1,5 % no zemes kadastrālas vērtības,  </w:t>
      </w:r>
      <w:r w:rsidR="00C87D3B" w:rsidRPr="00DD092D">
        <w:t xml:space="preserve">  </w:t>
      </w:r>
      <w:r w:rsidR="00C87D3B" w:rsidRPr="00DD092D">
        <w:rPr>
          <w:b/>
          <w:i/>
        </w:rPr>
        <w:t>bet ne mazāk kā 20 EUR  gadā”</w:t>
      </w:r>
      <w:r w:rsidR="00C87D3B" w:rsidRPr="00DD092D">
        <w:t xml:space="preserve"> .</w:t>
      </w:r>
      <w:r w:rsidR="00B40F78" w:rsidRPr="00DD092D">
        <w:t xml:space="preserve"> </w:t>
      </w:r>
    </w:p>
    <w:p w:rsidR="00B26AD0" w:rsidRPr="00DD092D" w:rsidRDefault="00B26AD0" w:rsidP="00C818A9">
      <w:pPr>
        <w:pStyle w:val="Paraststmeklis"/>
        <w:ind w:left="426"/>
        <w:jc w:val="both"/>
      </w:pPr>
      <w:r w:rsidRPr="00DD092D">
        <w:t xml:space="preserve">5. Izslēgt Līguma </w:t>
      </w:r>
      <w:r w:rsidR="00BC58FD" w:rsidRPr="00DD092D">
        <w:t xml:space="preserve">3.2.apakšpunktu </w:t>
      </w:r>
    </w:p>
    <w:p w:rsidR="00BC58FD" w:rsidRPr="00DD092D" w:rsidRDefault="00BC58FD" w:rsidP="00C818A9">
      <w:pPr>
        <w:pStyle w:val="Paraststmeklis"/>
        <w:ind w:left="426"/>
        <w:jc w:val="both"/>
      </w:pPr>
      <w:r w:rsidRPr="00DD092D">
        <w:t>6. Izteikt līguma 3.3.apakšpunktu jaunā redakcijā:</w:t>
      </w:r>
    </w:p>
    <w:p w:rsidR="00BC58FD" w:rsidRPr="00DD092D" w:rsidRDefault="00BC58FD" w:rsidP="00C818A9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>3.2. Nomniekam maksājumi jāieskaita Iznomātāja kontā, Priekules novada pašvaldība, reģistrācijas Nr. 90000031601, Saules iela 1, Priekule AS Swedbank, SWIFT HABALV22, norēķinu konts LV30HABA0551018598451 vai samaksājot pašvaldības kasē, darba dienās no 8.00- 12.00- 13.00- 17.00. Nomas maksu samaksā saskaņā ar Iznomātāja piesūtīto rēķinu.</w:t>
      </w:r>
    </w:p>
    <w:p w:rsidR="00BC58FD" w:rsidRPr="00DD092D" w:rsidRDefault="00BC58FD" w:rsidP="00C818A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 xml:space="preserve"> Nomas kasa maksājama reizi ceturksnī līdz katra ceturkšņa 30.datumam. Nomas maksu var maksāt ar reizi gadā avansa veidā.</w:t>
      </w:r>
    </w:p>
    <w:p w:rsidR="005C69CD" w:rsidRPr="00DD092D" w:rsidRDefault="00BC58FD" w:rsidP="00C818A9">
      <w:pPr>
        <w:pStyle w:val="Paraststmeklis"/>
        <w:ind w:left="426"/>
        <w:jc w:val="both"/>
      </w:pPr>
      <w:r w:rsidRPr="00DD092D">
        <w:t xml:space="preserve">7. </w:t>
      </w:r>
      <w:r w:rsidR="005C69CD" w:rsidRPr="00DD092D">
        <w:t xml:space="preserve"> Priekules novada pašvaldības </w:t>
      </w:r>
      <w:r w:rsidR="00B40F78" w:rsidRPr="00DD092D">
        <w:t>Attīstības</w:t>
      </w:r>
      <w:r w:rsidR="005C69CD" w:rsidRPr="00DD092D">
        <w:t xml:space="preserve"> </w:t>
      </w:r>
      <w:r w:rsidR="00B40F78" w:rsidRPr="00DD092D">
        <w:t>plānošanas nodaļas nekustamo īpaš</w:t>
      </w:r>
      <w:r w:rsidR="005C69CD" w:rsidRPr="00DD092D">
        <w:t>umu speciālistei (</w:t>
      </w:r>
      <w:proofErr w:type="spellStart"/>
      <w:r w:rsidR="005C69CD" w:rsidRPr="00DD092D">
        <w:t>V.Rubeze</w:t>
      </w:r>
      <w:proofErr w:type="spellEnd"/>
      <w:r w:rsidR="005C69CD" w:rsidRPr="00DD092D">
        <w:t xml:space="preserve">)    mēneša laikā sagatavot un nodot parakstīšanai </w:t>
      </w:r>
      <w:r w:rsidR="00B40F78" w:rsidRPr="00DD092D">
        <w:t xml:space="preserve"> Vienošano</w:t>
      </w:r>
      <w:r w:rsidR="005C69CD" w:rsidRPr="00DD092D">
        <w:t xml:space="preserve">s par grozījumiem  2009.gada 26.jūnija  Zemes nomas līgumā Nr. 25/2009   saskaņā ar Vienošanās projektu lēmuma pielikumu. </w:t>
      </w:r>
    </w:p>
    <w:p w:rsidR="00DD38D0" w:rsidRPr="00DD092D" w:rsidRDefault="00B40F78" w:rsidP="00C818A9">
      <w:pPr>
        <w:pStyle w:val="tv2132"/>
        <w:numPr>
          <w:ilvl w:val="0"/>
          <w:numId w:val="8"/>
        </w:numPr>
        <w:spacing w:line="240" w:lineRule="auto"/>
        <w:ind w:left="426" w:firstLine="0"/>
        <w:jc w:val="both"/>
        <w:rPr>
          <w:color w:val="auto"/>
          <w:sz w:val="24"/>
          <w:szCs w:val="24"/>
        </w:rPr>
      </w:pPr>
      <w:r w:rsidRPr="00DD092D">
        <w:rPr>
          <w:color w:val="auto"/>
          <w:sz w:val="24"/>
          <w:szCs w:val="24"/>
        </w:rPr>
        <w:t xml:space="preserve">Grozījumi līgumā stājas spēkā ar brīdi, kad parakstīta vienošanās par grozījumiem </w:t>
      </w:r>
      <w:r w:rsidR="00C87D3B" w:rsidRPr="00DD092D">
        <w:rPr>
          <w:color w:val="auto"/>
          <w:sz w:val="24"/>
          <w:szCs w:val="24"/>
        </w:rPr>
        <w:t>2009.gada 26.jūnija zemes nomas līgumā Nr. 25/2009.</w:t>
      </w:r>
    </w:p>
    <w:p w:rsidR="000865D1" w:rsidRPr="00DD092D" w:rsidRDefault="000865D1" w:rsidP="00C818A9">
      <w:pPr>
        <w:pStyle w:val="tv2132"/>
        <w:spacing w:line="240" w:lineRule="auto"/>
        <w:ind w:left="426" w:firstLine="0"/>
        <w:jc w:val="both"/>
        <w:rPr>
          <w:color w:val="auto"/>
          <w:sz w:val="24"/>
          <w:szCs w:val="24"/>
        </w:rPr>
      </w:pPr>
    </w:p>
    <w:p w:rsidR="008F7A8F" w:rsidRPr="00E2282E" w:rsidRDefault="008F7A8F" w:rsidP="00C818A9">
      <w:pPr>
        <w:pStyle w:val="Sarakstarindkopa"/>
        <w:numPr>
          <w:ilvl w:val="0"/>
          <w:numId w:val="8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282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Atbilstoši Administratīvā procesa likuma 70.panta pirmajai daļai lēmums stājas spēkā ar brīdi, kad tas paziņots adresātam. (2.) Uzskatāms, ka administratīvais akts stājas spēkā septītajā dienā pēc tā nodošanas pastā. </w:t>
      </w:r>
    </w:p>
    <w:p w:rsidR="008F7A8F" w:rsidRPr="00E2282E" w:rsidRDefault="008F7A8F" w:rsidP="00C818A9">
      <w:pPr>
        <w:pStyle w:val="Sarakstarindkopa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7A8F" w:rsidRPr="00E2282E" w:rsidRDefault="00BC74FE" w:rsidP="00BC74FE">
      <w:pPr>
        <w:pStyle w:val="Sarakstarindkopa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 </w:t>
      </w:r>
      <w:r w:rsidR="008F7A8F" w:rsidRPr="00E2282E">
        <w:rPr>
          <w:rFonts w:ascii="Times New Roman" w:eastAsia="Times New Roman" w:hAnsi="Times New Roman" w:cs="Times New Roman"/>
          <w:sz w:val="24"/>
          <w:szCs w:val="24"/>
          <w:lang w:eastAsia="lv-LV"/>
        </w:rPr>
        <w:t>Šo lēmumu var pārsūdzē</w:t>
      </w:r>
      <w:r w:rsidR="000865D1" w:rsidRPr="00E2282E">
        <w:rPr>
          <w:rFonts w:ascii="Times New Roman" w:eastAsia="Times New Roman" w:hAnsi="Times New Roman" w:cs="Times New Roman"/>
          <w:sz w:val="24"/>
          <w:szCs w:val="24"/>
          <w:lang w:eastAsia="lv-LV"/>
        </w:rPr>
        <w:t>t Administratīvajā rajona tiesā</w:t>
      </w:r>
      <w:r w:rsidR="008F7A8F" w:rsidRPr="00E2282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865D1" w:rsidRPr="00E228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7A8F" w:rsidRPr="00E228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Liepājas tiesu namā, Lielā ielā 4, Liepājā, LV-3401,  viena mēneša laikā no tā spēkā stāšanās dienas. </w:t>
      </w:r>
    </w:p>
    <w:p w:rsidR="00313695" w:rsidRDefault="00313695" w:rsidP="0031369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313695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</w:t>
      </w:r>
      <w:r w:rsidR="008F7A8F" w:rsidRPr="00313695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ēmums izsūtāms</w:t>
      </w:r>
    </w:p>
    <w:p w:rsidR="008F7A8F" w:rsidRPr="00DD092D" w:rsidRDefault="008F7A8F" w:rsidP="0031369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092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C74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092D">
        <w:rPr>
          <w:rFonts w:ascii="Times New Roman" w:eastAsia="Times New Roman" w:hAnsi="Times New Roman" w:cs="Times New Roman"/>
          <w:sz w:val="24"/>
          <w:szCs w:val="24"/>
          <w:lang w:eastAsia="lv-LV"/>
        </w:rPr>
        <w:t>eks. V</w:t>
      </w:r>
      <w:r w:rsidR="00EB7E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D09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</w:t>
      </w:r>
      <w:r w:rsidR="00EB7E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D09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adrese: </w:t>
      </w:r>
      <w:r w:rsidR="00EB7E5B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Pr="00DD092D">
        <w:rPr>
          <w:rFonts w:ascii="Times New Roman" w:eastAsia="Times New Roman" w:hAnsi="Times New Roman" w:cs="Times New Roman"/>
          <w:sz w:val="24"/>
          <w:szCs w:val="24"/>
          <w:lang w:eastAsia="lv-LV"/>
        </w:rPr>
        <w:t>,Pr</w:t>
      </w:r>
      <w:r w:rsidR="00BC74FE">
        <w:rPr>
          <w:rFonts w:ascii="Times New Roman" w:eastAsia="Times New Roman" w:hAnsi="Times New Roman" w:cs="Times New Roman"/>
          <w:sz w:val="24"/>
          <w:szCs w:val="24"/>
          <w:lang w:eastAsia="lv-LV"/>
        </w:rPr>
        <w:t>iekule, Priekules nov., LV-3401;</w:t>
      </w:r>
    </w:p>
    <w:p w:rsidR="008F7A8F" w:rsidRPr="00313695" w:rsidRDefault="00BC74FE" w:rsidP="0031369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r w:rsidR="00C04D06">
        <w:rPr>
          <w:rFonts w:ascii="Times New Roman" w:eastAsia="Times New Roman" w:hAnsi="Times New Roman" w:cs="Times New Roman"/>
          <w:sz w:val="24"/>
          <w:szCs w:val="24"/>
          <w:lang w:eastAsia="lv-LV"/>
        </w:rPr>
        <w:t>eks. Nekus</w:t>
      </w:r>
      <w:bookmarkStart w:id="0" w:name="_GoBack"/>
      <w:bookmarkEnd w:id="0"/>
      <w:r w:rsidR="008F7A8F"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tamo īpašumu speciālistei </w:t>
      </w:r>
      <w:proofErr w:type="spellStart"/>
      <w:r w:rsidR="008F7A8F"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>V.Rubezei</w:t>
      </w:r>
      <w:proofErr w:type="spellEnd"/>
      <w:r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8F7A8F" w:rsidRPr="00313695" w:rsidRDefault="00BC74FE" w:rsidP="0031369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r w:rsidR="008F7A8F"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eks. Finanšu nodaļas grāmatvedei </w:t>
      </w:r>
      <w:proofErr w:type="spellStart"/>
      <w:r w:rsidR="008F7A8F"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>I.Sokolovskai</w:t>
      </w:r>
      <w:proofErr w:type="spellEnd"/>
      <w:r w:rsidR="008F7A8F" w:rsidRPr="003136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F7A8F" w:rsidRDefault="008F7A8F" w:rsidP="0031369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0257" w:rsidRPr="001D0F5A" w:rsidRDefault="002A0257" w:rsidP="002A0257">
      <w:pPr>
        <w:rPr>
          <w:rFonts w:ascii="Times New Roman" w:hAnsi="Times New Roman" w:cs="Times New Roman"/>
          <w:sz w:val="24"/>
          <w:szCs w:val="24"/>
        </w:rPr>
      </w:pPr>
      <w:r w:rsidRPr="001D0F5A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F5A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2A0257" w:rsidRPr="00DD092D" w:rsidRDefault="002A0257" w:rsidP="00C818A9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A0257" w:rsidRPr="00DD092D" w:rsidSect="00313695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0C1"/>
    <w:multiLevelType w:val="hybridMultilevel"/>
    <w:tmpl w:val="174055DA"/>
    <w:lvl w:ilvl="0" w:tplc="2786AED8">
      <w:start w:val="1"/>
      <w:numFmt w:val="decimal"/>
      <w:lvlText w:val="%1."/>
      <w:lvlJc w:val="left"/>
      <w:pPr>
        <w:ind w:left="5310" w:hanging="45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35F0A"/>
    <w:multiLevelType w:val="multilevel"/>
    <w:tmpl w:val="4808CF3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  <w:b w:val="0"/>
      </w:rPr>
    </w:lvl>
  </w:abstractNum>
  <w:abstractNum w:abstractNumId="2" w15:restartNumberingAfterBreak="0">
    <w:nsid w:val="27495F17"/>
    <w:multiLevelType w:val="hybridMultilevel"/>
    <w:tmpl w:val="6B5AC33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E62EAA"/>
    <w:multiLevelType w:val="hybridMultilevel"/>
    <w:tmpl w:val="7BB07E3C"/>
    <w:lvl w:ilvl="0" w:tplc="A7CE3AC2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414788"/>
    <w:multiLevelType w:val="multilevel"/>
    <w:tmpl w:val="CB004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4E444246"/>
    <w:multiLevelType w:val="hybridMultilevel"/>
    <w:tmpl w:val="BAF00BD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68A"/>
    <w:multiLevelType w:val="hybridMultilevel"/>
    <w:tmpl w:val="F4C82F30"/>
    <w:lvl w:ilvl="0" w:tplc="1B5A8C7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309AF"/>
    <w:multiLevelType w:val="hybridMultilevel"/>
    <w:tmpl w:val="0D328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40"/>
    <w:rsid w:val="0001625E"/>
    <w:rsid w:val="000865D1"/>
    <w:rsid w:val="000A5EEA"/>
    <w:rsid w:val="000D7E22"/>
    <w:rsid w:val="002A0257"/>
    <w:rsid w:val="00313695"/>
    <w:rsid w:val="003C2F0C"/>
    <w:rsid w:val="004B697E"/>
    <w:rsid w:val="00565FCA"/>
    <w:rsid w:val="005C69CD"/>
    <w:rsid w:val="005F4090"/>
    <w:rsid w:val="00616070"/>
    <w:rsid w:val="00820B7F"/>
    <w:rsid w:val="0085110E"/>
    <w:rsid w:val="008F5958"/>
    <w:rsid w:val="008F7A8F"/>
    <w:rsid w:val="009009E8"/>
    <w:rsid w:val="0097388B"/>
    <w:rsid w:val="009A1940"/>
    <w:rsid w:val="00AA1CA5"/>
    <w:rsid w:val="00B26AD0"/>
    <w:rsid w:val="00B40F78"/>
    <w:rsid w:val="00B94EB8"/>
    <w:rsid w:val="00BB37FB"/>
    <w:rsid w:val="00BB74E5"/>
    <w:rsid w:val="00BC58FD"/>
    <w:rsid w:val="00BC74FE"/>
    <w:rsid w:val="00BE4CEA"/>
    <w:rsid w:val="00C04D06"/>
    <w:rsid w:val="00C818A9"/>
    <w:rsid w:val="00C87D3B"/>
    <w:rsid w:val="00C96865"/>
    <w:rsid w:val="00DD092D"/>
    <w:rsid w:val="00DD1796"/>
    <w:rsid w:val="00DD38D0"/>
    <w:rsid w:val="00E13BDF"/>
    <w:rsid w:val="00E2282E"/>
    <w:rsid w:val="00EA5E55"/>
    <w:rsid w:val="00EB7E5B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48E8-D513-42CF-9B7E-6C88340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7A8F"/>
  </w:style>
  <w:style w:type="paragraph" w:styleId="Virsraksts1">
    <w:name w:val="heading 1"/>
    <w:basedOn w:val="Parasts"/>
    <w:next w:val="Parasts"/>
    <w:link w:val="Virsraksts1Rakstz"/>
    <w:uiPriority w:val="9"/>
    <w:qFormat/>
    <w:rsid w:val="008F7A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F7A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F7A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F7A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F7A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F7A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F7A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F7A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F7A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BB74E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C69C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F7A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F7A8F"/>
    <w:rPr>
      <w:caps/>
      <w:spacing w:val="15"/>
      <w:shd w:val="clear" w:color="auto" w:fill="DEEAF6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F7A8F"/>
    <w:rPr>
      <w:caps/>
      <w:color w:val="1F4D78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F7A8F"/>
    <w:rPr>
      <w:caps/>
      <w:color w:val="2E74B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F7A8F"/>
    <w:rPr>
      <w:caps/>
      <w:color w:val="2E74B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F7A8F"/>
    <w:rPr>
      <w:caps/>
      <w:color w:val="2E74B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F7A8F"/>
    <w:rPr>
      <w:caps/>
      <w:color w:val="2E74B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F7A8F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F7A8F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F7A8F"/>
    <w:rPr>
      <w:b/>
      <w:bCs/>
      <w:color w:val="2E74B5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F7A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F7A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F7A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F7A8F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8F7A8F"/>
    <w:rPr>
      <w:b/>
      <w:bCs/>
    </w:rPr>
  </w:style>
  <w:style w:type="character" w:styleId="Izclums">
    <w:name w:val="Emphasis"/>
    <w:uiPriority w:val="20"/>
    <w:qFormat/>
    <w:rsid w:val="008F7A8F"/>
    <w:rPr>
      <w:caps/>
      <w:color w:val="1F4D78" w:themeColor="accent1" w:themeShade="7F"/>
      <w:spacing w:val="5"/>
    </w:rPr>
  </w:style>
  <w:style w:type="paragraph" w:styleId="Bezatstarpm">
    <w:name w:val="No Spacing"/>
    <w:uiPriority w:val="1"/>
    <w:qFormat/>
    <w:rsid w:val="008F7A8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8F7A8F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8F7A8F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F7A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F7A8F"/>
    <w:rPr>
      <w:color w:val="5B9BD5" w:themeColor="accent1"/>
      <w:sz w:val="24"/>
      <w:szCs w:val="24"/>
    </w:rPr>
  </w:style>
  <w:style w:type="character" w:styleId="Izsmalcintsizclums">
    <w:name w:val="Subtle Emphasis"/>
    <w:uiPriority w:val="19"/>
    <w:qFormat/>
    <w:rsid w:val="008F7A8F"/>
    <w:rPr>
      <w:i/>
      <w:iCs/>
      <w:color w:val="1F4D78" w:themeColor="accent1" w:themeShade="7F"/>
    </w:rPr>
  </w:style>
  <w:style w:type="character" w:styleId="Intensvsizclums">
    <w:name w:val="Intense Emphasis"/>
    <w:uiPriority w:val="21"/>
    <w:qFormat/>
    <w:rsid w:val="008F7A8F"/>
    <w:rPr>
      <w:b/>
      <w:bCs/>
      <w:caps/>
      <w:color w:val="1F4D78" w:themeColor="accent1" w:themeShade="7F"/>
      <w:spacing w:val="10"/>
    </w:rPr>
  </w:style>
  <w:style w:type="character" w:styleId="Izsmalcintaatsauce">
    <w:name w:val="Subtle Reference"/>
    <w:uiPriority w:val="31"/>
    <w:qFormat/>
    <w:rsid w:val="008F7A8F"/>
    <w:rPr>
      <w:b/>
      <w:bCs/>
      <w:color w:val="5B9BD5" w:themeColor="accent1"/>
    </w:rPr>
  </w:style>
  <w:style w:type="character" w:styleId="Intensvaatsauce">
    <w:name w:val="Intense Reference"/>
    <w:uiPriority w:val="32"/>
    <w:qFormat/>
    <w:rsid w:val="008F7A8F"/>
    <w:rPr>
      <w:b/>
      <w:bCs/>
      <w:i/>
      <w:iCs/>
      <w:caps/>
      <w:color w:val="5B9BD5" w:themeColor="accent1"/>
    </w:rPr>
  </w:style>
  <w:style w:type="character" w:styleId="Grmatasnosaukums">
    <w:name w:val="Book Title"/>
    <w:uiPriority w:val="33"/>
    <w:qFormat/>
    <w:rsid w:val="008F7A8F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F7A8F"/>
    <w:pPr>
      <w:outlineLvl w:val="9"/>
    </w:pPr>
  </w:style>
  <w:style w:type="paragraph" w:styleId="Sarakstarindkopa">
    <w:name w:val="List Paragraph"/>
    <w:basedOn w:val="Parasts"/>
    <w:uiPriority w:val="34"/>
    <w:qFormat/>
    <w:rsid w:val="008F7A8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3B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3BDF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F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4301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29</cp:revision>
  <cp:lastPrinted>2016-01-12T08:12:00Z</cp:lastPrinted>
  <dcterms:created xsi:type="dcterms:W3CDTF">2016-01-08T06:53:00Z</dcterms:created>
  <dcterms:modified xsi:type="dcterms:W3CDTF">2016-02-12T13:07:00Z</dcterms:modified>
</cp:coreProperties>
</file>