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49154" w14:textId="77777777" w:rsidR="002E416E" w:rsidRPr="0021673B" w:rsidRDefault="002E416E" w:rsidP="002E416E">
      <w:pPr>
        <w:spacing w:after="60"/>
        <w:jc w:val="right"/>
        <w:rPr>
          <w:rFonts w:ascii="Times New Roman" w:eastAsia="Times New Roman" w:hAnsi="Times New Roman" w:cs="Times New Roman"/>
          <w:b/>
          <w:bCs/>
          <w:sz w:val="24"/>
          <w:szCs w:val="24"/>
        </w:rPr>
      </w:pPr>
      <w:r w:rsidRPr="0021673B">
        <w:rPr>
          <w:rFonts w:ascii="Times New Roman" w:eastAsia="Times New Roman" w:hAnsi="Times New Roman" w:cs="Times New Roman"/>
          <w:b/>
          <w:bCs/>
          <w:sz w:val="24"/>
          <w:szCs w:val="24"/>
        </w:rPr>
        <w:t>APSTIPRINĀTS</w:t>
      </w:r>
    </w:p>
    <w:p w14:paraId="3EB80A8C" w14:textId="77777777" w:rsidR="002E416E" w:rsidRPr="0021673B" w:rsidRDefault="002E416E" w:rsidP="002E416E">
      <w:pPr>
        <w:spacing w:after="0"/>
        <w:jc w:val="right"/>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Priekules novada pašvaldības </w:t>
      </w:r>
    </w:p>
    <w:p w14:paraId="35797E31" w14:textId="77777777" w:rsidR="002E416E" w:rsidRPr="0021673B" w:rsidRDefault="002E416E" w:rsidP="002E416E">
      <w:pPr>
        <w:spacing w:after="0"/>
        <w:jc w:val="right"/>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iepirkuma komisijas</w:t>
      </w:r>
    </w:p>
    <w:p w14:paraId="10EAF5C5" w14:textId="048B12CA" w:rsidR="002E416E" w:rsidRPr="0021673B" w:rsidRDefault="002E416E" w:rsidP="002E416E">
      <w:pPr>
        <w:spacing w:after="0"/>
        <w:jc w:val="right"/>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201</w:t>
      </w:r>
      <w:r w:rsidR="00A24459" w:rsidRPr="0021673B">
        <w:rPr>
          <w:rFonts w:ascii="Times New Roman" w:eastAsia="Times New Roman" w:hAnsi="Times New Roman" w:cs="Times New Roman"/>
          <w:sz w:val="24"/>
          <w:szCs w:val="24"/>
        </w:rPr>
        <w:t>9</w:t>
      </w:r>
      <w:r w:rsidRPr="0021673B">
        <w:rPr>
          <w:rFonts w:ascii="Times New Roman" w:eastAsia="Times New Roman" w:hAnsi="Times New Roman" w:cs="Times New Roman"/>
          <w:sz w:val="24"/>
          <w:szCs w:val="24"/>
        </w:rPr>
        <w:t xml:space="preserve">.gada </w:t>
      </w:r>
      <w:r w:rsidR="00B20D46" w:rsidRPr="0021673B">
        <w:rPr>
          <w:rFonts w:ascii="Times New Roman" w:eastAsia="Times New Roman" w:hAnsi="Times New Roman" w:cs="Times New Roman"/>
          <w:sz w:val="24"/>
          <w:szCs w:val="24"/>
        </w:rPr>
        <w:t>08</w:t>
      </w:r>
      <w:r w:rsidRPr="0021673B">
        <w:rPr>
          <w:rFonts w:ascii="Times New Roman" w:eastAsia="Times New Roman" w:hAnsi="Times New Roman" w:cs="Times New Roman"/>
          <w:sz w:val="24"/>
          <w:szCs w:val="24"/>
        </w:rPr>
        <w:t>.</w:t>
      </w:r>
      <w:r w:rsidR="00B20D46" w:rsidRPr="0021673B">
        <w:rPr>
          <w:rFonts w:ascii="Times New Roman" w:eastAsia="Times New Roman" w:hAnsi="Times New Roman" w:cs="Times New Roman"/>
          <w:sz w:val="24"/>
          <w:szCs w:val="24"/>
        </w:rPr>
        <w:t xml:space="preserve">jūlija </w:t>
      </w:r>
      <w:r w:rsidRPr="0021673B">
        <w:rPr>
          <w:rFonts w:ascii="Times New Roman" w:eastAsia="Times New Roman" w:hAnsi="Times New Roman" w:cs="Times New Roman"/>
          <w:sz w:val="24"/>
          <w:szCs w:val="24"/>
        </w:rPr>
        <w:t>sēdē,</w:t>
      </w:r>
    </w:p>
    <w:p w14:paraId="20E3437C" w14:textId="6CFF02FF" w:rsidR="002E416E" w:rsidRPr="0021673B" w:rsidRDefault="002E416E" w:rsidP="002E416E">
      <w:pPr>
        <w:spacing w:after="0"/>
        <w:jc w:val="right"/>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protokols Nr. 2.4.1-1/1</w:t>
      </w:r>
      <w:r w:rsidR="00A24459" w:rsidRPr="0021673B">
        <w:rPr>
          <w:rFonts w:ascii="Times New Roman" w:eastAsia="Times New Roman" w:hAnsi="Times New Roman" w:cs="Times New Roman"/>
          <w:sz w:val="24"/>
          <w:szCs w:val="24"/>
        </w:rPr>
        <w:t>9</w:t>
      </w:r>
      <w:r w:rsidRPr="0021673B">
        <w:rPr>
          <w:rFonts w:ascii="Times New Roman" w:eastAsia="Times New Roman" w:hAnsi="Times New Roman" w:cs="Times New Roman"/>
          <w:sz w:val="24"/>
          <w:szCs w:val="24"/>
        </w:rPr>
        <w:t>/</w:t>
      </w:r>
      <w:r w:rsidR="00713E8F" w:rsidRPr="0021673B">
        <w:rPr>
          <w:rFonts w:ascii="Times New Roman" w:eastAsia="Times New Roman" w:hAnsi="Times New Roman" w:cs="Times New Roman"/>
          <w:sz w:val="24"/>
          <w:szCs w:val="24"/>
        </w:rPr>
        <w:t>2</w:t>
      </w:r>
      <w:r w:rsidR="00B20D46" w:rsidRPr="0021673B">
        <w:rPr>
          <w:rFonts w:ascii="Times New Roman" w:eastAsia="Times New Roman" w:hAnsi="Times New Roman" w:cs="Times New Roman"/>
          <w:sz w:val="24"/>
          <w:szCs w:val="24"/>
        </w:rPr>
        <w:t>9</w:t>
      </w:r>
      <w:r w:rsidR="00514F30" w:rsidRPr="0021673B">
        <w:rPr>
          <w:rFonts w:ascii="Times New Roman" w:eastAsia="Times New Roman" w:hAnsi="Times New Roman" w:cs="Times New Roman"/>
          <w:sz w:val="24"/>
          <w:szCs w:val="24"/>
        </w:rPr>
        <w:t>-</w:t>
      </w:r>
      <w:r w:rsidRPr="0021673B">
        <w:rPr>
          <w:rFonts w:ascii="Times New Roman" w:eastAsia="Times New Roman" w:hAnsi="Times New Roman" w:cs="Times New Roman"/>
          <w:sz w:val="24"/>
          <w:szCs w:val="24"/>
        </w:rPr>
        <w:t>1</w:t>
      </w:r>
    </w:p>
    <w:p w14:paraId="49A0B95F" w14:textId="77777777" w:rsidR="000226CE" w:rsidRPr="0021673B" w:rsidRDefault="000226CE" w:rsidP="000226CE">
      <w:pPr>
        <w:spacing w:after="0" w:line="240" w:lineRule="auto"/>
        <w:rPr>
          <w:rFonts w:ascii="Times New Roman" w:eastAsia="Times New Roman" w:hAnsi="Times New Roman" w:cs="Times New Roman"/>
          <w:noProof w:val="0"/>
          <w:sz w:val="28"/>
          <w:szCs w:val="24"/>
        </w:rPr>
      </w:pPr>
    </w:p>
    <w:p w14:paraId="35F45CBC" w14:textId="77777777" w:rsidR="000226CE" w:rsidRPr="0021673B"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21673B">
        <w:rPr>
          <w:rFonts w:ascii="Times New Roman" w:eastAsia="Calibri" w:hAnsi="Times New Roman" w:cs="Times New Roman"/>
          <w:b/>
          <w:noProof w:val="0"/>
          <w:sz w:val="28"/>
          <w:szCs w:val="28"/>
        </w:rPr>
        <w:t>IEPIRKUMA</w:t>
      </w:r>
    </w:p>
    <w:p w14:paraId="7A966F5C" w14:textId="77777777" w:rsidR="000226CE" w:rsidRPr="0021673B" w:rsidRDefault="000226CE" w:rsidP="000226CE">
      <w:pPr>
        <w:spacing w:after="0" w:line="240" w:lineRule="auto"/>
        <w:jc w:val="center"/>
        <w:rPr>
          <w:rFonts w:ascii="Times New Roman" w:eastAsia="Times New Roman" w:hAnsi="Times New Roman" w:cs="Times New Roman"/>
          <w:b/>
          <w:noProof w:val="0"/>
          <w:sz w:val="28"/>
          <w:szCs w:val="24"/>
        </w:rPr>
      </w:pPr>
    </w:p>
    <w:p w14:paraId="783B1F2B" w14:textId="69BE9566" w:rsidR="000226CE" w:rsidRPr="0021673B" w:rsidRDefault="000226CE" w:rsidP="000226CE">
      <w:pPr>
        <w:spacing w:after="0" w:line="240" w:lineRule="auto"/>
        <w:jc w:val="center"/>
        <w:rPr>
          <w:rFonts w:ascii="Times New Roman" w:eastAsia="Times New Roman" w:hAnsi="Times New Roman" w:cs="Times New Roman"/>
          <w:b/>
          <w:i/>
          <w:noProof w:val="0"/>
          <w:sz w:val="40"/>
          <w:szCs w:val="40"/>
        </w:rPr>
      </w:pPr>
      <w:r w:rsidRPr="0021673B">
        <w:rPr>
          <w:rFonts w:ascii="Times New Roman" w:eastAsia="Times New Roman" w:hAnsi="Times New Roman" w:cs="Times New Roman"/>
          <w:b/>
          <w:i/>
          <w:noProof w:val="0"/>
          <w:sz w:val="40"/>
          <w:szCs w:val="40"/>
        </w:rPr>
        <w:t>„</w:t>
      </w:r>
      <w:r w:rsidR="00AB6293" w:rsidRPr="0021673B">
        <w:rPr>
          <w:rFonts w:ascii="Times New Roman" w:eastAsia="Times New Roman" w:hAnsi="Times New Roman" w:cs="Times New Roman"/>
          <w:b/>
          <w:i/>
          <w:noProof w:val="0"/>
          <w:sz w:val="40"/>
          <w:szCs w:val="40"/>
        </w:rPr>
        <w:t>Saimniecības preču piegāde Priekules novada pašvaldības iestādēm</w:t>
      </w:r>
      <w:r w:rsidRPr="0021673B">
        <w:rPr>
          <w:rFonts w:ascii="Times New Roman" w:eastAsia="Times New Roman" w:hAnsi="Times New Roman" w:cs="Times New Roman"/>
          <w:b/>
          <w:i/>
          <w:noProof w:val="0"/>
          <w:sz w:val="40"/>
          <w:szCs w:val="40"/>
        </w:rPr>
        <w:t>”</w:t>
      </w:r>
    </w:p>
    <w:p w14:paraId="0F27B37A" w14:textId="77777777" w:rsidR="000226CE" w:rsidRPr="0021673B" w:rsidRDefault="000226CE" w:rsidP="000226CE">
      <w:pPr>
        <w:spacing w:after="0" w:line="240" w:lineRule="auto"/>
        <w:jc w:val="center"/>
        <w:rPr>
          <w:rFonts w:ascii="Times New Roman" w:eastAsia="Times New Roman" w:hAnsi="Times New Roman" w:cs="Times New Roman"/>
          <w:b/>
          <w:smallCaps/>
          <w:noProof w:val="0"/>
          <w:sz w:val="28"/>
          <w:szCs w:val="24"/>
        </w:rPr>
      </w:pPr>
    </w:p>
    <w:p w14:paraId="011D16BB" w14:textId="77777777" w:rsidR="000226CE" w:rsidRPr="0021673B" w:rsidRDefault="000226CE" w:rsidP="000226CE">
      <w:pPr>
        <w:spacing w:after="0" w:line="240" w:lineRule="auto"/>
        <w:jc w:val="center"/>
        <w:rPr>
          <w:rFonts w:ascii="Times New Roman" w:eastAsia="Times New Roman" w:hAnsi="Times New Roman" w:cs="Times New Roman"/>
          <w:b/>
          <w:noProof w:val="0"/>
          <w:sz w:val="28"/>
          <w:szCs w:val="24"/>
        </w:rPr>
      </w:pPr>
      <w:r w:rsidRPr="0021673B">
        <w:rPr>
          <w:rFonts w:ascii="Times New Roman" w:eastAsia="Times New Roman" w:hAnsi="Times New Roman" w:cs="Times New Roman"/>
          <w:b/>
          <w:smallCaps/>
          <w:noProof w:val="0"/>
          <w:sz w:val="28"/>
          <w:szCs w:val="24"/>
        </w:rPr>
        <w:t>NOLIKUMS</w:t>
      </w:r>
    </w:p>
    <w:p w14:paraId="53FDBB61" w14:textId="77777777" w:rsidR="000226CE" w:rsidRPr="0021673B" w:rsidRDefault="000226CE" w:rsidP="000226CE">
      <w:pPr>
        <w:spacing w:after="0" w:line="240" w:lineRule="auto"/>
        <w:rPr>
          <w:rFonts w:ascii="Times New Roman" w:eastAsia="Times New Roman" w:hAnsi="Times New Roman" w:cs="Times New Roman"/>
          <w:b/>
          <w:noProof w:val="0"/>
          <w:sz w:val="28"/>
          <w:szCs w:val="24"/>
        </w:rPr>
      </w:pPr>
    </w:p>
    <w:p w14:paraId="480A61F7" w14:textId="77777777" w:rsidR="000226CE" w:rsidRPr="0021673B" w:rsidRDefault="000226CE" w:rsidP="000226CE">
      <w:pPr>
        <w:spacing w:after="0" w:line="240" w:lineRule="auto"/>
        <w:rPr>
          <w:rFonts w:ascii="Times New Roman" w:eastAsia="Times New Roman" w:hAnsi="Times New Roman" w:cs="Times New Roman"/>
          <w:b/>
          <w:noProof w:val="0"/>
          <w:sz w:val="28"/>
          <w:szCs w:val="24"/>
        </w:rPr>
      </w:pPr>
    </w:p>
    <w:p w14:paraId="515D0AFC" w14:textId="7839B49F" w:rsidR="000226CE" w:rsidRPr="0021673B"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21673B">
        <w:rPr>
          <w:rFonts w:ascii="Times New Roman" w:eastAsia="Calibri" w:hAnsi="Times New Roman" w:cs="Times New Roman"/>
          <w:noProof w:val="0"/>
          <w:sz w:val="28"/>
          <w:szCs w:val="24"/>
        </w:rPr>
        <w:t>Iepirkuma identifikācijas Nr.</w:t>
      </w:r>
      <w:r w:rsidR="00E956FE" w:rsidRPr="0021673B">
        <w:rPr>
          <w:rFonts w:ascii="Times New Roman" w:eastAsia="Calibri" w:hAnsi="Times New Roman" w:cs="Times New Roman"/>
          <w:noProof w:val="0"/>
          <w:sz w:val="28"/>
          <w:szCs w:val="24"/>
        </w:rPr>
        <w:t>PNP2019/29</w:t>
      </w:r>
    </w:p>
    <w:p w14:paraId="797B3F9C"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08442A41"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3A15A65A"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6B9BA103"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4C7CD385"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6BCB70A7"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76ADA09D"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7DF7A13D"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1FF1AB41" w14:textId="77777777" w:rsidR="000226CE" w:rsidRPr="0021673B" w:rsidRDefault="000226CE" w:rsidP="000226CE">
      <w:pPr>
        <w:spacing w:after="0" w:line="240" w:lineRule="auto"/>
        <w:jc w:val="both"/>
        <w:rPr>
          <w:rFonts w:ascii="Times New Roman" w:eastAsia="Times New Roman" w:hAnsi="Times New Roman" w:cs="Times New Roman"/>
          <w:b/>
          <w:bCs/>
          <w:caps/>
          <w:noProof w:val="0"/>
          <w:sz w:val="28"/>
          <w:szCs w:val="24"/>
        </w:rPr>
      </w:pPr>
    </w:p>
    <w:p w14:paraId="1543AD77" w14:textId="77777777" w:rsidR="003923A8" w:rsidRPr="0021673B" w:rsidRDefault="003923A8" w:rsidP="000226CE">
      <w:pPr>
        <w:spacing w:after="0" w:line="240" w:lineRule="auto"/>
        <w:jc w:val="both"/>
        <w:rPr>
          <w:rFonts w:ascii="Times New Roman" w:eastAsia="Times New Roman" w:hAnsi="Times New Roman" w:cs="Times New Roman"/>
          <w:b/>
          <w:bCs/>
          <w:caps/>
          <w:noProof w:val="0"/>
          <w:sz w:val="28"/>
          <w:szCs w:val="24"/>
        </w:rPr>
      </w:pPr>
    </w:p>
    <w:p w14:paraId="60626154" w14:textId="77777777" w:rsidR="003923A8" w:rsidRPr="0021673B" w:rsidRDefault="003923A8" w:rsidP="000226CE">
      <w:pPr>
        <w:spacing w:after="0" w:line="240" w:lineRule="auto"/>
        <w:jc w:val="both"/>
        <w:rPr>
          <w:rFonts w:ascii="Times New Roman" w:eastAsia="Times New Roman" w:hAnsi="Times New Roman" w:cs="Times New Roman"/>
          <w:b/>
          <w:bCs/>
          <w:caps/>
          <w:noProof w:val="0"/>
          <w:sz w:val="28"/>
          <w:szCs w:val="24"/>
        </w:rPr>
      </w:pPr>
    </w:p>
    <w:p w14:paraId="393CCF13" w14:textId="77777777" w:rsidR="003923A8" w:rsidRPr="0021673B" w:rsidRDefault="003923A8" w:rsidP="000226CE">
      <w:pPr>
        <w:spacing w:after="0" w:line="240" w:lineRule="auto"/>
        <w:jc w:val="both"/>
        <w:rPr>
          <w:rFonts w:ascii="Times New Roman" w:eastAsia="Times New Roman" w:hAnsi="Times New Roman" w:cs="Times New Roman"/>
          <w:b/>
          <w:bCs/>
          <w:caps/>
          <w:noProof w:val="0"/>
          <w:sz w:val="28"/>
          <w:szCs w:val="24"/>
        </w:rPr>
      </w:pPr>
    </w:p>
    <w:p w14:paraId="6CE0D388" w14:textId="77777777" w:rsidR="000226CE" w:rsidRPr="0021673B" w:rsidRDefault="000226CE" w:rsidP="000226CE">
      <w:pPr>
        <w:spacing w:after="0" w:line="240" w:lineRule="auto"/>
        <w:jc w:val="center"/>
        <w:rPr>
          <w:rFonts w:ascii="Times New Roman" w:eastAsia="Times New Roman" w:hAnsi="Times New Roman" w:cs="Times New Roman"/>
          <w:bCs/>
          <w:noProof w:val="0"/>
          <w:sz w:val="28"/>
          <w:szCs w:val="24"/>
        </w:rPr>
      </w:pPr>
      <w:r w:rsidRPr="0021673B">
        <w:rPr>
          <w:rFonts w:ascii="Times New Roman" w:eastAsia="Times New Roman" w:hAnsi="Times New Roman" w:cs="Times New Roman"/>
          <w:bCs/>
          <w:noProof w:val="0"/>
          <w:sz w:val="28"/>
          <w:szCs w:val="24"/>
        </w:rPr>
        <w:t>Priekule</w:t>
      </w:r>
    </w:p>
    <w:p w14:paraId="081FFB20" w14:textId="77777777" w:rsidR="000226CE" w:rsidRPr="0021673B" w:rsidRDefault="000226CE" w:rsidP="000226CE">
      <w:pPr>
        <w:spacing w:after="0" w:line="240" w:lineRule="auto"/>
        <w:jc w:val="center"/>
        <w:rPr>
          <w:rFonts w:ascii="Times New Roman" w:eastAsia="Times New Roman" w:hAnsi="Times New Roman" w:cs="Times New Roman"/>
          <w:noProof w:val="0"/>
        </w:rPr>
      </w:pPr>
      <w:r w:rsidRPr="0021673B">
        <w:rPr>
          <w:rFonts w:ascii="Times New Roman" w:eastAsia="Times New Roman" w:hAnsi="Times New Roman" w:cs="Times New Roman"/>
          <w:bCs/>
          <w:noProof w:val="0"/>
          <w:sz w:val="28"/>
          <w:szCs w:val="24"/>
        </w:rPr>
        <w:t>201</w:t>
      </w:r>
      <w:r w:rsidR="00A24459" w:rsidRPr="0021673B">
        <w:rPr>
          <w:rFonts w:ascii="Times New Roman" w:eastAsia="Times New Roman" w:hAnsi="Times New Roman" w:cs="Times New Roman"/>
          <w:bCs/>
          <w:noProof w:val="0"/>
          <w:sz w:val="28"/>
          <w:szCs w:val="24"/>
        </w:rPr>
        <w:t>9</w:t>
      </w:r>
    </w:p>
    <w:p w14:paraId="4DF1B1B2" w14:textId="77777777" w:rsidR="000226CE" w:rsidRPr="0021673B" w:rsidRDefault="000226CE" w:rsidP="00D66146">
      <w:pPr>
        <w:pStyle w:val="Virsraksts1"/>
      </w:pPr>
      <w:r w:rsidRPr="0021673B">
        <w:br w:type="page"/>
      </w:r>
      <w:r w:rsidRPr="0021673B">
        <w:lastRenderedPageBreak/>
        <w:t>Vispārīgā informācija</w:t>
      </w:r>
    </w:p>
    <w:p w14:paraId="4C3AE6E9" w14:textId="77777777" w:rsidR="000226CE" w:rsidRPr="0021673B" w:rsidRDefault="000226CE" w:rsidP="000226CE">
      <w:pPr>
        <w:spacing w:after="0" w:line="240" w:lineRule="auto"/>
        <w:jc w:val="both"/>
        <w:rPr>
          <w:rFonts w:ascii="Times New Roman" w:eastAsia="Times New Roman" w:hAnsi="Times New Roman" w:cs="Times New Roman"/>
          <w:noProof w:val="0"/>
          <w:sz w:val="24"/>
          <w:szCs w:val="24"/>
        </w:rPr>
      </w:pPr>
    </w:p>
    <w:p w14:paraId="0AB94C0B" w14:textId="37F788FF" w:rsidR="000226CE" w:rsidRPr="0021673B" w:rsidRDefault="000226CE" w:rsidP="00D66146">
      <w:pPr>
        <w:pStyle w:val="Virsraksts2"/>
        <w:rPr>
          <w:bCs/>
        </w:rPr>
      </w:pPr>
      <w:r w:rsidRPr="0021673B">
        <w:t xml:space="preserve">Iepirkuma identifikācijas numurs – </w:t>
      </w:r>
      <w:r w:rsidR="00E956FE" w:rsidRPr="0021673B">
        <w:t>PNP2019/29</w:t>
      </w:r>
      <w:r w:rsidRPr="0021673B">
        <w:rPr>
          <w:bCs/>
        </w:rPr>
        <w:t>.</w:t>
      </w:r>
    </w:p>
    <w:p w14:paraId="01A6FBD8" w14:textId="77777777" w:rsidR="000226CE" w:rsidRPr="0021673B" w:rsidRDefault="000226CE" w:rsidP="00D66146">
      <w:pPr>
        <w:pStyle w:val="Virsraksts2"/>
      </w:pPr>
      <w:r w:rsidRPr="0021673B">
        <w:t xml:space="preserve">Pasūtītājs: </w:t>
      </w:r>
    </w:p>
    <w:p w14:paraId="7E1849A2" w14:textId="77777777" w:rsidR="000226CE" w:rsidRPr="0021673B" w:rsidRDefault="000226CE" w:rsidP="000226CE">
      <w:pPr>
        <w:spacing w:after="0" w:line="240" w:lineRule="auto"/>
        <w:jc w:val="both"/>
        <w:rPr>
          <w:rFonts w:ascii="Times New Roman" w:eastAsia="Times New Roman" w:hAnsi="Times New Roman" w:cs="Times New Roman"/>
          <w:b/>
          <w:bCs/>
          <w:noProof w:val="0"/>
          <w:sz w:val="24"/>
          <w:szCs w:val="24"/>
        </w:rPr>
      </w:pPr>
      <w:r w:rsidRPr="0021673B">
        <w:rPr>
          <w:rFonts w:ascii="Times New Roman" w:eastAsia="Times New Roman" w:hAnsi="Times New Roman" w:cs="Times New Roman"/>
          <w:b/>
          <w:bCs/>
          <w:noProof w:val="0"/>
          <w:sz w:val="24"/>
          <w:szCs w:val="24"/>
        </w:rPr>
        <w:t>Priekules novada pašvaldība</w:t>
      </w:r>
    </w:p>
    <w:p w14:paraId="04CDC697" w14:textId="77777777" w:rsidR="000226CE" w:rsidRPr="0021673B" w:rsidRDefault="000226CE" w:rsidP="000226CE">
      <w:pPr>
        <w:spacing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bCs/>
          <w:noProof w:val="0"/>
          <w:sz w:val="24"/>
          <w:szCs w:val="24"/>
        </w:rPr>
        <w:t xml:space="preserve">Adrese: Saules iela 1, Priekule, Priekules novads, </w:t>
      </w:r>
      <w:r w:rsidRPr="0021673B">
        <w:rPr>
          <w:rFonts w:ascii="Times New Roman" w:eastAsia="Times New Roman" w:hAnsi="Times New Roman" w:cs="Times New Roman"/>
          <w:noProof w:val="0"/>
          <w:sz w:val="24"/>
          <w:szCs w:val="24"/>
        </w:rPr>
        <w:t>LV-3434</w:t>
      </w:r>
    </w:p>
    <w:p w14:paraId="65483BBC" w14:textId="77777777" w:rsidR="000226CE" w:rsidRPr="0021673B" w:rsidRDefault="000226CE" w:rsidP="000226CE">
      <w:pPr>
        <w:spacing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Reģ.Nr.90000031601</w:t>
      </w:r>
    </w:p>
    <w:p w14:paraId="1F2893EF" w14:textId="77777777" w:rsidR="00A24459" w:rsidRPr="0021673B" w:rsidRDefault="000226CE" w:rsidP="000226CE">
      <w:pPr>
        <w:spacing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Tālrunis 63461006, </w:t>
      </w:r>
    </w:p>
    <w:p w14:paraId="72BFFC3B" w14:textId="77777777" w:rsidR="000226CE" w:rsidRPr="0021673B" w:rsidRDefault="000226CE" w:rsidP="000226CE">
      <w:pPr>
        <w:spacing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e-pasta adrese: </w:t>
      </w:r>
      <w:hyperlink r:id="rId8" w:history="1">
        <w:r w:rsidRPr="0021673B">
          <w:rPr>
            <w:rFonts w:ascii="Times New Roman" w:eastAsia="Times New Roman" w:hAnsi="Times New Roman" w:cs="Times New Roman"/>
            <w:noProof w:val="0"/>
            <w:sz w:val="24"/>
            <w:szCs w:val="24"/>
            <w:u w:val="single"/>
          </w:rPr>
          <w:t>dome@priekulesnovads.lv</w:t>
        </w:r>
      </w:hyperlink>
    </w:p>
    <w:p w14:paraId="4A3C5D6B" w14:textId="77777777" w:rsidR="000226CE" w:rsidRPr="0021673B" w:rsidRDefault="00A24459" w:rsidP="000226CE">
      <w:pPr>
        <w:spacing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tīmekļa vietne</w:t>
      </w:r>
      <w:r w:rsidR="000226CE" w:rsidRPr="0021673B">
        <w:rPr>
          <w:rFonts w:ascii="Times New Roman" w:eastAsia="Times New Roman" w:hAnsi="Times New Roman" w:cs="Times New Roman"/>
          <w:noProof w:val="0"/>
          <w:sz w:val="24"/>
          <w:szCs w:val="24"/>
        </w:rPr>
        <w:t xml:space="preserve">: </w:t>
      </w:r>
      <w:hyperlink r:id="rId9" w:history="1">
        <w:r w:rsidR="000226CE" w:rsidRPr="0021673B">
          <w:rPr>
            <w:rFonts w:ascii="Times New Roman" w:eastAsia="Times New Roman" w:hAnsi="Times New Roman" w:cs="Times New Roman"/>
            <w:noProof w:val="0"/>
            <w:sz w:val="24"/>
            <w:szCs w:val="24"/>
            <w:u w:val="single"/>
          </w:rPr>
          <w:t>www.priekulesnovads.lv</w:t>
        </w:r>
      </w:hyperlink>
    </w:p>
    <w:p w14:paraId="08D8A0A0" w14:textId="77777777" w:rsidR="000226CE" w:rsidRPr="0021673B" w:rsidRDefault="000226CE" w:rsidP="000226CE">
      <w:pPr>
        <w:spacing w:after="0" w:line="240" w:lineRule="auto"/>
        <w:jc w:val="both"/>
        <w:rPr>
          <w:rFonts w:ascii="Times New Roman" w:eastAsia="Times New Roman" w:hAnsi="Times New Roman" w:cs="Times New Roman"/>
          <w:noProof w:val="0"/>
          <w:sz w:val="24"/>
          <w:szCs w:val="24"/>
        </w:rPr>
      </w:pPr>
    </w:p>
    <w:p w14:paraId="7996C9ED" w14:textId="77777777" w:rsidR="000226CE" w:rsidRPr="0021673B" w:rsidRDefault="000226CE" w:rsidP="00D66146">
      <w:pPr>
        <w:pStyle w:val="Virsraksts2"/>
      </w:pPr>
      <w:r w:rsidRPr="0021673B">
        <w:t xml:space="preserve">Iepirkuma metode - </w:t>
      </w:r>
      <w:r w:rsidRPr="0021673B">
        <w:rPr>
          <w:b w:val="0"/>
        </w:rPr>
        <w:t>iepirk</w:t>
      </w:r>
      <w:r w:rsidR="002E416E" w:rsidRPr="0021673B">
        <w:rPr>
          <w:b w:val="0"/>
        </w:rPr>
        <w:t>ums Publisko iepirkumu likuma 9.</w:t>
      </w:r>
      <w:r w:rsidRPr="0021673B">
        <w:rPr>
          <w:b w:val="0"/>
        </w:rPr>
        <w:t xml:space="preserve"> panta noteiktajā kārtībā.</w:t>
      </w:r>
    </w:p>
    <w:p w14:paraId="28CD84F5" w14:textId="77777777" w:rsidR="000226CE" w:rsidRPr="0021673B" w:rsidRDefault="000226CE" w:rsidP="00D66146">
      <w:pPr>
        <w:pStyle w:val="Virsraksts2"/>
        <w:rPr>
          <w:lang w:eastAsia="ar-SA"/>
        </w:rPr>
      </w:pPr>
      <w:r w:rsidRPr="0021673B">
        <w:rPr>
          <w:lang w:eastAsia="ar-SA"/>
        </w:rPr>
        <w:t xml:space="preserve">Iepirkuma dokumentu saņemšana </w:t>
      </w:r>
    </w:p>
    <w:p w14:paraId="6F726838" w14:textId="69F43267" w:rsidR="00A24459" w:rsidRPr="0021673B" w:rsidRDefault="00A24459" w:rsidP="00A24459">
      <w:pPr>
        <w:suppressAutoHyphens/>
        <w:autoSpaceDN w:val="0"/>
        <w:spacing w:before="120" w:line="240" w:lineRule="auto"/>
        <w:jc w:val="both"/>
        <w:textAlignment w:val="baseline"/>
        <w:rPr>
          <w:rFonts w:ascii="Times New Roman" w:eastAsia="Times New Roman" w:hAnsi="Times New Roman" w:cs="Times New Roman"/>
          <w:sz w:val="24"/>
          <w:szCs w:val="24"/>
        </w:rPr>
      </w:pPr>
      <w:r w:rsidRPr="0021673B">
        <w:rPr>
          <w:rFonts w:ascii="Times New Roman" w:eastAsia="Times New Roman" w:hAnsi="Times New Roman" w:cs="Times New Roman"/>
          <w:sz w:val="24"/>
          <w:szCs w:val="20"/>
          <w:lang w:eastAsia="ar-SA"/>
        </w:rPr>
        <w:t xml:space="preserve">1.4.1. </w:t>
      </w:r>
      <w:r w:rsidRPr="0021673B">
        <w:rPr>
          <w:rFonts w:ascii="Times New Roman" w:eastAsia="Times New Roman" w:hAnsi="Times New Roman" w:cs="Times New Roman"/>
          <w:sz w:val="24"/>
          <w:szCs w:val="24"/>
        </w:rPr>
        <w:t xml:space="preserve">Ieinteresētās personas ar iepirkuma dokumentiem bez maksas var iepazīties līdz 2019.gada </w:t>
      </w:r>
      <w:r w:rsidR="00B20D46" w:rsidRPr="0021673B">
        <w:rPr>
          <w:rFonts w:ascii="Times New Roman" w:eastAsia="Times New Roman" w:hAnsi="Times New Roman" w:cs="Times New Roman"/>
          <w:sz w:val="24"/>
          <w:szCs w:val="24"/>
        </w:rPr>
        <w:t>19</w:t>
      </w:r>
      <w:r w:rsidR="00514F30" w:rsidRPr="0021673B">
        <w:rPr>
          <w:rFonts w:ascii="Times New Roman" w:eastAsia="Times New Roman" w:hAnsi="Times New Roman" w:cs="Times New Roman"/>
          <w:sz w:val="24"/>
          <w:szCs w:val="24"/>
        </w:rPr>
        <w:t>.</w:t>
      </w:r>
      <w:r w:rsidR="00713E8F" w:rsidRPr="0021673B">
        <w:rPr>
          <w:rFonts w:ascii="Times New Roman" w:eastAsia="Times New Roman" w:hAnsi="Times New Roman" w:cs="Times New Roman"/>
          <w:sz w:val="24"/>
          <w:szCs w:val="24"/>
        </w:rPr>
        <w:t>jū</w:t>
      </w:r>
      <w:r w:rsidR="00B20D46" w:rsidRPr="0021673B">
        <w:rPr>
          <w:rFonts w:ascii="Times New Roman" w:eastAsia="Times New Roman" w:hAnsi="Times New Roman" w:cs="Times New Roman"/>
          <w:sz w:val="24"/>
          <w:szCs w:val="24"/>
        </w:rPr>
        <w:t>l</w:t>
      </w:r>
      <w:r w:rsidR="00713E8F" w:rsidRPr="0021673B">
        <w:rPr>
          <w:rFonts w:ascii="Times New Roman" w:eastAsia="Times New Roman" w:hAnsi="Times New Roman" w:cs="Times New Roman"/>
          <w:sz w:val="24"/>
          <w:szCs w:val="24"/>
        </w:rPr>
        <w:t xml:space="preserve">ijam </w:t>
      </w:r>
      <w:r w:rsidRPr="0021673B">
        <w:rPr>
          <w:rFonts w:ascii="Times New Roman" w:eastAsia="Times New Roman" w:hAnsi="Times New Roman" w:cs="Times New Roman"/>
          <w:sz w:val="24"/>
          <w:szCs w:val="24"/>
        </w:rPr>
        <w:t>plkst.14:00:</w:t>
      </w:r>
    </w:p>
    <w:p w14:paraId="1315158C" w14:textId="77777777" w:rsidR="00A24459" w:rsidRPr="0021673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14:paraId="2AE8503C" w14:textId="77777777" w:rsidR="00A24459" w:rsidRPr="0021673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1.4.1.2.  pasūtītāja profilā internetā: </w:t>
      </w:r>
      <w:r w:rsidRPr="0021673B">
        <w:rPr>
          <w:rFonts w:ascii="Times New Roman" w:eastAsia="Times New Roman" w:hAnsi="Times New Roman" w:cs="Times New Roman"/>
          <w:i/>
          <w:sz w:val="24"/>
          <w:szCs w:val="24"/>
        </w:rPr>
        <w:t>Elektronisko iepirkumu sistēmas</w:t>
      </w:r>
      <w:r w:rsidRPr="0021673B">
        <w:rPr>
          <w:rFonts w:ascii="Times New Roman" w:eastAsia="Times New Roman" w:hAnsi="Times New Roman" w:cs="Times New Roman"/>
          <w:sz w:val="24"/>
          <w:szCs w:val="24"/>
        </w:rPr>
        <w:t xml:space="preserve"> (turpmāk tekstā- </w:t>
      </w:r>
      <w:r w:rsidRPr="0021673B">
        <w:rPr>
          <w:rFonts w:ascii="Times New Roman" w:eastAsia="Times New Roman" w:hAnsi="Times New Roman" w:cs="Times New Roman"/>
          <w:i/>
          <w:sz w:val="24"/>
          <w:szCs w:val="24"/>
        </w:rPr>
        <w:t>EIS</w:t>
      </w:r>
      <w:r w:rsidRPr="0021673B">
        <w:rPr>
          <w:rFonts w:ascii="Times New Roman" w:eastAsia="Times New Roman" w:hAnsi="Times New Roman" w:cs="Times New Roman"/>
          <w:sz w:val="24"/>
          <w:szCs w:val="24"/>
        </w:rPr>
        <w:t xml:space="preserve">) e-konkursu apakšsistēmas sadaļā “Iepirkumi” (pieejams - </w:t>
      </w:r>
      <w:hyperlink r:id="rId10" w:history="1">
        <w:r w:rsidRPr="0021673B">
          <w:rPr>
            <w:rStyle w:val="Hipersaite"/>
            <w:rFonts w:ascii="Times New Roman" w:eastAsia="Times New Roman" w:hAnsi="Times New Roman" w:cs="Times New Roman"/>
            <w:color w:val="auto"/>
            <w:sz w:val="24"/>
            <w:szCs w:val="24"/>
          </w:rPr>
          <w:t>https://www.eis.gov.lv/EKEIS/Supplier/</w:t>
        </w:r>
      </w:hyperlink>
      <w:r w:rsidRPr="0021673B">
        <w:rPr>
          <w:rFonts w:ascii="Times New Roman" w:eastAsia="Times New Roman" w:hAnsi="Times New Roman" w:cs="Times New Roman"/>
          <w:sz w:val="24"/>
          <w:szCs w:val="24"/>
        </w:rPr>
        <w:t xml:space="preserve">) pie informācijas par konkrēto iepirkumu (turpmāk – </w:t>
      </w:r>
      <w:r w:rsidRPr="0021673B">
        <w:rPr>
          <w:rFonts w:ascii="Times New Roman" w:eastAsia="Times New Roman" w:hAnsi="Times New Roman" w:cs="Times New Roman"/>
          <w:i/>
          <w:sz w:val="24"/>
          <w:szCs w:val="24"/>
        </w:rPr>
        <w:t>Pasūtītāja profils</w:t>
      </w:r>
      <w:r w:rsidRPr="0021673B">
        <w:rPr>
          <w:rFonts w:ascii="Times New Roman" w:eastAsia="Times New Roman" w:hAnsi="Times New Roman" w:cs="Times New Roman"/>
          <w:sz w:val="24"/>
          <w:szCs w:val="24"/>
        </w:rPr>
        <w:t>);</w:t>
      </w:r>
    </w:p>
    <w:p w14:paraId="2D5AE65D" w14:textId="77777777" w:rsidR="00A24459" w:rsidRPr="0021673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1.4.1.3. Priekules novada pašvaldības tīmekļa vietnē </w:t>
      </w:r>
      <w:hyperlink r:id="rId11" w:history="1">
        <w:r w:rsidRPr="0021673B">
          <w:rPr>
            <w:rFonts w:ascii="Times New Roman" w:eastAsia="Times New Roman" w:hAnsi="Times New Roman" w:cs="Times New Roman"/>
            <w:sz w:val="24"/>
            <w:szCs w:val="24"/>
            <w:u w:val="single"/>
          </w:rPr>
          <w:t>www.priekulesnovads.lv</w:t>
        </w:r>
      </w:hyperlink>
      <w:r w:rsidRPr="0021673B">
        <w:rPr>
          <w:rFonts w:ascii="Times New Roman" w:eastAsia="Times New Roman" w:hAnsi="Times New Roman" w:cs="Times New Roman"/>
          <w:sz w:val="24"/>
          <w:szCs w:val="24"/>
        </w:rPr>
        <w:t xml:space="preserve"> sadaļā ”Publiskie iepirkumi” pie informācijas par konkrēto iepirkumu.</w:t>
      </w:r>
    </w:p>
    <w:p w14:paraId="13444C17" w14:textId="77777777" w:rsidR="00A24459" w:rsidRPr="0021673B" w:rsidRDefault="00A24459" w:rsidP="00A24459">
      <w:pPr>
        <w:suppressAutoHyphens/>
        <w:spacing w:before="120" w:line="240" w:lineRule="auto"/>
        <w:jc w:val="both"/>
        <w:rPr>
          <w:rFonts w:ascii="Times New Roman" w:eastAsia="Times New Roman" w:hAnsi="Times New Roman" w:cs="Times New Roman"/>
          <w:bCs/>
          <w:sz w:val="24"/>
          <w:szCs w:val="20"/>
          <w:lang w:eastAsia="ar-SA"/>
        </w:rPr>
      </w:pPr>
      <w:r w:rsidRPr="0021673B">
        <w:rPr>
          <w:rFonts w:ascii="Times New Roman" w:eastAsia="Times New Roman" w:hAnsi="Times New Roman" w:cs="Times New Roman"/>
          <w:bCs/>
          <w:sz w:val="24"/>
          <w:szCs w:val="20"/>
          <w:lang w:eastAsia="ar-SA"/>
        </w:rPr>
        <w:t>1.4.2. Kontaktpersonas:</w:t>
      </w:r>
    </w:p>
    <w:p w14:paraId="3E27BAB7" w14:textId="77777777" w:rsidR="00A24459" w:rsidRPr="0021673B" w:rsidRDefault="00A24459" w:rsidP="00A24459">
      <w:pPr>
        <w:suppressAutoHyphens/>
        <w:spacing w:before="120" w:line="240" w:lineRule="auto"/>
        <w:ind w:left="709"/>
        <w:jc w:val="both"/>
        <w:rPr>
          <w:rFonts w:ascii="Times New Roman" w:eastAsia="Calibri" w:hAnsi="Times New Roman" w:cs="Times New Roman"/>
          <w:b/>
          <w:sz w:val="24"/>
          <w:szCs w:val="20"/>
          <w:lang w:eastAsia="ar-SA"/>
        </w:rPr>
      </w:pPr>
      <w:r w:rsidRPr="0021673B">
        <w:rPr>
          <w:rFonts w:ascii="Times New Roman" w:eastAsia="Times New Roman" w:hAnsi="Times New Roman" w:cs="Times New Roman"/>
          <w:bCs/>
          <w:sz w:val="24"/>
          <w:szCs w:val="20"/>
          <w:lang w:eastAsia="ar-SA"/>
        </w:rPr>
        <w:t xml:space="preserve">1.4.2.1. par iepirkuma procedūru – Priekules novada pašvaldības iepirkumu speciāliste Līga Šenfelde, </w:t>
      </w:r>
      <w:r w:rsidRPr="0021673B">
        <w:rPr>
          <w:rFonts w:ascii="Times New Roman" w:eastAsia="Times New Roman" w:hAnsi="Times New Roman" w:cs="Times New Roman"/>
          <w:bCs/>
          <w:sz w:val="24"/>
          <w:szCs w:val="24"/>
        </w:rPr>
        <w:t xml:space="preserve">tel.63497951, e-pasts: </w:t>
      </w:r>
      <w:hyperlink r:id="rId12" w:history="1">
        <w:r w:rsidRPr="0021673B">
          <w:rPr>
            <w:rStyle w:val="Hipersaite"/>
            <w:rFonts w:ascii="Times New Roman" w:eastAsia="Times New Roman" w:hAnsi="Times New Roman" w:cs="Times New Roman"/>
            <w:bCs/>
            <w:color w:val="auto"/>
            <w:sz w:val="24"/>
            <w:szCs w:val="24"/>
          </w:rPr>
          <w:t>liga.senfelde@priekulesnovads.lv</w:t>
        </w:r>
      </w:hyperlink>
      <w:r w:rsidRPr="0021673B">
        <w:rPr>
          <w:rFonts w:ascii="Times New Roman" w:eastAsia="Times New Roman" w:hAnsi="Times New Roman" w:cs="Times New Roman"/>
          <w:bCs/>
          <w:sz w:val="24"/>
          <w:szCs w:val="24"/>
        </w:rPr>
        <w:t>.</w:t>
      </w:r>
    </w:p>
    <w:p w14:paraId="1532C657" w14:textId="6441212A" w:rsidR="000A24F8" w:rsidRPr="0021673B" w:rsidRDefault="000A24F8" w:rsidP="00A24459">
      <w:pPr>
        <w:ind w:left="709"/>
        <w:rPr>
          <w:rFonts w:ascii="Times New Roman" w:hAnsi="Times New Roman" w:cs="Times New Roman"/>
          <w:lang w:eastAsia="ar-SA"/>
        </w:rPr>
      </w:pPr>
    </w:p>
    <w:p w14:paraId="57EFB27F" w14:textId="77777777" w:rsidR="000226CE" w:rsidRPr="0021673B" w:rsidRDefault="000226CE" w:rsidP="00D66146">
      <w:pPr>
        <w:pStyle w:val="Virsraksts2"/>
        <w:rPr>
          <w:rFonts w:eastAsia="Calibri"/>
          <w:bCs/>
          <w:lang w:eastAsia="ar-SA"/>
        </w:rPr>
      </w:pPr>
      <w:r w:rsidRPr="0021673B">
        <w:rPr>
          <w:rFonts w:eastAsia="Calibri"/>
          <w:lang w:eastAsia="ar-SA"/>
        </w:rPr>
        <w:t>Piedāvājuma iesniegšana</w:t>
      </w:r>
    </w:p>
    <w:p w14:paraId="219FA980" w14:textId="2C363B20" w:rsidR="00A24459" w:rsidRPr="0021673B" w:rsidRDefault="00A24459" w:rsidP="00A24459">
      <w:pPr>
        <w:spacing w:before="240" w:after="0" w:line="240" w:lineRule="auto"/>
        <w:ind w:left="709" w:hanging="709"/>
        <w:jc w:val="both"/>
        <w:rPr>
          <w:rFonts w:ascii="Times New Roman" w:hAnsi="Times New Roman"/>
          <w:sz w:val="24"/>
          <w:szCs w:val="20"/>
          <w:lang w:eastAsia="ar-SA"/>
        </w:rPr>
      </w:pPr>
      <w:r w:rsidRPr="0021673B">
        <w:rPr>
          <w:rFonts w:ascii="Times New Roman" w:hAnsi="Times New Roman"/>
          <w:sz w:val="24"/>
          <w:szCs w:val="20"/>
          <w:lang w:eastAsia="ar-SA"/>
        </w:rPr>
        <w:t xml:space="preserve">1.5.1. Ieinteresētās personas </w:t>
      </w:r>
      <w:r w:rsidRPr="0021673B">
        <w:rPr>
          <w:rFonts w:ascii="Times New Roman" w:hAnsi="Times New Roman"/>
          <w:b/>
          <w:sz w:val="24"/>
          <w:szCs w:val="20"/>
          <w:lang w:eastAsia="ar-SA"/>
        </w:rPr>
        <w:t>piedāvājumus var iesniegt</w:t>
      </w:r>
      <w:r w:rsidRPr="0021673B">
        <w:rPr>
          <w:rFonts w:ascii="Times New Roman" w:hAnsi="Times New Roman"/>
          <w:sz w:val="24"/>
          <w:szCs w:val="20"/>
          <w:lang w:eastAsia="ar-SA"/>
        </w:rPr>
        <w:t xml:space="preserve"> personīgi Priekules novada pašvaldībā pie sekretāres vai atsūtot pa pastu uz adresi: Priekules novada pašvaldība, Saules iela 1, Priekule, Priekules novads, LV - 3434 </w:t>
      </w:r>
      <w:r w:rsidRPr="0021673B">
        <w:rPr>
          <w:rFonts w:ascii="Times New Roman" w:hAnsi="Times New Roman"/>
          <w:b/>
          <w:sz w:val="24"/>
          <w:szCs w:val="20"/>
          <w:lang w:eastAsia="ar-SA"/>
        </w:rPr>
        <w:t xml:space="preserve">līdz 2019.gada </w:t>
      </w:r>
      <w:r w:rsidR="00B20D46" w:rsidRPr="0021673B">
        <w:rPr>
          <w:rFonts w:ascii="Times New Roman" w:hAnsi="Times New Roman"/>
          <w:b/>
          <w:sz w:val="24"/>
          <w:szCs w:val="20"/>
          <w:lang w:eastAsia="ar-SA"/>
        </w:rPr>
        <w:t>19</w:t>
      </w:r>
      <w:r w:rsidRPr="0021673B">
        <w:rPr>
          <w:rFonts w:ascii="Times New Roman" w:hAnsi="Times New Roman"/>
          <w:b/>
          <w:sz w:val="24"/>
          <w:szCs w:val="20"/>
          <w:lang w:eastAsia="ar-SA"/>
        </w:rPr>
        <w:t>.</w:t>
      </w:r>
      <w:r w:rsidR="00713E8F" w:rsidRPr="0021673B">
        <w:rPr>
          <w:rFonts w:ascii="Times New Roman" w:hAnsi="Times New Roman"/>
          <w:b/>
          <w:sz w:val="24"/>
          <w:szCs w:val="20"/>
          <w:lang w:eastAsia="ar-SA"/>
        </w:rPr>
        <w:t>jū</w:t>
      </w:r>
      <w:r w:rsidR="00B20D46" w:rsidRPr="0021673B">
        <w:rPr>
          <w:rFonts w:ascii="Times New Roman" w:hAnsi="Times New Roman"/>
          <w:b/>
          <w:sz w:val="24"/>
          <w:szCs w:val="20"/>
          <w:lang w:eastAsia="ar-SA"/>
        </w:rPr>
        <w:t>l</w:t>
      </w:r>
      <w:r w:rsidR="00713E8F" w:rsidRPr="0021673B">
        <w:rPr>
          <w:rFonts w:ascii="Times New Roman" w:hAnsi="Times New Roman"/>
          <w:b/>
          <w:sz w:val="24"/>
          <w:szCs w:val="20"/>
          <w:lang w:eastAsia="ar-SA"/>
        </w:rPr>
        <w:t>ija</w:t>
      </w:r>
      <w:r w:rsidRPr="0021673B">
        <w:rPr>
          <w:rFonts w:ascii="Times New Roman" w:hAnsi="Times New Roman"/>
          <w:b/>
          <w:sz w:val="24"/>
          <w:szCs w:val="20"/>
          <w:lang w:eastAsia="ar-SA"/>
        </w:rPr>
        <w:t xml:space="preserve"> plkst.14:00</w:t>
      </w:r>
      <w:r w:rsidRPr="0021673B">
        <w:rPr>
          <w:rFonts w:ascii="Times New Roman" w:hAnsi="Times New Roman"/>
          <w:sz w:val="24"/>
          <w:szCs w:val="20"/>
          <w:lang w:eastAsia="ar-SA"/>
        </w:rPr>
        <w:t xml:space="preserve">, sākot ar dienu, kad paziņojums par plānoto līgumu ir publicēts Iepirkumu uzraudzības biroja tīmekļa vietnē: </w:t>
      </w:r>
      <w:r w:rsidRPr="0021673B">
        <w:rPr>
          <w:rFonts w:ascii="Times New Roman" w:hAnsi="Times New Roman"/>
          <w:sz w:val="24"/>
          <w:szCs w:val="20"/>
          <w:u w:val="single"/>
          <w:lang w:eastAsia="ar-SA"/>
        </w:rPr>
        <w:t>www.iub.gov.lv</w:t>
      </w:r>
      <w:r w:rsidRPr="0021673B">
        <w:rPr>
          <w:rFonts w:ascii="Times New Roman" w:hAnsi="Times New Roman"/>
          <w:sz w:val="24"/>
          <w:szCs w:val="20"/>
          <w:lang w:eastAsia="ar-SA"/>
        </w:rPr>
        <w:t xml:space="preserve">. Pasta sūtījumam jābūt nogādātam norādītajā adresē līdz augstākminētajam termiņam. </w:t>
      </w:r>
    </w:p>
    <w:p w14:paraId="0536548B" w14:textId="77777777" w:rsidR="00A24459" w:rsidRPr="0021673B" w:rsidRDefault="00A24459" w:rsidP="00A24459">
      <w:pPr>
        <w:suppressAutoHyphens/>
        <w:autoSpaceDN w:val="0"/>
        <w:spacing w:before="120" w:after="0" w:line="240" w:lineRule="auto"/>
        <w:ind w:left="709" w:hanging="709"/>
        <w:jc w:val="both"/>
        <w:textAlignment w:val="baseline"/>
        <w:rPr>
          <w:rFonts w:ascii="Times New Roman" w:eastAsia="Calibri" w:hAnsi="Times New Roman"/>
          <w:sz w:val="24"/>
          <w:szCs w:val="24"/>
        </w:rPr>
      </w:pPr>
      <w:r w:rsidRPr="0021673B">
        <w:rPr>
          <w:rFonts w:ascii="Times New Roman" w:eastAsia="Calibri" w:hAnsi="Times New Roman" w:cs="Times New Roman"/>
          <w:sz w:val="24"/>
          <w:szCs w:val="24"/>
        </w:rPr>
        <w:t xml:space="preserve">1.5.2. </w:t>
      </w:r>
      <w:r w:rsidRPr="0021673B">
        <w:rPr>
          <w:rFonts w:ascii="Times New Roman" w:eastAsia="Calibri" w:hAnsi="Times New Roman"/>
          <w:sz w:val="24"/>
          <w:szCs w:val="24"/>
        </w:rPr>
        <w:t xml:space="preserve">Norādītais piedāvājumu iesniegšanas termiņa laiks tiek nofiksēts tīmekļa vietnē </w:t>
      </w:r>
      <w:hyperlink r:id="rId13" w:history="1">
        <w:r w:rsidRPr="0021673B">
          <w:rPr>
            <w:rStyle w:val="Hipersaite"/>
            <w:rFonts w:ascii="Times New Roman" w:eastAsia="Calibri" w:hAnsi="Times New Roman"/>
            <w:color w:val="auto"/>
            <w:sz w:val="24"/>
            <w:szCs w:val="24"/>
          </w:rPr>
          <w:t>http://www.time.is</w:t>
        </w:r>
      </w:hyperlink>
      <w:r w:rsidRPr="0021673B">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14:paraId="1055FF16" w14:textId="77777777" w:rsidR="00A24459" w:rsidRPr="0021673B"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21673B">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14:paraId="4E27B75F" w14:textId="77777777" w:rsidR="00A24459" w:rsidRPr="0021673B"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21673B">
        <w:rPr>
          <w:rFonts w:ascii="Times New Roman" w:eastAsia="Calibri" w:hAnsi="Times New Roman" w:cs="Times New Roman"/>
          <w:sz w:val="24"/>
          <w:szCs w:val="24"/>
        </w:rPr>
        <w:lastRenderedPageBreak/>
        <w:t xml:space="preserve">1.5.4. Pasūtītājs reģistrē piedāvājumus to iesniegšanas secībā, uz aploksnes atzīmējot saņemšanas datumu, laiku un reģistrēšanas numuru. Aploksnes tiek glabātas neatvērtas līdz piedāvājumu atvēršanai. </w:t>
      </w:r>
    </w:p>
    <w:p w14:paraId="64B2A32F" w14:textId="77777777" w:rsidR="00A24459" w:rsidRPr="0021673B" w:rsidRDefault="00A24459" w:rsidP="00A24459">
      <w:pPr>
        <w:suppressAutoHyphens/>
        <w:spacing w:before="120" w:after="0" w:line="240" w:lineRule="auto"/>
        <w:ind w:left="709" w:hanging="709"/>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14:paraId="342B1C97" w14:textId="77777777" w:rsidR="00A24459" w:rsidRPr="0021673B" w:rsidRDefault="00A24459" w:rsidP="00A24459">
      <w:pPr>
        <w:suppressAutoHyphens/>
        <w:spacing w:before="120" w:after="0" w:line="240" w:lineRule="auto"/>
        <w:ind w:left="709" w:hanging="709"/>
        <w:jc w:val="both"/>
        <w:rPr>
          <w:rFonts w:ascii="Times New Roman" w:eastAsia="Calibri" w:hAnsi="Times New Roman" w:cs="Times New Roman"/>
          <w:sz w:val="24"/>
          <w:szCs w:val="20"/>
          <w:lang w:eastAsia="ar-SA"/>
        </w:rPr>
      </w:pPr>
      <w:r w:rsidRPr="0021673B">
        <w:rPr>
          <w:rFonts w:ascii="Times New Roman" w:hAnsi="Times New Roman"/>
          <w:sz w:val="24"/>
          <w:szCs w:val="20"/>
          <w:lang w:eastAsia="ar-SA"/>
        </w:rPr>
        <w:t xml:space="preserve">1.5.6. Pasūtītājs neatbild par priekšlaicīgi atvērtiem piedāvājumiem, ja aploksne nav bijusi noformēta atbilstoši iepirkuma nolikuma 4.3.punkta prasībām. </w:t>
      </w:r>
      <w:r w:rsidRPr="0021673B">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14:paraId="74F49083" w14:textId="77777777" w:rsidR="000226CE" w:rsidRPr="0021673B" w:rsidRDefault="000226CE" w:rsidP="000226CE">
      <w:pPr>
        <w:spacing w:after="0" w:line="240" w:lineRule="auto"/>
        <w:jc w:val="both"/>
        <w:rPr>
          <w:rFonts w:ascii="Times New Roman" w:eastAsia="Calibri" w:hAnsi="Times New Roman" w:cs="Times New Roman"/>
          <w:noProof w:val="0"/>
          <w:sz w:val="24"/>
          <w:szCs w:val="24"/>
        </w:rPr>
      </w:pPr>
    </w:p>
    <w:p w14:paraId="6558F29D" w14:textId="77777777" w:rsidR="000226CE" w:rsidRPr="0021673B" w:rsidRDefault="000226CE" w:rsidP="00D66146">
      <w:pPr>
        <w:pStyle w:val="Virsraksts1"/>
      </w:pPr>
      <w:bookmarkStart w:id="0" w:name="_Toc136396874"/>
      <w:bookmarkStart w:id="1" w:name="_Toc138148509"/>
      <w:bookmarkStart w:id="2" w:name="_Toc139357069"/>
      <w:r w:rsidRPr="0021673B">
        <w:t>Informācija par iepirkuma priekšmetu</w:t>
      </w:r>
      <w:bookmarkEnd w:id="0"/>
      <w:bookmarkEnd w:id="1"/>
      <w:bookmarkEnd w:id="2"/>
    </w:p>
    <w:p w14:paraId="20606926" w14:textId="1590ED38" w:rsidR="000226CE" w:rsidRPr="0021673B" w:rsidRDefault="000226CE" w:rsidP="00381699">
      <w:pPr>
        <w:pStyle w:val="Virsraksts2"/>
        <w:rPr>
          <w:lang w:eastAsia="lv-LV"/>
        </w:rPr>
      </w:pPr>
      <w:r w:rsidRPr="0021673B">
        <w:t xml:space="preserve">Iepirkuma priekšmets: </w:t>
      </w:r>
      <w:r w:rsidR="00381699" w:rsidRPr="0021673B">
        <w:rPr>
          <w:b w:val="0"/>
        </w:rPr>
        <w:t>Saimniecības preču piegāde Priekules novada pašvaldības iestādēm</w:t>
      </w:r>
      <w:r w:rsidR="00E10D96" w:rsidRPr="0021673B">
        <w:rPr>
          <w:b w:val="0"/>
          <w:lang w:eastAsia="lv-LV"/>
        </w:rPr>
        <w:t xml:space="preserve"> (CPV kods galvenajam iepirkuma priekšmetam: </w:t>
      </w:r>
      <w:r w:rsidR="00BE405C" w:rsidRPr="0021673B">
        <w:rPr>
          <w:rFonts w:eastAsia="Calibri"/>
          <w:b w:val="0"/>
        </w:rPr>
        <w:t>39800000-0 (Tīrīšanas un spodrināšanas līdzekļi), 33700000-7 (Higiēnas preces), 39224300-1 (Slotas un birstes un citi priekšmeti mājas tīrīšanai), 19640000-4 (Polietilēna maisi un maisiņi atkritumiem), 39221100-8 (virtuves piederumi).</w:t>
      </w:r>
    </w:p>
    <w:p w14:paraId="0C5F7CBA" w14:textId="49CA1BB1" w:rsidR="00D66146" w:rsidRPr="0021673B" w:rsidRDefault="00D66146" w:rsidP="00D66146">
      <w:pPr>
        <w:pStyle w:val="Virsraksts3"/>
      </w:pPr>
      <w:r w:rsidRPr="0021673B">
        <w:t xml:space="preserve">Iepirkuma priekšmets </w:t>
      </w:r>
      <w:r w:rsidR="00336491" w:rsidRPr="0021673B">
        <w:t xml:space="preserve">nav </w:t>
      </w:r>
      <w:r w:rsidR="004E603C" w:rsidRPr="0021673B">
        <w:t>sadalīts daļās.</w:t>
      </w:r>
    </w:p>
    <w:p w14:paraId="37450AFD" w14:textId="089CAE48" w:rsidR="000226CE" w:rsidRPr="0021673B" w:rsidRDefault="000226CE" w:rsidP="00967ABE">
      <w:pPr>
        <w:pStyle w:val="Virsraksts3"/>
      </w:pPr>
      <w:r w:rsidRPr="0021673B">
        <w:t xml:space="preserve">Līguma </w:t>
      </w:r>
      <w:r w:rsidR="00452F6E" w:rsidRPr="0021673B">
        <w:t xml:space="preserve">izpildes vieta: Priekules novada </w:t>
      </w:r>
      <w:r w:rsidR="00BE405C" w:rsidRPr="0021673B">
        <w:t>pašvaldības administratīvā teritorija</w:t>
      </w:r>
      <w:r w:rsidR="00713E8F" w:rsidRPr="0021673B">
        <w:t>.</w:t>
      </w:r>
    </w:p>
    <w:p w14:paraId="6EC36FB6" w14:textId="4884589D" w:rsidR="000226CE" w:rsidRPr="0021673B" w:rsidRDefault="00452F6E" w:rsidP="00967ABE">
      <w:pPr>
        <w:pStyle w:val="Virsraksts2"/>
      </w:pPr>
      <w:r w:rsidRPr="0021673B">
        <w:t>Līguma</w:t>
      </w:r>
      <w:r w:rsidR="000226CE" w:rsidRPr="0021673B">
        <w:t xml:space="preserve"> izpildes laiks</w:t>
      </w:r>
      <w:r w:rsidRPr="0021673B">
        <w:t xml:space="preserve">: </w:t>
      </w:r>
      <w:r w:rsidR="00033B56" w:rsidRPr="0021673B">
        <w:rPr>
          <w:b w:val="0"/>
        </w:rPr>
        <w:t>2</w:t>
      </w:r>
      <w:r w:rsidR="00C60D71" w:rsidRPr="0021673B">
        <w:rPr>
          <w:b w:val="0"/>
        </w:rPr>
        <w:t>4</w:t>
      </w:r>
      <w:r w:rsidRPr="0021673B">
        <w:rPr>
          <w:b w:val="0"/>
        </w:rPr>
        <w:t xml:space="preserve"> mēneši no līguma noslēgšanas dienas.</w:t>
      </w:r>
    </w:p>
    <w:p w14:paraId="5AA19738" w14:textId="77777777" w:rsidR="000226CE" w:rsidRPr="0021673B" w:rsidRDefault="000226CE" w:rsidP="00967ABE">
      <w:pPr>
        <w:pStyle w:val="Virsraksts2"/>
      </w:pPr>
      <w:bookmarkStart w:id="3" w:name="_Toc74056699"/>
      <w:bookmarkStart w:id="4" w:name="_Toc61422132"/>
      <w:r w:rsidRPr="0021673B">
        <w:t>Cita informācija</w:t>
      </w:r>
      <w:bookmarkEnd w:id="3"/>
      <w:bookmarkEnd w:id="4"/>
      <w:r w:rsidRPr="0021673B">
        <w:t xml:space="preserve">: </w:t>
      </w:r>
    </w:p>
    <w:p w14:paraId="04333429" w14:textId="25932BB5" w:rsidR="00BE6F77" w:rsidRPr="0021673B" w:rsidRDefault="00E26457" w:rsidP="00FE4964">
      <w:pPr>
        <w:pStyle w:val="Virsraksts3"/>
      </w:pPr>
      <w:r w:rsidRPr="0021673B">
        <w:rPr>
          <w:i/>
          <w:u w:val="single"/>
        </w:rPr>
        <w:t>Tehniskajā specifikācijā</w:t>
      </w:r>
      <w:r w:rsidR="0037046F" w:rsidRPr="0021673B">
        <w:rPr>
          <w:i/>
          <w:u w:val="single"/>
        </w:rPr>
        <w:t xml:space="preserve"> – finanšu piedāvājumā</w:t>
      </w:r>
      <w:r w:rsidRPr="0021673B">
        <w:rPr>
          <w:i/>
          <w:u w:val="single"/>
        </w:rPr>
        <w:t xml:space="preserve"> (nolikuma 2.pielikums) norād</w:t>
      </w:r>
      <w:r w:rsidR="00624FE1" w:rsidRPr="0021673B">
        <w:rPr>
          <w:i/>
          <w:u w:val="single"/>
        </w:rPr>
        <w:t xml:space="preserve">ītie </w:t>
      </w:r>
      <w:r w:rsidRPr="0021673B">
        <w:rPr>
          <w:i/>
          <w:u w:val="single"/>
        </w:rPr>
        <w:t>saimniec</w:t>
      </w:r>
      <w:r w:rsidR="00624FE1" w:rsidRPr="0021673B">
        <w:rPr>
          <w:i/>
          <w:u w:val="single"/>
        </w:rPr>
        <w:t xml:space="preserve">ības </w:t>
      </w:r>
      <w:r w:rsidRPr="0021673B">
        <w:rPr>
          <w:i/>
          <w:u w:val="single"/>
        </w:rPr>
        <w:t>preču daudzumi ir orientējoši 12 mēnešu periodam. Pasūtītājas preces pasūtīs pēc faktiskās nepieciešamības</w:t>
      </w:r>
      <w:r w:rsidR="00706A64" w:rsidRPr="0021673B">
        <w:rPr>
          <w:i/>
          <w:u w:val="single"/>
        </w:rPr>
        <w:t>.</w:t>
      </w:r>
      <w:r w:rsidR="00FE4964" w:rsidRPr="0021673B">
        <w:rPr>
          <w:i/>
          <w:u w:val="single"/>
        </w:rPr>
        <w:t xml:space="preserve"> Pasūtītājs var iegādāties no pretendenta</w:t>
      </w:r>
      <w:r w:rsidR="00C610EA" w:rsidRPr="0021673B">
        <w:rPr>
          <w:i/>
          <w:u w:val="single"/>
        </w:rPr>
        <w:t>/piegādātāja</w:t>
      </w:r>
      <w:r w:rsidR="00FE4964" w:rsidRPr="0021673B">
        <w:rPr>
          <w:i/>
          <w:u w:val="single"/>
        </w:rPr>
        <w:t xml:space="preserve"> arī citas preces, kuru patēriņš ir neregulārs un nav iespējams noteikt iegādes nepieciešamību uz iepirkuma procedūras rīkošanas brīdi. </w:t>
      </w:r>
      <w:r w:rsidR="00E73D0D" w:rsidRPr="0021673B">
        <w:rPr>
          <w:i/>
          <w:u w:val="single"/>
        </w:rPr>
        <w:t>P</w:t>
      </w:r>
      <w:r w:rsidR="00FE4964" w:rsidRPr="0021673B">
        <w:rPr>
          <w:i/>
          <w:u w:val="single"/>
        </w:rPr>
        <w:t>reču cenu p</w:t>
      </w:r>
      <w:r w:rsidR="00C610EA" w:rsidRPr="0021673B">
        <w:rPr>
          <w:i/>
          <w:u w:val="single"/>
        </w:rPr>
        <w:t>iegādātājs</w:t>
      </w:r>
      <w:r w:rsidR="00FE4964" w:rsidRPr="0021673B">
        <w:rPr>
          <w:i/>
          <w:u w:val="single"/>
        </w:rPr>
        <w:t xml:space="preserve"> nedrīkst noteikt augstāku par mazumtirdzniecības cenu.</w:t>
      </w:r>
    </w:p>
    <w:p w14:paraId="1A31E5C6" w14:textId="0939F088" w:rsidR="0037046F" w:rsidRPr="0021673B" w:rsidRDefault="001731D0" w:rsidP="0037046F">
      <w:pPr>
        <w:pStyle w:val="Virsraksts3"/>
      </w:pPr>
      <w:r w:rsidRPr="0021673B">
        <w:t>Preces</w:t>
      </w:r>
      <w:r w:rsidR="0037046F" w:rsidRPr="0021673B">
        <w:t>:</w:t>
      </w:r>
    </w:p>
    <w:p w14:paraId="68F020FF" w14:textId="07B0DDF0" w:rsidR="0037046F" w:rsidRPr="0021673B" w:rsidRDefault="0037046F" w:rsidP="0037046F">
      <w:pPr>
        <w:pStyle w:val="Virsraksts4"/>
        <w:ind w:left="1418"/>
      </w:pPr>
      <w:r w:rsidRPr="0021673B">
        <w:t xml:space="preserve"> </w:t>
      </w:r>
      <w:r w:rsidR="001731D0" w:rsidRPr="0021673B">
        <w:t>tiek piegādātās pēc Pasūtītāja pasūtījuma ar Piegādātāja transportu uz kādu no Pasūtītāja norādīt</w:t>
      </w:r>
      <w:r w:rsidRPr="0021673B">
        <w:t>ajām</w:t>
      </w:r>
      <w:r w:rsidR="001731D0" w:rsidRPr="0021673B">
        <w:t xml:space="preserve"> adres</w:t>
      </w:r>
      <w:r w:rsidRPr="0021673B">
        <w:t>ēm</w:t>
      </w:r>
      <w:r w:rsidR="001731D0" w:rsidRPr="0021673B">
        <w:t xml:space="preserve"> (nolikuma </w:t>
      </w:r>
      <w:r w:rsidRPr="0021673B">
        <w:t>7</w:t>
      </w:r>
      <w:r w:rsidR="001731D0" w:rsidRPr="0021673B">
        <w:t>.pielikums)</w:t>
      </w:r>
      <w:r w:rsidRPr="0021673B">
        <w:t>;</w:t>
      </w:r>
    </w:p>
    <w:p w14:paraId="686CA6D4" w14:textId="41D9545D" w:rsidR="001731D0" w:rsidRPr="0021673B" w:rsidRDefault="0037046F" w:rsidP="0037046F">
      <w:pPr>
        <w:widowControl w:val="0"/>
        <w:suppressAutoHyphens/>
        <w:autoSpaceDN w:val="0"/>
        <w:spacing w:before="120" w:line="240" w:lineRule="auto"/>
        <w:ind w:left="1418" w:hanging="709"/>
        <w:jc w:val="both"/>
        <w:textAlignment w:val="baseline"/>
        <w:rPr>
          <w:rFonts w:ascii="Times New Roman" w:eastAsia="Times New Roman" w:hAnsi="Times New Roman" w:cs="Times New Roman"/>
          <w:sz w:val="24"/>
          <w:szCs w:val="26"/>
        </w:rPr>
      </w:pPr>
      <w:r w:rsidRPr="0021673B">
        <w:rPr>
          <w:rFonts w:ascii="Times New Roman" w:eastAsia="Times New Roman" w:hAnsi="Times New Roman" w:cs="Times New Roman"/>
          <w:sz w:val="24"/>
          <w:szCs w:val="26"/>
        </w:rPr>
        <w:t>2.3.2.2. pēc vienošanās ar Pasūtītāju iespējams saņemt pie Piegādātāja</w:t>
      </w:r>
      <w:r w:rsidR="001731D0" w:rsidRPr="0021673B">
        <w:rPr>
          <w:rFonts w:ascii="Times New Roman" w:eastAsia="Times New Roman" w:hAnsi="Times New Roman" w:cs="Times New Roman"/>
          <w:sz w:val="24"/>
          <w:szCs w:val="26"/>
        </w:rPr>
        <w:t>.</w:t>
      </w:r>
    </w:p>
    <w:p w14:paraId="652A29FA" w14:textId="4C27865D" w:rsidR="0037046F" w:rsidRPr="0021673B" w:rsidRDefault="001731D0" w:rsidP="00452F6E">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6"/>
        </w:rPr>
      </w:pPr>
      <w:r w:rsidRPr="0021673B">
        <w:rPr>
          <w:rFonts w:ascii="Times New Roman" w:eastAsia="Times New Roman" w:hAnsi="Times New Roman" w:cs="Times New Roman"/>
          <w:sz w:val="24"/>
          <w:szCs w:val="26"/>
        </w:rPr>
        <w:t xml:space="preserve">2.3.3. </w:t>
      </w:r>
      <w:r w:rsidR="0037046F" w:rsidRPr="0021673B">
        <w:rPr>
          <w:rFonts w:ascii="Times New Roman" w:eastAsia="Times New Roman" w:hAnsi="Times New Roman" w:cs="Times New Roman"/>
          <w:sz w:val="24"/>
          <w:szCs w:val="26"/>
        </w:rPr>
        <w:t xml:space="preserve">Piegādājot preces uz kādu no nolikuma 7.pielikumā norādītajām adresēm Piegādātājs var noteikt viena pasūtījuma minimālo limitu, kas nav lielāks par </w:t>
      </w:r>
      <w:r w:rsidR="00C610EA" w:rsidRPr="0021673B">
        <w:rPr>
          <w:rFonts w:ascii="Times New Roman" w:eastAsia="Times New Roman" w:hAnsi="Times New Roman" w:cs="Times New Roman"/>
          <w:sz w:val="24"/>
          <w:szCs w:val="26"/>
        </w:rPr>
        <w:t>2</w:t>
      </w:r>
      <w:r w:rsidR="0037046F" w:rsidRPr="0021673B">
        <w:rPr>
          <w:rFonts w:ascii="Times New Roman" w:eastAsia="Times New Roman" w:hAnsi="Times New Roman" w:cs="Times New Roman"/>
          <w:sz w:val="24"/>
          <w:szCs w:val="26"/>
        </w:rPr>
        <w:t>0.00</w:t>
      </w:r>
      <w:r w:rsidR="00C610EA" w:rsidRPr="0021673B">
        <w:rPr>
          <w:rFonts w:ascii="Times New Roman" w:eastAsia="Times New Roman" w:hAnsi="Times New Roman" w:cs="Times New Roman"/>
          <w:sz w:val="24"/>
          <w:szCs w:val="26"/>
        </w:rPr>
        <w:t xml:space="preserve"> (divdesmit)</w:t>
      </w:r>
      <w:r w:rsidR="0037046F" w:rsidRPr="0021673B">
        <w:rPr>
          <w:rFonts w:ascii="Times New Roman" w:eastAsia="Times New Roman" w:hAnsi="Times New Roman" w:cs="Times New Roman"/>
          <w:sz w:val="24"/>
          <w:szCs w:val="26"/>
        </w:rPr>
        <w:t> EUR.</w:t>
      </w:r>
    </w:p>
    <w:p w14:paraId="3E904626" w14:textId="007D2E1D" w:rsidR="0037046F" w:rsidRPr="0021673B" w:rsidRDefault="0037046F" w:rsidP="00452F6E">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6"/>
        </w:rPr>
      </w:pPr>
      <w:r w:rsidRPr="0021673B">
        <w:rPr>
          <w:rFonts w:ascii="Times New Roman" w:eastAsia="Times New Roman" w:hAnsi="Times New Roman" w:cs="Times New Roman"/>
          <w:sz w:val="24"/>
          <w:szCs w:val="26"/>
        </w:rPr>
        <w:t>2.3.4. Saņemot preces pie Piegādātāja (atbilstoši nolikuma 2.3.2.2.punktam) nav piemērojams viena pasūtījuma minimālais limits.</w:t>
      </w:r>
    </w:p>
    <w:p w14:paraId="3B64C330" w14:textId="75A21474" w:rsidR="00452F6E" w:rsidRPr="0021673B" w:rsidRDefault="0037046F" w:rsidP="00452F6E">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6"/>
        </w:rPr>
      </w:pPr>
      <w:r w:rsidRPr="0021673B">
        <w:rPr>
          <w:rFonts w:ascii="Times New Roman" w:eastAsia="Times New Roman" w:hAnsi="Times New Roman" w:cs="Times New Roman"/>
          <w:sz w:val="24"/>
          <w:szCs w:val="26"/>
        </w:rPr>
        <w:t>2.3.</w:t>
      </w:r>
      <w:r w:rsidR="00711DD3" w:rsidRPr="0021673B">
        <w:rPr>
          <w:rFonts w:ascii="Times New Roman" w:eastAsia="Times New Roman" w:hAnsi="Times New Roman" w:cs="Times New Roman"/>
          <w:sz w:val="24"/>
          <w:szCs w:val="26"/>
        </w:rPr>
        <w:t>5</w:t>
      </w:r>
      <w:r w:rsidRPr="0021673B">
        <w:rPr>
          <w:rFonts w:ascii="Times New Roman" w:eastAsia="Times New Roman" w:hAnsi="Times New Roman" w:cs="Times New Roman"/>
          <w:sz w:val="24"/>
          <w:szCs w:val="26"/>
        </w:rPr>
        <w:t xml:space="preserve">. </w:t>
      </w:r>
      <w:r w:rsidR="00452F6E" w:rsidRPr="0021673B">
        <w:rPr>
          <w:rFonts w:ascii="Times New Roman" w:eastAsia="Times New Roman" w:hAnsi="Times New Roman"/>
          <w:sz w:val="24"/>
          <w:szCs w:val="26"/>
        </w:rPr>
        <w:t xml:space="preserve">Pretendents savus jautājumus par iepirkuma procedūras dokumentos minētajām prasībām (t.sk. Līguma projektu) iesniedz rakstveidā Priekules novada pašvaldībā (adrese - </w:t>
      </w:r>
      <w:r w:rsidR="00452F6E" w:rsidRPr="0021673B">
        <w:rPr>
          <w:rFonts w:ascii="Times New Roman" w:eastAsia="Times New Roman" w:hAnsi="Times New Roman"/>
          <w:sz w:val="24"/>
          <w:szCs w:val="24"/>
        </w:rPr>
        <w:t xml:space="preserve">Saules iela 1, Priekule, Priekules novads) vai elektroniskā veidā uz e-pasta adresi </w:t>
      </w:r>
      <w:hyperlink r:id="rId14" w:history="1">
        <w:r w:rsidR="00452F6E" w:rsidRPr="0021673B">
          <w:rPr>
            <w:rFonts w:ascii="Times New Roman" w:hAnsi="Times New Roman"/>
            <w:sz w:val="24"/>
            <w:u w:val="single"/>
          </w:rPr>
          <w:t>dome@priekulesnovads.lv</w:t>
        </w:r>
      </w:hyperlink>
      <w:r w:rsidR="00452F6E" w:rsidRPr="0021673B">
        <w:rPr>
          <w:rFonts w:ascii="Times New Roman" w:eastAsia="Times New Roman" w:hAnsi="Times New Roman"/>
          <w:sz w:val="24"/>
          <w:szCs w:val="24"/>
        </w:rPr>
        <w:t xml:space="preserve">. </w:t>
      </w:r>
      <w:r w:rsidR="00452F6E" w:rsidRPr="0021673B">
        <w:rPr>
          <w:rFonts w:ascii="Times New Roman" w:eastAsia="Times New Roman" w:hAnsi="Times New Roman" w:cs="Times New Roman"/>
          <w:sz w:val="24"/>
          <w:szCs w:val="24"/>
        </w:rPr>
        <w:t>Ja no ieinteresētā</w:t>
      </w:r>
      <w:r w:rsidR="00452F6E" w:rsidRPr="0021673B">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 pasūtītāja tīmekļa vietnē </w:t>
      </w:r>
      <w:hyperlink r:id="rId15" w:history="1">
        <w:r w:rsidR="00452F6E" w:rsidRPr="0021673B">
          <w:rPr>
            <w:rFonts w:ascii="Times New Roman" w:eastAsia="Times New Roman" w:hAnsi="Times New Roman" w:cs="Times New Roman"/>
            <w:sz w:val="24"/>
            <w:szCs w:val="24"/>
            <w:u w:val="single"/>
          </w:rPr>
          <w:t>www.priekulesnovads.lv</w:t>
        </w:r>
      </w:hyperlink>
      <w:r w:rsidR="00452F6E" w:rsidRPr="0021673B">
        <w:rPr>
          <w:rFonts w:ascii="Times New Roman" w:eastAsia="Times New Roman" w:hAnsi="Times New Roman" w:cs="Times New Roman"/>
          <w:sz w:val="24"/>
          <w:szCs w:val="24"/>
        </w:rPr>
        <w:t xml:space="preserve"> sadaļā ”Publiskie iepirkumi” pie konkrētā iepirkuma paziņojuma ar norādi “Papildus informācija”</w:t>
      </w:r>
      <w:r w:rsidR="00452F6E" w:rsidRPr="0021673B">
        <w:rPr>
          <w:rFonts w:ascii="Times New Roman" w:eastAsia="Times New Roman" w:hAnsi="Times New Roman" w:cs="Times New Roman"/>
          <w:sz w:val="24"/>
          <w:szCs w:val="26"/>
        </w:rPr>
        <w:t>.</w:t>
      </w:r>
    </w:p>
    <w:p w14:paraId="23A0EE6B" w14:textId="64CA1CEC" w:rsidR="00452F6E" w:rsidRPr="0021673B" w:rsidRDefault="00452F6E" w:rsidP="00B803A1">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2.</w:t>
      </w:r>
      <w:r w:rsidR="00033B56" w:rsidRPr="0021673B">
        <w:rPr>
          <w:rFonts w:ascii="Times New Roman" w:eastAsia="Times New Roman" w:hAnsi="Times New Roman" w:cs="Times New Roman"/>
          <w:sz w:val="24"/>
          <w:szCs w:val="24"/>
        </w:rPr>
        <w:t>3</w:t>
      </w:r>
      <w:r w:rsidR="00B803A1" w:rsidRPr="0021673B">
        <w:rPr>
          <w:rFonts w:ascii="Times New Roman" w:eastAsia="Times New Roman" w:hAnsi="Times New Roman" w:cs="Times New Roman"/>
          <w:sz w:val="24"/>
          <w:szCs w:val="24"/>
        </w:rPr>
        <w:t>.</w:t>
      </w:r>
      <w:r w:rsidR="00711DD3" w:rsidRPr="0021673B">
        <w:rPr>
          <w:rFonts w:ascii="Times New Roman" w:eastAsia="Times New Roman" w:hAnsi="Times New Roman" w:cs="Times New Roman"/>
          <w:sz w:val="24"/>
          <w:szCs w:val="24"/>
        </w:rPr>
        <w:t>6</w:t>
      </w:r>
      <w:r w:rsidRPr="0021673B">
        <w:rPr>
          <w:rFonts w:ascii="Times New Roman" w:eastAsia="Times New Roman" w:hAnsi="Times New Roman" w:cs="Times New Roman"/>
          <w:sz w:val="24"/>
          <w:szCs w:val="24"/>
        </w:rPr>
        <w:t xml:space="preserve">. Pretendenta pienākums ir sekot aktuālajai informācijai (iespējamiem grozījumiem </w:t>
      </w:r>
      <w:r w:rsidRPr="0021673B">
        <w:rPr>
          <w:rFonts w:ascii="Times New Roman" w:eastAsia="Times New Roman" w:hAnsi="Times New Roman" w:cs="Times New Roman"/>
          <w:sz w:val="24"/>
          <w:szCs w:val="24"/>
        </w:rPr>
        <w:lastRenderedPageBreak/>
        <w:t>nolikumā, atbildēm uz ieinteresēto piegādātāju jautājumiem u.c.)</w:t>
      </w:r>
      <w:r w:rsidRPr="0021673B">
        <w:rPr>
          <w:rFonts w:ascii="Times New Roman" w:eastAsia="Times New Roman" w:hAnsi="Times New Roman" w:cs="Times New Roman"/>
        </w:rPr>
        <w:t xml:space="preserve"> </w:t>
      </w:r>
      <w:r w:rsidRPr="0021673B">
        <w:rPr>
          <w:rFonts w:ascii="Times New Roman" w:eastAsia="Times New Roman" w:hAnsi="Times New Roman" w:cs="Times New Roman"/>
          <w:sz w:val="24"/>
          <w:szCs w:val="24"/>
        </w:rPr>
        <w:t xml:space="preserve">pasūtītāja </w:t>
      </w:r>
      <w:r w:rsidRPr="0021673B">
        <w:rPr>
          <w:rFonts w:ascii="Times New Roman" w:eastAsia="Times New Roman" w:hAnsi="Times New Roman" w:cs="Times New Roman"/>
          <w:sz w:val="24"/>
          <w:szCs w:val="26"/>
        </w:rPr>
        <w:t xml:space="preserve">tīmekļa vietnē </w:t>
      </w:r>
      <w:hyperlink r:id="rId16" w:history="1">
        <w:r w:rsidRPr="0021673B">
          <w:rPr>
            <w:rFonts w:ascii="Times New Roman" w:eastAsia="Times New Roman" w:hAnsi="Times New Roman" w:cs="Times New Roman"/>
            <w:sz w:val="24"/>
            <w:szCs w:val="24"/>
            <w:u w:val="single"/>
          </w:rPr>
          <w:t>www.priekulesnovads.lv</w:t>
        </w:r>
      </w:hyperlink>
      <w:r w:rsidRPr="0021673B">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14:paraId="6FE73A83" w14:textId="77777777" w:rsidR="000226CE" w:rsidRPr="0021673B" w:rsidRDefault="000226CE" w:rsidP="00967ABE">
      <w:pPr>
        <w:pStyle w:val="Virsraksts1"/>
        <w:rPr>
          <w:rFonts w:eastAsia="Times New Roman"/>
          <w:lang w:eastAsia="ar-SA"/>
        </w:rPr>
      </w:pPr>
      <w:r w:rsidRPr="0021673B">
        <w:t>Piedāvājuma sagatavošana</w:t>
      </w:r>
    </w:p>
    <w:p w14:paraId="22E71C69" w14:textId="36EB067C" w:rsidR="007555A4" w:rsidRPr="0021673B" w:rsidRDefault="00452F6E"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 xml:space="preserve">3.1. </w:t>
      </w:r>
      <w:r w:rsidR="007555A4" w:rsidRPr="0021673B">
        <w:rPr>
          <w:rFonts w:ascii="Times New Roman" w:eastAsia="Times New Roman" w:hAnsi="Times New Roman" w:cs="Times New Roman"/>
          <w:b/>
          <w:sz w:val="24"/>
          <w:szCs w:val="24"/>
        </w:rPr>
        <w:t>Vispārīgās prasības</w:t>
      </w:r>
    </w:p>
    <w:p w14:paraId="14BCA3E9" w14:textId="7164A546" w:rsidR="00452F6E" w:rsidRPr="0021673B" w:rsidRDefault="007555A4"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6"/>
        </w:rPr>
      </w:pPr>
      <w:r w:rsidRPr="0021673B">
        <w:rPr>
          <w:rFonts w:ascii="Times New Roman" w:eastAsia="Times New Roman" w:hAnsi="Times New Roman" w:cs="Times New Roman"/>
          <w:sz w:val="24"/>
          <w:szCs w:val="24"/>
        </w:rPr>
        <w:t xml:space="preserve">3.1.1. </w:t>
      </w:r>
      <w:r w:rsidR="00452F6E" w:rsidRPr="0021673B">
        <w:rPr>
          <w:rFonts w:ascii="Times New Roman" w:eastAsia="Times New Roman" w:hAnsi="Times New Roman" w:cs="Times New Roman"/>
          <w:sz w:val="24"/>
          <w:szCs w:val="24"/>
        </w:rPr>
        <w:t>Pretendents rūpīgi iepazīstas ar Nolikumu, un tas ir pilnīgi atbildīgs par iesniegtā piedāvājuma atbilstību pasūtītāja izvirzītajām prasībām.</w:t>
      </w:r>
      <w:r w:rsidR="00452F6E" w:rsidRPr="0021673B">
        <w:rPr>
          <w:rFonts w:ascii="Times New Roman" w:eastAsia="Times New Roman" w:hAnsi="Times New Roman" w:cs="Times New Roman"/>
          <w:sz w:val="24"/>
          <w:szCs w:val="26"/>
        </w:rPr>
        <w:t xml:space="preserve"> Iesniedzot piedāvājumu, pretendents pilnībā akceptē visus Nolikuma noteikumus un prasības.</w:t>
      </w:r>
    </w:p>
    <w:p w14:paraId="23E8DFE9" w14:textId="3D2573A7" w:rsidR="00452F6E" w:rsidRPr="0021673B"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3.</w:t>
      </w:r>
      <w:r w:rsidR="007555A4" w:rsidRPr="0021673B">
        <w:rPr>
          <w:rFonts w:ascii="Times New Roman" w:eastAsia="Times New Roman" w:hAnsi="Times New Roman" w:cs="Times New Roman"/>
          <w:sz w:val="24"/>
          <w:szCs w:val="24"/>
        </w:rPr>
        <w:t>1.</w:t>
      </w:r>
      <w:r w:rsidRPr="0021673B">
        <w:rPr>
          <w:rFonts w:ascii="Times New Roman" w:eastAsia="Times New Roman" w:hAnsi="Times New Roman" w:cs="Times New Roman"/>
          <w:sz w:val="24"/>
          <w:szCs w:val="24"/>
        </w:rPr>
        <w:t>2. Pretendents uzņemas visus izdevumus, kas saistīti ar pieteikuma sagatavošanu un iesniegšanu.</w:t>
      </w:r>
    </w:p>
    <w:p w14:paraId="37E2C550" w14:textId="5A1C2F0D" w:rsidR="00452F6E" w:rsidRPr="0021673B" w:rsidRDefault="00452F6E" w:rsidP="007555A4">
      <w:pPr>
        <w:suppressAutoHyphens/>
        <w:spacing w:before="120" w:after="0" w:line="240" w:lineRule="auto"/>
        <w:ind w:left="709" w:hanging="709"/>
        <w:jc w:val="both"/>
        <w:rPr>
          <w:rFonts w:ascii="Times New Roman" w:eastAsia="Calibri" w:hAnsi="Times New Roman" w:cs="Times New Roman"/>
          <w:noProof w:val="0"/>
          <w:sz w:val="24"/>
          <w:szCs w:val="20"/>
          <w:lang w:eastAsia="ar-SA"/>
        </w:rPr>
      </w:pPr>
      <w:r w:rsidRPr="0021673B">
        <w:rPr>
          <w:rFonts w:ascii="Times New Roman" w:hAnsi="Times New Roman"/>
          <w:noProof w:val="0"/>
          <w:sz w:val="24"/>
          <w:szCs w:val="24"/>
        </w:rPr>
        <w:t>3.</w:t>
      </w:r>
      <w:r w:rsidR="007555A4" w:rsidRPr="0021673B">
        <w:rPr>
          <w:rFonts w:ascii="Times New Roman" w:hAnsi="Times New Roman"/>
          <w:noProof w:val="0"/>
          <w:sz w:val="24"/>
          <w:szCs w:val="24"/>
        </w:rPr>
        <w:t>1.</w:t>
      </w:r>
      <w:r w:rsidRPr="0021673B">
        <w:rPr>
          <w:rFonts w:ascii="Times New Roman" w:hAnsi="Times New Roman"/>
          <w:noProof w:val="0"/>
          <w:sz w:val="24"/>
          <w:szCs w:val="24"/>
        </w:rPr>
        <w:t xml:space="preserve">3. </w:t>
      </w:r>
      <w:r w:rsidRPr="0021673B">
        <w:rPr>
          <w:rFonts w:ascii="Times New Roman" w:eastAsia="Calibri" w:hAnsi="Times New Roman" w:cs="Times New Roman"/>
          <w:noProof w:val="0"/>
          <w:sz w:val="24"/>
          <w:szCs w:val="20"/>
          <w:lang w:eastAsia="ar-SA"/>
        </w:rPr>
        <w:t xml:space="preserve">Pretendents drīkst iesniegt tikai 1 (vienu) piedāvājuma variantu </w:t>
      </w:r>
      <w:r w:rsidR="004E603C" w:rsidRPr="0021673B">
        <w:rPr>
          <w:rFonts w:ascii="Times New Roman" w:eastAsia="Calibri" w:hAnsi="Times New Roman" w:cs="Times New Roman"/>
          <w:noProof w:val="0"/>
          <w:sz w:val="24"/>
          <w:szCs w:val="20"/>
          <w:lang w:eastAsia="ar-SA"/>
        </w:rPr>
        <w:t>iepirkum</w:t>
      </w:r>
      <w:r w:rsidRPr="0021673B">
        <w:rPr>
          <w:rFonts w:ascii="Times New Roman" w:eastAsia="Calibri" w:hAnsi="Times New Roman" w:cs="Times New Roman"/>
          <w:noProof w:val="0"/>
          <w:sz w:val="24"/>
          <w:szCs w:val="20"/>
          <w:lang w:eastAsia="ar-SA"/>
        </w:rPr>
        <w:t>ā.</w:t>
      </w:r>
    </w:p>
    <w:p w14:paraId="11B85579" w14:textId="6005AAD9" w:rsidR="00452F6E" w:rsidRPr="0021673B" w:rsidRDefault="00452F6E" w:rsidP="007555A4">
      <w:pPr>
        <w:suppressAutoHyphens/>
        <w:spacing w:before="120" w:after="0" w:line="240" w:lineRule="auto"/>
        <w:ind w:left="709" w:hanging="709"/>
        <w:jc w:val="both"/>
        <w:rPr>
          <w:rFonts w:ascii="Times New Roman" w:eastAsia="Times New Roman" w:hAnsi="Times New Roman" w:cs="Times New Roman"/>
          <w:noProof w:val="0"/>
          <w:sz w:val="24"/>
          <w:szCs w:val="20"/>
          <w:lang w:eastAsia="ar-SA"/>
        </w:rPr>
      </w:pPr>
      <w:r w:rsidRPr="0021673B">
        <w:rPr>
          <w:rFonts w:ascii="Times New Roman" w:eastAsia="Calibri" w:hAnsi="Times New Roman" w:cs="Times New Roman"/>
          <w:noProof w:val="0"/>
          <w:sz w:val="24"/>
          <w:szCs w:val="20"/>
          <w:lang w:eastAsia="ar-SA"/>
        </w:rPr>
        <w:t>3.</w:t>
      </w:r>
      <w:r w:rsidR="007555A4" w:rsidRPr="0021673B">
        <w:rPr>
          <w:rFonts w:ascii="Times New Roman" w:eastAsia="Calibri" w:hAnsi="Times New Roman" w:cs="Times New Roman"/>
          <w:noProof w:val="0"/>
          <w:sz w:val="24"/>
          <w:szCs w:val="20"/>
          <w:lang w:eastAsia="ar-SA"/>
        </w:rPr>
        <w:t>1.</w:t>
      </w:r>
      <w:r w:rsidRPr="0021673B">
        <w:rPr>
          <w:rFonts w:ascii="Times New Roman" w:eastAsia="Calibri" w:hAnsi="Times New Roman" w:cs="Times New Roman"/>
          <w:noProof w:val="0"/>
          <w:sz w:val="24"/>
          <w:szCs w:val="20"/>
          <w:lang w:eastAsia="ar-SA"/>
        </w:rPr>
        <w:t xml:space="preserve">4. </w:t>
      </w:r>
      <w:r w:rsidR="004E603C" w:rsidRPr="0021673B">
        <w:rPr>
          <w:rFonts w:ascii="Times New Roman" w:eastAsia="Times New Roman" w:hAnsi="Times New Roman" w:cs="Times New Roman"/>
          <w:noProof w:val="0"/>
          <w:sz w:val="24"/>
          <w:szCs w:val="20"/>
          <w:lang w:eastAsia="ar-SA"/>
        </w:rPr>
        <w:t>Piedāvājums jāiesniedz par visu iepirkuma apjomu. Piedāvājumi, kas nav iesniegti par visu iepirkuma apjomu, tiek noraidīti un tālāk netiek vērtēti.</w:t>
      </w:r>
    </w:p>
    <w:p w14:paraId="67B3BA67" w14:textId="4762C621" w:rsidR="00452F6E" w:rsidRPr="0021673B"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3.</w:t>
      </w:r>
      <w:r w:rsidR="007555A4" w:rsidRPr="0021673B">
        <w:rPr>
          <w:rFonts w:ascii="Times New Roman" w:eastAsia="Times New Roman" w:hAnsi="Times New Roman" w:cs="Times New Roman"/>
          <w:sz w:val="24"/>
          <w:szCs w:val="24"/>
        </w:rPr>
        <w:t>1.</w:t>
      </w:r>
      <w:r w:rsidRPr="0021673B">
        <w:rPr>
          <w:rFonts w:ascii="Times New Roman" w:eastAsia="Times New Roman" w:hAnsi="Times New Roman" w:cs="Times New Roman"/>
          <w:sz w:val="24"/>
          <w:szCs w:val="24"/>
        </w:rPr>
        <w:t>5. Piedāvājums sastāv no 6.nodaļā minētajiem dokumentiem.</w:t>
      </w:r>
    </w:p>
    <w:p w14:paraId="7502EB24" w14:textId="3357CD16" w:rsidR="00452F6E" w:rsidRPr="0021673B" w:rsidRDefault="00452F6E" w:rsidP="007555A4">
      <w:pPr>
        <w:spacing w:before="120" w:after="0" w:line="240" w:lineRule="auto"/>
        <w:ind w:left="709" w:hanging="709"/>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3.</w:t>
      </w:r>
      <w:r w:rsidR="007555A4" w:rsidRPr="0021673B">
        <w:rPr>
          <w:rFonts w:ascii="Times New Roman" w:eastAsia="Calibri" w:hAnsi="Times New Roman" w:cs="Times New Roman"/>
          <w:sz w:val="24"/>
          <w:szCs w:val="24"/>
        </w:rPr>
        <w:t>1.</w:t>
      </w:r>
      <w:r w:rsidRPr="0021673B">
        <w:rPr>
          <w:rFonts w:ascii="Times New Roman" w:eastAsia="Calibri" w:hAnsi="Times New Roman" w:cs="Times New Roman"/>
          <w:sz w:val="24"/>
          <w:szCs w:val="24"/>
        </w:rPr>
        <w:t>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14:paraId="0C03A93C" w14:textId="5B1F836B" w:rsidR="00452F6E" w:rsidRPr="0021673B" w:rsidRDefault="00452F6E" w:rsidP="007555A4">
      <w:pPr>
        <w:spacing w:before="120" w:after="0" w:line="240" w:lineRule="auto"/>
        <w:ind w:left="709" w:hanging="709"/>
        <w:jc w:val="both"/>
        <w:rPr>
          <w:rFonts w:ascii="Times New Roman" w:eastAsia="Times New Roman" w:hAnsi="Times New Roman"/>
          <w:noProof w:val="0"/>
          <w:sz w:val="24"/>
          <w:szCs w:val="24"/>
        </w:rPr>
      </w:pPr>
      <w:r w:rsidRPr="0021673B">
        <w:rPr>
          <w:rFonts w:ascii="Times New Roman" w:eastAsia="Times New Roman" w:hAnsi="Times New Roman"/>
          <w:noProof w:val="0"/>
          <w:sz w:val="24"/>
          <w:szCs w:val="24"/>
        </w:rPr>
        <w:t>3.</w:t>
      </w:r>
      <w:r w:rsidR="007555A4" w:rsidRPr="0021673B">
        <w:rPr>
          <w:rFonts w:ascii="Times New Roman" w:eastAsia="Times New Roman" w:hAnsi="Times New Roman"/>
          <w:noProof w:val="0"/>
          <w:sz w:val="24"/>
          <w:szCs w:val="24"/>
        </w:rPr>
        <w:t>1.7</w:t>
      </w:r>
      <w:r w:rsidRPr="0021673B">
        <w:rPr>
          <w:rFonts w:ascii="Times New Roman" w:eastAsia="Times New Roman" w:hAnsi="Times New Roman"/>
          <w:noProof w:val="0"/>
          <w:sz w:val="24"/>
          <w:szCs w:val="24"/>
        </w:rPr>
        <w:t xml:space="preserve">. </w:t>
      </w:r>
      <w:r w:rsidRPr="0021673B">
        <w:rPr>
          <w:rFonts w:ascii="Times New Roman" w:eastAsia="Times New Roman" w:hAnsi="Times New Roman" w:cs="Times New Roman"/>
          <w:noProof w:val="0"/>
          <w:sz w:val="24"/>
          <w:szCs w:val="20"/>
          <w:lang w:eastAsia="ar-SA"/>
        </w:rPr>
        <w:t xml:space="preserve">Piedāvājuma cenā jāiekļauj visas ar </w:t>
      </w:r>
      <w:r w:rsidR="001731D0" w:rsidRPr="0021673B">
        <w:rPr>
          <w:rFonts w:ascii="Times New Roman" w:eastAsia="Times New Roman" w:hAnsi="Times New Roman" w:cs="Times New Roman"/>
          <w:noProof w:val="0"/>
          <w:sz w:val="24"/>
          <w:szCs w:val="20"/>
          <w:lang w:eastAsia="ar-SA"/>
        </w:rPr>
        <w:t xml:space="preserve">tehniskajā specifikācijā (nolikuma </w:t>
      </w:r>
      <w:r w:rsidR="00170508" w:rsidRPr="0021673B">
        <w:rPr>
          <w:rFonts w:ascii="Times New Roman" w:eastAsia="Times New Roman" w:hAnsi="Times New Roman" w:cs="Times New Roman"/>
          <w:noProof w:val="0"/>
          <w:sz w:val="24"/>
          <w:szCs w:val="20"/>
          <w:lang w:eastAsia="ar-SA"/>
        </w:rPr>
        <w:t>2.</w:t>
      </w:r>
      <w:r w:rsidR="001731D0" w:rsidRPr="0021673B">
        <w:rPr>
          <w:rFonts w:ascii="Times New Roman" w:eastAsia="Times New Roman" w:hAnsi="Times New Roman" w:cs="Times New Roman"/>
          <w:noProof w:val="0"/>
          <w:sz w:val="24"/>
          <w:szCs w:val="20"/>
          <w:lang w:eastAsia="ar-SA"/>
        </w:rPr>
        <w:t>pielikums) norādīto preču piegādi</w:t>
      </w:r>
      <w:r w:rsidRPr="0021673B">
        <w:rPr>
          <w:rFonts w:ascii="Times New Roman" w:eastAsia="Times New Roman" w:hAnsi="Times New Roman" w:cs="Times New Roman"/>
          <w:noProof w:val="0"/>
          <w:sz w:val="24"/>
          <w:szCs w:val="20"/>
          <w:lang w:eastAsia="ar-SA"/>
        </w:rPr>
        <w:t xml:space="preserve"> saistītās izmaksas - gan paredzamās, gan tādas, kuras pretendentam vajadzēja paredzēt, un atbilstošos nodokļus (izņemot PVN).</w:t>
      </w:r>
    </w:p>
    <w:p w14:paraId="03801EAB" w14:textId="496A00DA" w:rsidR="00452F6E" w:rsidRPr="0021673B" w:rsidRDefault="00452F6E" w:rsidP="007555A4">
      <w:pPr>
        <w:widowControl w:val="0"/>
        <w:spacing w:before="120" w:after="0" w:line="240" w:lineRule="auto"/>
        <w:ind w:left="709" w:hanging="709"/>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3.</w:t>
      </w:r>
      <w:r w:rsidR="007555A4" w:rsidRPr="0021673B">
        <w:rPr>
          <w:rFonts w:ascii="Times New Roman" w:eastAsia="Times New Roman" w:hAnsi="Times New Roman" w:cs="Times New Roman"/>
          <w:sz w:val="24"/>
          <w:szCs w:val="24"/>
        </w:rPr>
        <w:t>1.</w:t>
      </w:r>
      <w:r w:rsidRPr="0021673B">
        <w:rPr>
          <w:rFonts w:ascii="Times New Roman" w:eastAsia="Times New Roman" w:hAnsi="Times New Roman" w:cs="Times New Roman"/>
          <w:sz w:val="24"/>
          <w:szCs w:val="24"/>
        </w:rPr>
        <w:t xml:space="preserve">8. Dokumentus Pretendents sagatavo atbilstoši Dokumentu juridiskā spēka likumam un  Ministru kabineta 2018.gada 04.septembra noteikumiem Nr.558 „Dokumentu izstrādāšanas un noformēšanas kārtība”. </w:t>
      </w:r>
    </w:p>
    <w:p w14:paraId="65253E9D" w14:textId="02AF869D" w:rsidR="00452F6E" w:rsidRPr="0021673B" w:rsidRDefault="00452F6E"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21673B">
        <w:rPr>
          <w:rFonts w:ascii="Times New Roman" w:eastAsia="Times New Roman" w:hAnsi="Times New Roman" w:cs="Times New Roman"/>
          <w:sz w:val="24"/>
          <w:szCs w:val="24"/>
        </w:rPr>
        <w:t>3.</w:t>
      </w:r>
      <w:r w:rsidR="007555A4" w:rsidRPr="0021673B">
        <w:rPr>
          <w:rFonts w:ascii="Times New Roman" w:eastAsia="Times New Roman" w:hAnsi="Times New Roman" w:cs="Times New Roman"/>
          <w:sz w:val="24"/>
          <w:szCs w:val="24"/>
        </w:rPr>
        <w:t>1.</w:t>
      </w:r>
      <w:r w:rsidRPr="0021673B">
        <w:rPr>
          <w:rFonts w:ascii="Times New Roman" w:eastAsia="Times New Roman" w:hAnsi="Times New Roman" w:cs="Times New Roman"/>
          <w:sz w:val="24"/>
          <w:szCs w:val="24"/>
        </w:rPr>
        <w:t xml:space="preserve">9. Piedāvājuma dokumentus Pretendents sagatavo saskaņā ar Nolikuma pielikumos pievienotajām formām. Gadījumos, ja piedāvājumā iesniegti dokumenti, neizmantojot dotās formas, </w:t>
      </w:r>
      <w:r w:rsidRPr="0021673B">
        <w:rPr>
          <w:rFonts w:ascii="Times New Roman" w:eastAsia="Times New Roman" w:hAnsi="Times New Roman" w:cs="Times New Roman"/>
          <w:sz w:val="24"/>
          <w:szCs w:val="20"/>
        </w:rPr>
        <w:t>tiek vērtēts, vai tajos sniegta visa pievienotajās formās prasītā informācija.</w:t>
      </w:r>
    </w:p>
    <w:p w14:paraId="7358963F" w14:textId="1E26A2A3" w:rsidR="00853F2D" w:rsidRPr="0021673B" w:rsidRDefault="00853F2D"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21673B">
        <w:rPr>
          <w:rFonts w:ascii="Times New Roman" w:eastAsia="Times New Roman" w:hAnsi="Times New Roman" w:cs="Times New Roman"/>
          <w:sz w:val="24"/>
          <w:szCs w:val="20"/>
        </w:rPr>
        <w:t>3.1.10. Gadījumā, ja iepirkumu komisija konstatē, ka Pretendenta piedāvājumā Tāmē norādītā ko</w:t>
      </w:r>
      <w:r w:rsidR="001817A1" w:rsidRPr="0021673B">
        <w:rPr>
          <w:rFonts w:ascii="Times New Roman" w:eastAsia="Times New Roman" w:hAnsi="Times New Roman" w:cs="Times New Roman"/>
          <w:sz w:val="24"/>
          <w:szCs w:val="20"/>
        </w:rPr>
        <w:t>p</w:t>
      </w:r>
      <w:r w:rsidRPr="0021673B">
        <w:rPr>
          <w:rFonts w:ascii="Times New Roman" w:eastAsia="Times New Roman" w:hAnsi="Times New Roman" w:cs="Times New Roman"/>
          <w:sz w:val="24"/>
          <w:szCs w:val="20"/>
        </w:rPr>
        <w:t>summa un Finanšu piedāvājumā norādītā kopsum</w:t>
      </w:r>
      <w:r w:rsidR="001817A1" w:rsidRPr="0021673B">
        <w:rPr>
          <w:rFonts w:ascii="Times New Roman" w:eastAsia="Times New Roman" w:hAnsi="Times New Roman" w:cs="Times New Roman"/>
          <w:sz w:val="24"/>
          <w:szCs w:val="20"/>
        </w:rPr>
        <w:t>m</w:t>
      </w:r>
      <w:r w:rsidRPr="0021673B">
        <w:rPr>
          <w:rFonts w:ascii="Times New Roman" w:eastAsia="Times New Roman" w:hAnsi="Times New Roman" w:cs="Times New Roman"/>
          <w:sz w:val="24"/>
          <w:szCs w:val="20"/>
        </w:rPr>
        <w:t>a nesakrīt, tad par prioritāro iepirkumu komisija uzskatīs Tāmē norādīto piedāvājuma kopsummu.</w:t>
      </w:r>
    </w:p>
    <w:p w14:paraId="22CBD93A" w14:textId="7EE2FD74" w:rsidR="007555A4" w:rsidRPr="0021673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0"/>
        </w:rPr>
      </w:pPr>
      <w:r w:rsidRPr="0021673B">
        <w:rPr>
          <w:rFonts w:ascii="Times New Roman" w:eastAsia="Times New Roman" w:hAnsi="Times New Roman" w:cs="Times New Roman"/>
          <w:b/>
          <w:sz w:val="24"/>
          <w:szCs w:val="20"/>
        </w:rPr>
        <w:t>3.2. Tehn</w:t>
      </w:r>
      <w:r w:rsidR="00837E3C" w:rsidRPr="0021673B">
        <w:rPr>
          <w:rFonts w:ascii="Times New Roman" w:eastAsia="Times New Roman" w:hAnsi="Times New Roman" w:cs="Times New Roman"/>
          <w:b/>
          <w:sz w:val="24"/>
          <w:szCs w:val="20"/>
        </w:rPr>
        <w:t>i</w:t>
      </w:r>
      <w:r w:rsidRPr="0021673B">
        <w:rPr>
          <w:rFonts w:ascii="Times New Roman" w:eastAsia="Times New Roman" w:hAnsi="Times New Roman" w:cs="Times New Roman"/>
          <w:b/>
          <w:sz w:val="24"/>
          <w:szCs w:val="20"/>
        </w:rPr>
        <w:t>skā piedāvājuma sagatavošanas prasības</w:t>
      </w:r>
    </w:p>
    <w:p w14:paraId="0BA5B906" w14:textId="3652941E" w:rsidR="007555A4" w:rsidRPr="0021673B" w:rsidRDefault="007555A4" w:rsidP="007555A4">
      <w:pPr>
        <w:pStyle w:val="Virsraksts5"/>
        <w:keepNext/>
        <w:numPr>
          <w:ilvl w:val="0"/>
          <w:numId w:val="0"/>
        </w:numPr>
        <w:spacing w:before="120" w:after="60"/>
        <w:ind w:left="709" w:hanging="709"/>
        <w:rPr>
          <w:rFonts w:eastAsia="Calibri"/>
        </w:rPr>
      </w:pPr>
      <w:r w:rsidRPr="0021673B">
        <w:rPr>
          <w:szCs w:val="20"/>
        </w:rPr>
        <w:t xml:space="preserve">3.2.1. </w:t>
      </w:r>
      <w:bookmarkStart w:id="5" w:name="_Toc189451329"/>
      <w:r w:rsidRPr="0021673B">
        <w:rPr>
          <w:rFonts w:eastAsia="Calibri"/>
          <w:u w:val="single"/>
        </w:rPr>
        <w:t>Tāmē</w:t>
      </w:r>
      <w:r w:rsidR="006B5981" w:rsidRPr="0021673B">
        <w:rPr>
          <w:rFonts w:eastAsia="Calibri"/>
          <w:u w:val="single"/>
        </w:rPr>
        <w:t>/-</w:t>
      </w:r>
      <w:r w:rsidRPr="0021673B">
        <w:rPr>
          <w:rFonts w:eastAsia="Calibri"/>
          <w:u w:val="single"/>
        </w:rPr>
        <w:t>s izmaksas</w:t>
      </w:r>
      <w:r w:rsidR="004C7FDA" w:rsidRPr="0021673B">
        <w:rPr>
          <w:rFonts w:eastAsia="Calibri"/>
          <w:u w:val="single"/>
        </w:rPr>
        <w:t>/cena (bez PVN)</w:t>
      </w:r>
      <w:r w:rsidRPr="0021673B">
        <w:rPr>
          <w:rFonts w:eastAsia="Calibri"/>
          <w:u w:val="single"/>
        </w:rPr>
        <w:t xml:space="preserve"> par vienu vienību norādāmas ar divām zīmēm aiz komata, tālākie aprēķini veicami, izejot no no</w:t>
      </w:r>
      <w:r w:rsidR="004C7FDA" w:rsidRPr="0021673B">
        <w:rPr>
          <w:rFonts w:eastAsia="Calibri"/>
          <w:u w:val="single"/>
        </w:rPr>
        <w:t>rādītās</w:t>
      </w:r>
      <w:r w:rsidRPr="0021673B">
        <w:rPr>
          <w:rFonts w:eastAsia="Calibri"/>
          <w:u w:val="single"/>
        </w:rPr>
        <w:t xml:space="preserve"> vienas vienības cenas</w:t>
      </w:r>
      <w:r w:rsidR="004C7FDA" w:rsidRPr="0021673B">
        <w:rPr>
          <w:rFonts w:eastAsia="Calibri"/>
          <w:u w:val="single"/>
        </w:rPr>
        <w:t>. Nepieciešamības gadījumā, noapaļošana veicama šādi: noapaļojamais cipars tiek noteikts par vienu vienību lielāks, ja tam seko skaitļi “5”, “6”, “7”, “8” vai “9”, pārējos gadījumos noapaļojamais cipars paliek nemainīgs</w:t>
      </w:r>
    </w:p>
    <w:p w14:paraId="6FB7CD14" w14:textId="3371D8DB" w:rsidR="007555A4" w:rsidRPr="0021673B" w:rsidRDefault="00643D27" w:rsidP="00643D27">
      <w:pPr>
        <w:pStyle w:val="Virsraksts3"/>
        <w:numPr>
          <w:ilvl w:val="0"/>
          <w:numId w:val="0"/>
        </w:numPr>
        <w:ind w:left="709" w:hanging="709"/>
      </w:pPr>
      <w:r w:rsidRPr="0021673B">
        <w:t xml:space="preserve">3.2.2. </w:t>
      </w:r>
      <w:r w:rsidR="00FE4964" w:rsidRPr="0021673B">
        <w:t>Visām sadzīves ķīmijas precēm jābūt ražotāja oriģinālā iesaiņojumā. Uz ķīmiskiem produktiem, kas bīstami cilvēka veselībai vai videi, jābūt norādītam bīstamības simbolam un tā paskaidrojumam.</w:t>
      </w:r>
    </w:p>
    <w:p w14:paraId="7943776A" w14:textId="3700B119" w:rsidR="007555A4" w:rsidRPr="0021673B" w:rsidRDefault="00643D27" w:rsidP="00643D27">
      <w:pPr>
        <w:pStyle w:val="Virsraksts3"/>
        <w:numPr>
          <w:ilvl w:val="0"/>
          <w:numId w:val="0"/>
        </w:numPr>
        <w:ind w:left="709" w:hanging="709"/>
      </w:pPr>
      <w:r w:rsidRPr="0021673B">
        <w:t xml:space="preserve">3.2.3. </w:t>
      </w:r>
      <w:r w:rsidR="001731D0" w:rsidRPr="0021673B">
        <w:t>Uz katra preces iesaiņojuma ir jābūt labi salasāmai, saredzamai un neizdzēšamai ražotāja informācijai valsts valodā (etiķetei): preces nosaukums, ražotāja nosaukums, preces derīguma termiņš, preces lietošanas norādījumi</w:t>
      </w:r>
      <w:r w:rsidR="00D12789" w:rsidRPr="0021673B">
        <w:t>.</w:t>
      </w:r>
    </w:p>
    <w:p w14:paraId="2C492727" w14:textId="5198FB2E" w:rsidR="007555A4" w:rsidRPr="0021673B" w:rsidRDefault="00643D27" w:rsidP="00643D27">
      <w:pPr>
        <w:pStyle w:val="Virsraksts5"/>
        <w:numPr>
          <w:ilvl w:val="0"/>
          <w:numId w:val="0"/>
        </w:numPr>
        <w:ind w:left="709" w:hanging="709"/>
      </w:pPr>
      <w:r w:rsidRPr="0021673B">
        <w:t xml:space="preserve">3.2.4. </w:t>
      </w:r>
      <w:r w:rsidR="001731D0" w:rsidRPr="0021673B">
        <w:t>Preces kvalitātei jāatbilst ES standartiem</w:t>
      </w:r>
      <w:r w:rsidR="007555A4" w:rsidRPr="0021673B">
        <w:t>.</w:t>
      </w:r>
    </w:p>
    <w:p w14:paraId="0D6FD093" w14:textId="1A616818" w:rsidR="007555A4" w:rsidRPr="0021673B" w:rsidRDefault="00643D27" w:rsidP="00643D27">
      <w:pPr>
        <w:pStyle w:val="Virsraksts5"/>
        <w:numPr>
          <w:ilvl w:val="0"/>
          <w:numId w:val="0"/>
        </w:numPr>
        <w:ind w:left="709" w:hanging="709"/>
      </w:pPr>
      <w:r w:rsidRPr="0021673B">
        <w:lastRenderedPageBreak/>
        <w:t xml:space="preserve">3.2.5. </w:t>
      </w:r>
      <w:r w:rsidR="001731D0" w:rsidRPr="0021673B">
        <w:t>Uzkopšanas un sadzīves rīku garantijas termiņam jābūt ne mazāk kā 12 mēneši</w:t>
      </w:r>
      <w:r w:rsidR="007555A4" w:rsidRPr="0021673B">
        <w:t>.</w:t>
      </w:r>
    </w:p>
    <w:p w14:paraId="15A13CDF" w14:textId="10853789" w:rsidR="007555A4" w:rsidRPr="0021673B" w:rsidRDefault="00643D27" w:rsidP="00643D27">
      <w:pPr>
        <w:pStyle w:val="Virsraksts5"/>
        <w:numPr>
          <w:ilvl w:val="0"/>
          <w:numId w:val="0"/>
        </w:numPr>
        <w:ind w:left="709" w:hanging="709"/>
      </w:pPr>
      <w:r w:rsidRPr="0021673B">
        <w:t xml:space="preserve">3.2.6. </w:t>
      </w:r>
      <w:r w:rsidR="001731D0" w:rsidRPr="0021673B">
        <w:t>Pretendentam iepirkuma līguma darbības laikā jānodrošina, lai piedāvātās higiēnas preces būtu savietojamas ar uzstādītajiem turētājiem</w:t>
      </w:r>
      <w:r w:rsidR="007555A4" w:rsidRPr="0021673B">
        <w:t xml:space="preserve">. </w:t>
      </w:r>
    </w:p>
    <w:p w14:paraId="2026CB56" w14:textId="255DE737" w:rsidR="007555A4" w:rsidRPr="0021673B" w:rsidRDefault="00643D27" w:rsidP="002F29A9">
      <w:pPr>
        <w:pStyle w:val="Virsraksts5"/>
        <w:numPr>
          <w:ilvl w:val="0"/>
          <w:numId w:val="0"/>
        </w:numPr>
        <w:ind w:left="420" w:hanging="420"/>
      </w:pPr>
      <w:r w:rsidRPr="0021673B">
        <w:t xml:space="preserve">3.2.7. </w:t>
      </w:r>
      <w:r w:rsidR="002F29A9" w:rsidRPr="0021673B">
        <w:t>Universālajiem tīrīšanas līdzekļiem, sanitārajiem tīrīšanas līdzekļiem, logu (stiklu) tīrīšanas līdzekļiem, mazgāšanas un skalošanas līdzekļiem trauku mazgājamām mašīnām, līdzekļiem  trauku mazgāšanai ar rokām, veļas mazgāšanas līdzekļiem un iepriekšējās apstrādes traipu tīrītājiem veļas mazgājamām mašīnām jāatbilst Ministru kabineta 20.06.2017. noteikumu Nr.353 “Prasības zaļajam publiskajam iepirkumam un to piemērošanas kārtība” 1.pielikumā “Preču un pakalpojumu grupas, kurām obligāti piemērojams zaļais publiskais iepirkums. (ZPI)” noteiktām prasībām (https://likumi.lv/doc.php?id=291867), t.sk., par ķīmisko sastāvu, iepakojumu, norādījumiem par līdzekļu dozēšanu uz iepakojuma u.c.</w:t>
      </w:r>
    </w:p>
    <w:p w14:paraId="12CEB31F" w14:textId="77777777" w:rsidR="002F29A9" w:rsidRPr="0021673B" w:rsidRDefault="00643D27" w:rsidP="002F29A9">
      <w:pPr>
        <w:pStyle w:val="Virsraksts5"/>
        <w:numPr>
          <w:ilvl w:val="0"/>
          <w:numId w:val="0"/>
        </w:numPr>
        <w:ind w:left="420" w:hanging="420"/>
      </w:pPr>
      <w:r w:rsidRPr="0021673B">
        <w:t xml:space="preserve">3.2.8. </w:t>
      </w:r>
      <w:r w:rsidR="002F29A9" w:rsidRPr="0021673B">
        <w:t>Dezinfekcijas līdzekļiem ir jābūt reģistrētiem vai valstu savstarpēji atzītiem ar derīgu piešķirto inventarizācijas numuru (https://www.meteo.lv/lapas/vide/kimiskas-vielas-un-maisijumi/biocidi/pieskirtie-inventarizacijas-numuri-un-atlaujas/pieskirtie-inventarizacijas-numuri-un-atlaujas?id=1666&amp;nid=738). Inventarizācijas numura derīguma termiņš nedrīkst būt īsāks par plānotā līguma izpildes beigu termiņu.</w:t>
      </w:r>
    </w:p>
    <w:p w14:paraId="1EBA577F" w14:textId="68E341F2" w:rsidR="002F29A9" w:rsidRPr="0021673B" w:rsidRDefault="00A565DA" w:rsidP="00A565DA">
      <w:pPr>
        <w:pStyle w:val="Virsraksts5"/>
        <w:numPr>
          <w:ilvl w:val="0"/>
          <w:numId w:val="0"/>
        </w:numPr>
        <w:ind w:left="420" w:hanging="420"/>
      </w:pPr>
      <w:r w:rsidRPr="0021673B">
        <w:t>3.2.9.</w:t>
      </w:r>
      <w:r w:rsidR="002F29A9" w:rsidRPr="0021673B">
        <w:t xml:space="preserve"> </w:t>
      </w:r>
      <w:r w:rsidRPr="0021673B">
        <w:t>V</w:t>
      </w:r>
      <w:r w:rsidR="002F29A9" w:rsidRPr="0021673B">
        <w:t>isiem uzkopšanas un tīrīšanas līdze</w:t>
      </w:r>
      <w:r w:rsidRPr="0021673B">
        <w:t>kļiem jābūt hloru nesaturošiem</w:t>
      </w:r>
      <w:r w:rsidR="00D36D39" w:rsidRPr="0021673B">
        <w:t xml:space="preserve"> un sertificētiem</w:t>
      </w:r>
      <w:r w:rsidRPr="0021673B">
        <w:t>.</w:t>
      </w:r>
    </w:p>
    <w:p w14:paraId="4B99C14C" w14:textId="7658ABB3" w:rsidR="002F29A9" w:rsidRPr="0021673B" w:rsidRDefault="00A565DA" w:rsidP="00A565DA">
      <w:pPr>
        <w:pStyle w:val="Virsraksts3"/>
        <w:numPr>
          <w:ilvl w:val="0"/>
          <w:numId w:val="0"/>
        </w:numPr>
        <w:ind w:left="720" w:hanging="720"/>
      </w:pPr>
      <w:r w:rsidRPr="0021673B">
        <w:t>3.2.11. P</w:t>
      </w:r>
      <w:r w:rsidR="002F29A9" w:rsidRPr="0021673B">
        <w:t>iedāvājumam jāpievieno visu uzkopšanas un tīrīšana</w:t>
      </w:r>
      <w:r w:rsidRPr="0021673B">
        <w:t>s līdzekļu  drošības datu lapas.</w:t>
      </w:r>
    </w:p>
    <w:p w14:paraId="64994C0F" w14:textId="756B74DF" w:rsidR="002F29A9" w:rsidRPr="0021673B" w:rsidRDefault="00A565DA" w:rsidP="00A565DA">
      <w:pPr>
        <w:pStyle w:val="Virsraksts5"/>
        <w:numPr>
          <w:ilvl w:val="0"/>
          <w:numId w:val="0"/>
        </w:numPr>
        <w:ind w:left="426" w:hanging="426"/>
      </w:pPr>
      <w:r w:rsidRPr="0021673B">
        <w:t>3.2.12. V</w:t>
      </w:r>
      <w:r w:rsidR="002F29A9" w:rsidRPr="0021673B">
        <w:t>isiem uzkopšanas un tīrīšanas līdzekļiem jāpievieno lietošanas instru</w:t>
      </w:r>
      <w:r w:rsidRPr="0021673B">
        <w:t>kciju latviešu valodā.</w:t>
      </w:r>
    </w:p>
    <w:p w14:paraId="0B537065" w14:textId="3BFFC468" w:rsidR="007555A4" w:rsidRPr="0021673B" w:rsidRDefault="00A565DA" w:rsidP="00A565DA">
      <w:pPr>
        <w:pStyle w:val="Virsraksts5"/>
        <w:numPr>
          <w:ilvl w:val="0"/>
          <w:numId w:val="0"/>
        </w:numPr>
        <w:ind w:left="426" w:hanging="426"/>
        <w:rPr>
          <w:lang w:eastAsia="ar-SA"/>
        </w:rPr>
      </w:pPr>
      <w:r w:rsidRPr="0021673B">
        <w:t>3.2.13. P</w:t>
      </w:r>
      <w:r w:rsidR="002F29A9" w:rsidRPr="0021673B">
        <w:t>retendenta piedāvāto uzkopšanas un tīrīšanas līdzekļu, rīku un piederumu tehniskajiem parametriem jāatbilst Tehniskās specifikācijas prasībām</w:t>
      </w:r>
      <w:r w:rsidR="007555A4" w:rsidRPr="0021673B">
        <w:t>.</w:t>
      </w:r>
    </w:p>
    <w:bookmarkEnd w:id="5"/>
    <w:p w14:paraId="350BC2C9" w14:textId="62D11F2C" w:rsidR="007555A4" w:rsidRPr="0021673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0E2971AE" w14:textId="77777777" w:rsidR="000226CE" w:rsidRPr="0021673B" w:rsidRDefault="000226CE" w:rsidP="00967ABE">
      <w:pPr>
        <w:pStyle w:val="Virsraksts1"/>
        <w:rPr>
          <w:sz w:val="24"/>
        </w:rPr>
      </w:pPr>
      <w:r w:rsidRPr="0021673B">
        <w:t>Prasības piedāvājuma noformēšanai</w:t>
      </w:r>
    </w:p>
    <w:p w14:paraId="1FA02BD9" w14:textId="77777777" w:rsidR="005F770A" w:rsidRPr="0021673B" w:rsidRDefault="005F770A" w:rsidP="005F770A">
      <w:pPr>
        <w:spacing w:before="120" w:after="0" w:line="240" w:lineRule="auto"/>
        <w:ind w:left="426" w:hanging="426"/>
        <w:jc w:val="both"/>
        <w:rPr>
          <w:sz w:val="24"/>
          <w:szCs w:val="24"/>
        </w:rPr>
      </w:pPr>
      <w:r w:rsidRPr="0021673B">
        <w:rPr>
          <w:rFonts w:ascii="Times New Roman" w:eastAsia="Times New Roman" w:hAnsi="Times New Roman"/>
          <w:sz w:val="24"/>
          <w:szCs w:val="24"/>
        </w:rPr>
        <w:t>4.1. Visiem piedāvājuma dokumentiem jābūt caurauklotiem un parakstītiem, lapām jābūt numurētām.</w:t>
      </w:r>
      <w:r w:rsidRPr="0021673B">
        <w:rPr>
          <w:rFonts w:ascii="Times New Roman" w:hAnsi="Times New Roman"/>
          <w:sz w:val="24"/>
          <w:szCs w:val="24"/>
        </w:rPr>
        <w:t xml:space="preserve"> Uz pēdējās lapas aizmugures caurauklošanai izmantojamais diegs nostiprināms ar pārlīmētu lapu, uz kuras norādīts cauraukloto lapu skaits, ko ar savu parakstu apliecina pretendenta pārstāvis. </w:t>
      </w:r>
      <w:r w:rsidRPr="0021673B">
        <w:rPr>
          <w:rFonts w:ascii="Times New Roman" w:eastAsia="Times New Roman" w:hAnsi="Times New Roman"/>
          <w:sz w:val="24"/>
          <w:szCs w:val="24"/>
          <w:u w:val="single"/>
        </w:rPr>
        <w:t>Teksta un tabulu daļa nedrīkst būt caurauklota, visai informācijai jābūt skaidri izlasāmai</w:t>
      </w:r>
      <w:r w:rsidRPr="0021673B">
        <w:rPr>
          <w:rFonts w:ascii="Times New Roman" w:eastAsia="Times New Roman" w:hAnsi="Times New Roman"/>
          <w:sz w:val="24"/>
          <w:szCs w:val="24"/>
        </w:rPr>
        <w:t>.</w:t>
      </w:r>
    </w:p>
    <w:p w14:paraId="5EBEE518" w14:textId="77777777" w:rsidR="005F770A" w:rsidRPr="0021673B" w:rsidRDefault="005F770A" w:rsidP="005F770A">
      <w:pPr>
        <w:spacing w:before="120" w:after="0" w:line="240" w:lineRule="auto"/>
        <w:ind w:left="426" w:hanging="426"/>
        <w:jc w:val="both"/>
        <w:rPr>
          <w:rFonts w:ascii="Times New Roman" w:eastAsia="Times New Roman" w:hAnsi="Times New Roman"/>
          <w:sz w:val="24"/>
          <w:szCs w:val="24"/>
        </w:rPr>
      </w:pPr>
      <w:r w:rsidRPr="0021673B">
        <w:rPr>
          <w:rFonts w:ascii="Times New Roman" w:eastAsia="Times New Roman" w:hAnsi="Times New Roman"/>
          <w:sz w:val="24"/>
          <w:szCs w:val="24"/>
        </w:rPr>
        <w:t xml:space="preserve">4.2. </w:t>
      </w:r>
      <w:r w:rsidRPr="0021673B">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21673B">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14:paraId="5C67AB93" w14:textId="77777777" w:rsidR="005F770A" w:rsidRPr="0021673B" w:rsidRDefault="005F770A" w:rsidP="005F770A">
      <w:pPr>
        <w:spacing w:before="120" w:after="0" w:line="240" w:lineRule="auto"/>
        <w:jc w:val="both"/>
        <w:rPr>
          <w:rFonts w:ascii="Times New Roman" w:eastAsia="Times New Roman" w:hAnsi="Times New Roman"/>
          <w:sz w:val="24"/>
          <w:szCs w:val="24"/>
        </w:rPr>
      </w:pPr>
      <w:r w:rsidRPr="0021673B">
        <w:rPr>
          <w:rFonts w:ascii="Times New Roman" w:eastAsia="Times New Roman" w:hAnsi="Times New Roman"/>
          <w:sz w:val="24"/>
          <w:szCs w:val="24"/>
        </w:rPr>
        <w:t>4.3. Piedāvājums jāiesniedz aizlīmētā aploksnē, uz kuras jānorāda:</w:t>
      </w:r>
    </w:p>
    <w:p w14:paraId="102E08C9" w14:textId="77777777" w:rsidR="005F770A" w:rsidRPr="0021673B" w:rsidRDefault="005F770A" w:rsidP="005F770A">
      <w:pPr>
        <w:spacing w:after="0" w:line="240" w:lineRule="auto"/>
        <w:ind w:left="1080"/>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4.3.1. pasūtītāja nosaukums un adrese; </w:t>
      </w:r>
    </w:p>
    <w:p w14:paraId="5113CD74" w14:textId="6940E7B3" w:rsidR="005F770A" w:rsidRPr="0021673B" w:rsidRDefault="005F770A" w:rsidP="005F770A">
      <w:pPr>
        <w:spacing w:after="0" w:line="240" w:lineRule="auto"/>
        <w:ind w:left="1080"/>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4.3.2. atzīme “</w:t>
      </w:r>
      <w:r w:rsidR="00A565DA" w:rsidRPr="0021673B">
        <w:rPr>
          <w:rFonts w:ascii="Times New Roman" w:eastAsia="Times New Roman" w:hAnsi="Times New Roman" w:cs="Times New Roman"/>
          <w:sz w:val="24"/>
          <w:szCs w:val="24"/>
        </w:rPr>
        <w:t>Saimniecības preču piegāde Priekules novada pašvaldības iestādēm</w:t>
      </w:r>
      <w:r w:rsidRPr="0021673B">
        <w:rPr>
          <w:rFonts w:ascii="Times New Roman" w:eastAsia="Times New Roman" w:hAnsi="Times New Roman" w:cs="Times New Roman"/>
          <w:sz w:val="24"/>
          <w:szCs w:val="24"/>
        </w:rPr>
        <w:t>”;</w:t>
      </w:r>
    </w:p>
    <w:p w14:paraId="7FBDAB16" w14:textId="64830003" w:rsidR="005F770A" w:rsidRPr="0021673B" w:rsidRDefault="005F770A" w:rsidP="005F770A">
      <w:pPr>
        <w:spacing w:after="0" w:line="240" w:lineRule="auto"/>
        <w:ind w:left="1080"/>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4.3.3. atzīme “Iepirkuma identifikācijas Nr.</w:t>
      </w:r>
      <w:r w:rsidR="00E956FE" w:rsidRPr="0021673B">
        <w:rPr>
          <w:rFonts w:ascii="Times New Roman" w:eastAsia="Times New Roman" w:hAnsi="Times New Roman" w:cs="Times New Roman"/>
          <w:sz w:val="24"/>
          <w:szCs w:val="24"/>
        </w:rPr>
        <w:t>PNP2019/29</w:t>
      </w:r>
      <w:r w:rsidRPr="0021673B">
        <w:rPr>
          <w:rFonts w:ascii="Times New Roman" w:eastAsia="Times New Roman" w:hAnsi="Times New Roman" w:cs="Times New Roman"/>
          <w:sz w:val="24"/>
          <w:szCs w:val="24"/>
        </w:rPr>
        <w:t>”</w:t>
      </w:r>
    </w:p>
    <w:p w14:paraId="2A5963EE" w14:textId="0CE74EF5" w:rsidR="005F770A" w:rsidRPr="0021673B" w:rsidRDefault="005F770A" w:rsidP="005F770A">
      <w:pPr>
        <w:spacing w:after="0" w:line="240" w:lineRule="auto"/>
        <w:ind w:left="1080"/>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4.3.4. atzīme “Neatvērt līdz 2019.gada </w:t>
      </w:r>
      <w:r w:rsidR="00B20D46" w:rsidRPr="0021673B">
        <w:rPr>
          <w:rFonts w:ascii="Times New Roman" w:eastAsia="Times New Roman" w:hAnsi="Times New Roman" w:cs="Times New Roman"/>
          <w:sz w:val="24"/>
          <w:szCs w:val="24"/>
        </w:rPr>
        <w:t>19</w:t>
      </w:r>
      <w:r w:rsidRPr="0021673B">
        <w:rPr>
          <w:rFonts w:ascii="Times New Roman" w:eastAsia="Times New Roman" w:hAnsi="Times New Roman" w:cs="Times New Roman"/>
          <w:sz w:val="24"/>
          <w:szCs w:val="24"/>
        </w:rPr>
        <w:t>.</w:t>
      </w:r>
      <w:r w:rsidR="00713E8F" w:rsidRPr="0021673B">
        <w:rPr>
          <w:rFonts w:ascii="Times New Roman" w:eastAsia="Times New Roman" w:hAnsi="Times New Roman" w:cs="Times New Roman"/>
          <w:sz w:val="24"/>
          <w:szCs w:val="24"/>
        </w:rPr>
        <w:t>jū</w:t>
      </w:r>
      <w:r w:rsidR="00B20D46" w:rsidRPr="0021673B">
        <w:rPr>
          <w:rFonts w:ascii="Times New Roman" w:eastAsia="Times New Roman" w:hAnsi="Times New Roman" w:cs="Times New Roman"/>
          <w:sz w:val="24"/>
          <w:szCs w:val="24"/>
        </w:rPr>
        <w:t>l</w:t>
      </w:r>
      <w:r w:rsidR="00713E8F" w:rsidRPr="0021673B">
        <w:rPr>
          <w:rFonts w:ascii="Times New Roman" w:eastAsia="Times New Roman" w:hAnsi="Times New Roman" w:cs="Times New Roman"/>
          <w:sz w:val="24"/>
          <w:szCs w:val="24"/>
        </w:rPr>
        <w:t>ija</w:t>
      </w:r>
      <w:r w:rsidRPr="0021673B">
        <w:rPr>
          <w:rFonts w:ascii="Times New Roman" w:eastAsia="Times New Roman" w:hAnsi="Times New Roman" w:cs="Times New Roman"/>
          <w:sz w:val="24"/>
          <w:szCs w:val="24"/>
        </w:rPr>
        <w:t xml:space="preserve"> plkst.14:00”;</w:t>
      </w:r>
    </w:p>
    <w:p w14:paraId="425B5B88" w14:textId="77777777" w:rsidR="005F770A" w:rsidRPr="0021673B" w:rsidRDefault="005F770A" w:rsidP="005F770A">
      <w:pPr>
        <w:spacing w:after="0" w:line="240" w:lineRule="auto"/>
        <w:ind w:left="1080"/>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4.3.5. pretendenta nosaukums un adrese.</w:t>
      </w:r>
    </w:p>
    <w:p w14:paraId="45D3417B" w14:textId="77777777" w:rsidR="005F770A" w:rsidRPr="0021673B" w:rsidRDefault="005F770A" w:rsidP="005F770A">
      <w:pPr>
        <w:spacing w:before="120" w:after="120" w:line="240" w:lineRule="auto"/>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4.4. Visi piedāvājuma pielikumi ir tā neatņemama sastāvdaļa.</w:t>
      </w:r>
    </w:p>
    <w:p w14:paraId="5483D3B0" w14:textId="77777777" w:rsidR="005F770A" w:rsidRPr="0021673B" w:rsidRDefault="005F770A" w:rsidP="00C36371">
      <w:pPr>
        <w:spacing w:before="120" w:after="120" w:line="240" w:lineRule="auto"/>
        <w:ind w:left="426" w:hanging="426"/>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4.5. Pretendents var grozīt vai atsaukt iesniegto piedāvājumu pirms piedāvājuma iesniegšanas termiņa beigām.</w:t>
      </w:r>
    </w:p>
    <w:p w14:paraId="71D32131" w14:textId="0E604FFC" w:rsidR="00812A3A" w:rsidRPr="0021673B" w:rsidRDefault="005F770A" w:rsidP="00C36371">
      <w:pPr>
        <w:spacing w:line="240" w:lineRule="auto"/>
        <w:ind w:left="426" w:hanging="426"/>
        <w:jc w:val="both"/>
      </w:pPr>
      <w:r w:rsidRPr="0021673B">
        <w:rPr>
          <w:rFonts w:ascii="Times New Roman" w:eastAsia="Times New Roman" w:hAnsi="Times New Roman"/>
          <w:sz w:val="24"/>
          <w:szCs w:val="24"/>
        </w:rPr>
        <w:t>4.6. Piedāvājuma grozījumus noformē un iesniedz atbilstoši nolikumā noteiktajām piedāvājuma noformēšanas prasībām, uz aploksnes papildus nolikuma 4.3.punkta</w:t>
      </w:r>
      <w:r w:rsidR="00754FB7" w:rsidRPr="0021673B">
        <w:rPr>
          <w:rFonts w:ascii="Times New Roman" w:eastAsia="Times New Roman" w:hAnsi="Times New Roman"/>
          <w:sz w:val="24"/>
          <w:szCs w:val="24"/>
        </w:rPr>
        <w:t xml:space="preserve"> noteikumiem norādot atzīmi “Piedāvājuma grozījumi”.</w:t>
      </w:r>
    </w:p>
    <w:p w14:paraId="4BAD42A5" w14:textId="77777777" w:rsidR="00CA4E87" w:rsidRPr="0021673B" w:rsidRDefault="00CA4E87" w:rsidP="001D0B46">
      <w:pPr>
        <w:pStyle w:val="Virsraksts1"/>
      </w:pPr>
      <w:r w:rsidRPr="0021673B">
        <w:t>Pretendentu izslēgšanas nosacījumi</w:t>
      </w:r>
    </w:p>
    <w:p w14:paraId="315A981F" w14:textId="77777777" w:rsidR="00483108" w:rsidRPr="0021673B" w:rsidRDefault="00483108" w:rsidP="00483108">
      <w:pPr>
        <w:pStyle w:val="Sarakstarindkopa"/>
        <w:numPr>
          <w:ilvl w:val="0"/>
          <w:numId w:val="18"/>
        </w:numPr>
        <w:spacing w:after="120" w:line="240" w:lineRule="auto"/>
        <w:ind w:left="709" w:hanging="709"/>
        <w:jc w:val="both"/>
        <w:rPr>
          <w:rFonts w:ascii="Times New Roman" w:hAnsi="Times New Roman"/>
          <w:sz w:val="24"/>
          <w:szCs w:val="24"/>
        </w:rPr>
      </w:pPr>
      <w:r w:rsidRPr="0021673B">
        <w:rPr>
          <w:rFonts w:ascii="Times New Roman" w:hAnsi="Times New Roman"/>
          <w:sz w:val="24"/>
          <w:szCs w:val="24"/>
        </w:rPr>
        <w:tab/>
        <w:t>Pretendents, kuram būtu piešķiramas iepirkuma līguma slēgšanas tiesības, tiek izslēgts no dalības iepirkumā jebkurā no šādiem gadījumiem:</w:t>
      </w:r>
    </w:p>
    <w:p w14:paraId="7B8AA4AA" w14:textId="77777777" w:rsidR="00483108" w:rsidRPr="0021673B" w:rsidRDefault="00483108" w:rsidP="00483108">
      <w:pPr>
        <w:tabs>
          <w:tab w:val="left" w:pos="284"/>
        </w:tabs>
        <w:spacing w:after="120" w:line="240" w:lineRule="auto"/>
        <w:ind w:left="1701" w:hanging="708"/>
        <w:jc w:val="both"/>
        <w:rPr>
          <w:rFonts w:ascii="Times New Roman" w:hAnsi="Times New Roman"/>
          <w:sz w:val="24"/>
          <w:szCs w:val="24"/>
        </w:rPr>
      </w:pPr>
      <w:r w:rsidRPr="0021673B">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14:paraId="10DC11EF" w14:textId="77777777" w:rsidR="00483108" w:rsidRPr="0021673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65A8C12F" w14:textId="77777777" w:rsidR="00483108" w:rsidRPr="0021673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16080D3B" w14:textId="77777777" w:rsidR="00483108" w:rsidRPr="0021673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4DF04C27" w14:textId="77777777" w:rsidR="00483108" w:rsidRPr="0021673B" w:rsidRDefault="00483108" w:rsidP="00483108">
      <w:pPr>
        <w:tabs>
          <w:tab w:val="left" w:pos="284"/>
        </w:tabs>
        <w:spacing w:after="120"/>
        <w:ind w:left="1701" w:hanging="708"/>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5.1.5.  pretendents ir ārzonā reģistrēta juridiskā persona vai personu apvienība;</w:t>
      </w:r>
    </w:p>
    <w:p w14:paraId="16A64518" w14:textId="77777777" w:rsidR="00483108" w:rsidRPr="0021673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5.1.6.  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03B563CB" w14:textId="77777777" w:rsidR="00483108" w:rsidRPr="0021673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60C20D74" w14:textId="77777777" w:rsidR="00483108" w:rsidRPr="0021673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5.1.7.</w:t>
      </w:r>
      <w:r w:rsidRPr="0021673B">
        <w:rPr>
          <w:rFonts w:ascii="Times New Roman" w:eastAsia="Times New Roman" w:hAnsi="Times New Roman" w:cs="Times New Roman"/>
          <w:sz w:val="24"/>
          <w:szCs w:val="24"/>
        </w:rPr>
        <w:tab/>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0F8B0983" w14:textId="77777777" w:rsidR="00483108" w:rsidRPr="0021673B" w:rsidRDefault="00483108" w:rsidP="00483108">
      <w:pPr>
        <w:pStyle w:val="Sarakstarindkopa"/>
        <w:numPr>
          <w:ilvl w:val="0"/>
          <w:numId w:val="19"/>
        </w:numPr>
        <w:spacing w:before="240" w:line="240" w:lineRule="auto"/>
        <w:ind w:left="709" w:hanging="709"/>
        <w:jc w:val="both"/>
        <w:rPr>
          <w:rFonts w:ascii="Times New Roman" w:hAnsi="Times New Roman"/>
          <w:sz w:val="24"/>
          <w:szCs w:val="24"/>
        </w:rPr>
      </w:pPr>
      <w:r w:rsidRPr="0021673B">
        <w:rPr>
          <w:rFonts w:ascii="Times New Roman" w:hAnsi="Times New Roman"/>
          <w:sz w:val="24"/>
          <w:szCs w:val="24"/>
        </w:rPr>
        <w:t xml:space="preserve">Lai pārbaudītu, vai pretendents nav izslēdzams no dalības iepirkumā 5.1.1., 5.1.2., 5.1.4. un 5.1.5.punktā minēto apstākļu dēļ, iepirkuma komisija: </w:t>
      </w:r>
    </w:p>
    <w:p w14:paraId="63F8AF6B" w14:textId="77777777" w:rsidR="00483108" w:rsidRPr="0021673B" w:rsidRDefault="00483108" w:rsidP="00483108">
      <w:pPr>
        <w:tabs>
          <w:tab w:val="left" w:pos="284"/>
        </w:tabs>
        <w:spacing w:before="240" w:line="240" w:lineRule="auto"/>
        <w:ind w:left="1701" w:hanging="708"/>
        <w:jc w:val="both"/>
        <w:rPr>
          <w:rFonts w:ascii="Times New Roman" w:hAnsi="Times New Roman"/>
          <w:sz w:val="24"/>
          <w:szCs w:val="24"/>
        </w:rPr>
      </w:pPr>
      <w:r w:rsidRPr="0021673B">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21673B">
        <w:rPr>
          <w:rFonts w:ascii="Times New Roman" w:hAnsi="Times New Roman"/>
          <w:i/>
          <w:sz w:val="24"/>
          <w:szCs w:val="24"/>
        </w:rPr>
        <w:t xml:space="preserve"> </w:t>
      </w:r>
      <w:r w:rsidRPr="0021673B">
        <w:rPr>
          <w:rFonts w:ascii="Times New Roman" w:hAnsi="Times New Roman"/>
          <w:sz w:val="24"/>
          <w:szCs w:val="24"/>
        </w:rPr>
        <w:t>EIS</w:t>
      </w:r>
      <w:r w:rsidRPr="0021673B">
        <w:rPr>
          <w:rFonts w:ascii="Times New Roman" w:hAnsi="Times New Roman"/>
          <w:i/>
          <w:sz w:val="24"/>
          <w:szCs w:val="24"/>
        </w:rPr>
        <w:t>;</w:t>
      </w:r>
    </w:p>
    <w:p w14:paraId="566E8AFD" w14:textId="77777777" w:rsidR="00483108" w:rsidRPr="0021673B" w:rsidRDefault="00483108" w:rsidP="00483108">
      <w:pPr>
        <w:tabs>
          <w:tab w:val="left" w:pos="284"/>
        </w:tabs>
        <w:spacing w:after="120" w:line="240" w:lineRule="auto"/>
        <w:ind w:left="1701" w:hanging="708"/>
        <w:jc w:val="both"/>
        <w:rPr>
          <w:rFonts w:ascii="Times New Roman" w:hAnsi="Times New Roman"/>
          <w:sz w:val="24"/>
          <w:szCs w:val="24"/>
        </w:rPr>
      </w:pPr>
      <w:r w:rsidRPr="0021673B">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69D6F40F" w14:textId="77777777" w:rsidR="00483108" w:rsidRPr="0021673B" w:rsidRDefault="00483108" w:rsidP="00483108">
      <w:pPr>
        <w:pStyle w:val="Sarakstarindkopa"/>
        <w:numPr>
          <w:ilvl w:val="0"/>
          <w:numId w:val="19"/>
        </w:numPr>
        <w:tabs>
          <w:tab w:val="left" w:pos="284"/>
        </w:tabs>
        <w:spacing w:before="240" w:after="120" w:line="240" w:lineRule="auto"/>
        <w:ind w:left="709" w:hanging="708"/>
        <w:jc w:val="both"/>
        <w:rPr>
          <w:rFonts w:ascii="Times New Roman" w:hAnsi="Times New Roman"/>
          <w:sz w:val="24"/>
          <w:szCs w:val="24"/>
        </w:rPr>
      </w:pPr>
      <w:r w:rsidRPr="0021673B">
        <w:rPr>
          <w:rFonts w:ascii="Times New Roman" w:hAnsi="Times New Roman"/>
          <w:sz w:val="24"/>
          <w:szCs w:val="24"/>
        </w:rPr>
        <w:t>Lai pārbaudītu, vai pretendents nav izslēdzams no dalības iepirkumā 5.1.6. un 5.1.7.punktā minēto apstākļu dēļ, iepirkuma komisija iegūst informāciju par pretendentu publiski pieejamās datu bāzēs.</w:t>
      </w:r>
    </w:p>
    <w:p w14:paraId="765DCFB8" w14:textId="652089EA" w:rsidR="004C07BD" w:rsidRPr="0021673B" w:rsidRDefault="004C07BD">
      <w:pPr>
        <w:rPr>
          <w:rFonts w:ascii="Times New Roman" w:hAnsi="Times New Roman"/>
          <w:noProof w:val="0"/>
          <w:sz w:val="24"/>
          <w:szCs w:val="24"/>
        </w:rPr>
      </w:pPr>
      <w:r w:rsidRPr="0021673B">
        <w:rPr>
          <w:rFonts w:ascii="Times New Roman" w:hAnsi="Times New Roman"/>
          <w:sz w:val="24"/>
          <w:szCs w:val="24"/>
        </w:rPr>
        <w:br w:type="page"/>
      </w:r>
    </w:p>
    <w:p w14:paraId="3913582F" w14:textId="77777777" w:rsidR="004C07BD" w:rsidRPr="0021673B" w:rsidRDefault="004C07BD" w:rsidP="001D0B46">
      <w:pPr>
        <w:pStyle w:val="Virsraksts1"/>
        <w:sectPr w:rsidR="004C07BD" w:rsidRPr="0021673B" w:rsidSect="00A14B99">
          <w:footerReference w:type="even" r:id="rId17"/>
          <w:footerReference w:type="default" r:id="rId18"/>
          <w:pgSz w:w="11906" w:h="16838"/>
          <w:pgMar w:top="899" w:right="1134" w:bottom="899" w:left="1701" w:header="709" w:footer="709" w:gutter="0"/>
          <w:cols w:space="708"/>
          <w:titlePg/>
          <w:docGrid w:linePitch="360"/>
        </w:sectPr>
      </w:pPr>
    </w:p>
    <w:p w14:paraId="20078221" w14:textId="257949DD" w:rsidR="00CA4E87" w:rsidRPr="0021673B" w:rsidRDefault="00CA4E87" w:rsidP="001D0B46">
      <w:pPr>
        <w:pStyle w:val="Virsraksts1"/>
      </w:pPr>
      <w:r w:rsidRPr="0021673B">
        <w:t>Pretendenta kvalifikācijai izvirzītās prasības un iesniedzamie dokumenti</w:t>
      </w:r>
    </w:p>
    <w:p w14:paraId="40F7CC21" w14:textId="77777777" w:rsidR="007555A4" w:rsidRPr="0021673B" w:rsidRDefault="007555A4" w:rsidP="007555A4">
      <w:pPr>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21673B" w:rsidRPr="0021673B" w14:paraId="1CE997B5" w14:textId="77777777" w:rsidTr="006C6505">
        <w:trPr>
          <w:trHeight w:val="492"/>
        </w:trPr>
        <w:tc>
          <w:tcPr>
            <w:tcW w:w="3256" w:type="dxa"/>
            <w:shd w:val="clear" w:color="auto" w:fill="D9D9D9"/>
            <w:vAlign w:val="center"/>
          </w:tcPr>
          <w:p w14:paraId="7A1518D7" w14:textId="77777777" w:rsidR="004C07BD" w:rsidRPr="0021673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PRASĪBAS</w:t>
            </w:r>
          </w:p>
        </w:tc>
        <w:tc>
          <w:tcPr>
            <w:tcW w:w="5811" w:type="dxa"/>
            <w:shd w:val="clear" w:color="auto" w:fill="D9D9D9"/>
            <w:vAlign w:val="center"/>
          </w:tcPr>
          <w:p w14:paraId="1666E406" w14:textId="77777777" w:rsidR="004C07BD" w:rsidRPr="0021673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IESNIEDZAMIE DOKUMENTI</w:t>
            </w:r>
          </w:p>
        </w:tc>
        <w:tc>
          <w:tcPr>
            <w:tcW w:w="5711" w:type="dxa"/>
            <w:shd w:val="clear" w:color="auto" w:fill="D9D9D9"/>
            <w:vAlign w:val="center"/>
          </w:tcPr>
          <w:p w14:paraId="04466DA9" w14:textId="77777777" w:rsidR="004C07BD" w:rsidRPr="0021673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PIEZĪMES</w:t>
            </w:r>
          </w:p>
        </w:tc>
      </w:tr>
      <w:tr w:rsidR="0021673B" w:rsidRPr="0021673B" w14:paraId="3B46D989" w14:textId="77777777" w:rsidTr="006C6505">
        <w:trPr>
          <w:trHeight w:val="270"/>
        </w:trPr>
        <w:tc>
          <w:tcPr>
            <w:tcW w:w="3256" w:type="dxa"/>
            <w:shd w:val="clear" w:color="auto" w:fill="D9D9D9"/>
            <w:vAlign w:val="center"/>
          </w:tcPr>
          <w:p w14:paraId="486DADC8" w14:textId="77777777" w:rsidR="004C07BD" w:rsidRPr="0021673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1</w:t>
            </w:r>
          </w:p>
        </w:tc>
        <w:tc>
          <w:tcPr>
            <w:tcW w:w="5811" w:type="dxa"/>
            <w:shd w:val="clear" w:color="auto" w:fill="D9D9D9"/>
            <w:vAlign w:val="center"/>
          </w:tcPr>
          <w:p w14:paraId="32B09FE2" w14:textId="77777777" w:rsidR="004C07BD" w:rsidRPr="0021673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2</w:t>
            </w:r>
          </w:p>
        </w:tc>
        <w:tc>
          <w:tcPr>
            <w:tcW w:w="5711" w:type="dxa"/>
            <w:shd w:val="clear" w:color="auto" w:fill="D9D9D9"/>
            <w:vAlign w:val="center"/>
          </w:tcPr>
          <w:p w14:paraId="3CF26CDB" w14:textId="77777777" w:rsidR="004C07BD" w:rsidRPr="0021673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3</w:t>
            </w:r>
          </w:p>
        </w:tc>
      </w:tr>
      <w:tr w:rsidR="0021673B" w:rsidRPr="0021673B" w14:paraId="2B8E0430" w14:textId="77777777" w:rsidTr="006C6505">
        <w:trPr>
          <w:trHeight w:val="384"/>
        </w:trPr>
        <w:tc>
          <w:tcPr>
            <w:tcW w:w="14778" w:type="dxa"/>
            <w:gridSpan w:val="3"/>
            <w:shd w:val="clear" w:color="auto" w:fill="D9D9D9"/>
            <w:vAlign w:val="center"/>
          </w:tcPr>
          <w:p w14:paraId="28143DA7" w14:textId="77777777" w:rsidR="004C07BD" w:rsidRPr="0021673B" w:rsidRDefault="004C07BD" w:rsidP="006C6505">
            <w:pPr>
              <w:keepLines/>
              <w:widowControl w:val="0"/>
              <w:spacing w:after="0" w:line="240" w:lineRule="auto"/>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6.1. Pieteikšanās dalībai iepirkumā</w:t>
            </w:r>
          </w:p>
        </w:tc>
      </w:tr>
      <w:tr w:rsidR="0021673B" w:rsidRPr="0021673B" w14:paraId="1FC1BBA3" w14:textId="77777777" w:rsidTr="006C6505">
        <w:trPr>
          <w:trHeight w:val="405"/>
        </w:trPr>
        <w:tc>
          <w:tcPr>
            <w:tcW w:w="3256" w:type="dxa"/>
            <w:vMerge w:val="restart"/>
            <w:shd w:val="clear" w:color="auto" w:fill="auto"/>
          </w:tcPr>
          <w:p w14:paraId="02437B16" w14:textId="77777777" w:rsidR="004C07BD" w:rsidRPr="0021673B" w:rsidRDefault="004C07BD" w:rsidP="006C6505">
            <w:pPr>
              <w:keepLines/>
              <w:widowControl w:val="0"/>
              <w:spacing w:after="0" w:line="240" w:lineRule="auto"/>
              <w:rPr>
                <w:rFonts w:ascii="Times New Roman" w:eastAsia="Times New Roman" w:hAnsi="Times New Roman" w:cs="Times New Roman"/>
                <w:b/>
                <w:sz w:val="24"/>
                <w:szCs w:val="24"/>
              </w:rPr>
            </w:pPr>
            <w:r w:rsidRPr="0021673B">
              <w:rPr>
                <w:rFonts w:ascii="Times New Roman" w:eastAsia="Times New Roman" w:hAnsi="Times New Roman" w:cs="Times New Roman"/>
                <w:sz w:val="24"/>
                <w:szCs w:val="24"/>
              </w:rPr>
              <w:t>6.1.1.</w:t>
            </w:r>
            <w:r w:rsidRPr="0021673B">
              <w:rPr>
                <w:rFonts w:ascii="Times New Roman" w:eastAsia="Times New Roman" w:hAnsi="Times New Roman" w:cs="Times New Roman"/>
                <w:b/>
                <w:sz w:val="24"/>
                <w:szCs w:val="24"/>
              </w:rPr>
              <w:t xml:space="preserve"> Pieteikums</w:t>
            </w:r>
          </w:p>
        </w:tc>
        <w:tc>
          <w:tcPr>
            <w:tcW w:w="5811" w:type="dxa"/>
            <w:shd w:val="clear" w:color="auto" w:fill="auto"/>
            <w:vAlign w:val="center"/>
          </w:tcPr>
          <w:p w14:paraId="71D59FB4" w14:textId="77777777" w:rsidR="004C07BD" w:rsidRPr="0021673B" w:rsidRDefault="004C07BD" w:rsidP="006C6505">
            <w:pPr>
              <w:keepLines/>
              <w:widowControl w:val="0"/>
              <w:spacing w:after="0" w:line="240" w:lineRule="auto"/>
              <w:rPr>
                <w:rFonts w:ascii="Times New Roman" w:eastAsia="Times New Roman" w:hAnsi="Times New Roman" w:cs="Times New Roman"/>
              </w:rPr>
            </w:pPr>
            <w:r w:rsidRPr="0021673B">
              <w:rPr>
                <w:rFonts w:ascii="Times New Roman" w:eastAsia="Times New Roman" w:hAnsi="Times New Roman" w:cs="Times New Roman"/>
              </w:rPr>
              <w:t xml:space="preserve">1) </w:t>
            </w:r>
            <w:r w:rsidRPr="0021673B">
              <w:rPr>
                <w:rFonts w:ascii="Times New Roman" w:eastAsia="Times New Roman" w:hAnsi="Times New Roman" w:cs="Times New Roman"/>
                <w:b/>
              </w:rPr>
              <w:t>Nolikuma 1.pielikums</w:t>
            </w:r>
            <w:r w:rsidRPr="0021673B">
              <w:rPr>
                <w:rFonts w:ascii="Times New Roman" w:eastAsia="Times New Roman" w:hAnsi="Times New Roman" w:cs="Times New Roman"/>
              </w:rPr>
              <w:t xml:space="preserve"> </w:t>
            </w:r>
            <w:r w:rsidRPr="0021673B">
              <w:rPr>
                <w:rFonts w:ascii="Times New Roman" w:eastAsia="Times New Roman" w:hAnsi="Times New Roman" w:cs="Times New Roman"/>
                <w:b/>
              </w:rPr>
              <w:t>– PRETENDENTA PIETEIKUMS</w:t>
            </w:r>
          </w:p>
        </w:tc>
        <w:tc>
          <w:tcPr>
            <w:tcW w:w="5711" w:type="dxa"/>
            <w:shd w:val="clear" w:color="auto" w:fill="auto"/>
          </w:tcPr>
          <w:p w14:paraId="2B5CBCBF" w14:textId="77777777" w:rsidR="004C07BD" w:rsidRPr="0021673B" w:rsidRDefault="004C07BD" w:rsidP="006C6505">
            <w:pPr>
              <w:keepLines/>
              <w:widowControl w:val="0"/>
              <w:spacing w:after="0" w:line="240" w:lineRule="auto"/>
              <w:rPr>
                <w:rFonts w:ascii="Times New Roman" w:eastAsia="Times New Roman" w:hAnsi="Times New Roman" w:cs="Times New Roman"/>
                <w:b/>
                <w:sz w:val="24"/>
                <w:szCs w:val="24"/>
              </w:rPr>
            </w:pPr>
          </w:p>
        </w:tc>
      </w:tr>
      <w:tr w:rsidR="0021673B" w:rsidRPr="0021673B" w14:paraId="67B4F9D1" w14:textId="77777777" w:rsidTr="006C6505">
        <w:trPr>
          <w:trHeight w:val="503"/>
        </w:trPr>
        <w:tc>
          <w:tcPr>
            <w:tcW w:w="3256" w:type="dxa"/>
            <w:vMerge/>
            <w:shd w:val="clear" w:color="auto" w:fill="auto"/>
          </w:tcPr>
          <w:p w14:paraId="6648244B" w14:textId="77777777" w:rsidR="004C07BD" w:rsidRPr="0021673B" w:rsidRDefault="004C07BD" w:rsidP="006C6505">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78A54768" w14:textId="77777777" w:rsidR="004C07BD" w:rsidRPr="0021673B" w:rsidRDefault="004C07BD" w:rsidP="006C6505">
            <w:pPr>
              <w:keepLines/>
              <w:widowControl w:val="0"/>
              <w:spacing w:after="0" w:line="240" w:lineRule="auto"/>
              <w:rPr>
                <w:rFonts w:ascii="Times New Roman" w:eastAsia="Times New Roman" w:hAnsi="Times New Roman" w:cs="Times New Roman"/>
              </w:rPr>
            </w:pPr>
            <w:r w:rsidRPr="0021673B">
              <w:rPr>
                <w:rFonts w:ascii="Times New Roman" w:eastAsia="Times New Roman" w:hAnsi="Times New Roman" w:cs="Times New Roman"/>
              </w:rPr>
              <w:t xml:space="preserve">2) </w:t>
            </w:r>
            <w:r w:rsidRPr="0021673B">
              <w:rPr>
                <w:rFonts w:ascii="Times New Roman" w:eastAsia="Times New Roman" w:hAnsi="Times New Roman" w:cs="Times New Roman"/>
                <w:b/>
              </w:rPr>
              <w:t>Pilnvara, kas apliecina pilnvarotās personas paraksta tiesības</w:t>
            </w:r>
            <w:r w:rsidRPr="0021673B">
              <w:rPr>
                <w:rFonts w:ascii="Times New Roman" w:eastAsia="Times New Roman" w:hAnsi="Times New Roman" w:cs="Times New Roman"/>
              </w:rPr>
              <w:t xml:space="preserve"> (ja attiecināms).</w:t>
            </w:r>
          </w:p>
        </w:tc>
        <w:tc>
          <w:tcPr>
            <w:tcW w:w="5711" w:type="dxa"/>
            <w:shd w:val="clear" w:color="auto" w:fill="auto"/>
          </w:tcPr>
          <w:p w14:paraId="77B14BC7"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21673B" w:rsidRPr="0021673B" w14:paraId="6335E321" w14:textId="77777777" w:rsidTr="006C6505">
        <w:trPr>
          <w:trHeight w:val="384"/>
        </w:trPr>
        <w:tc>
          <w:tcPr>
            <w:tcW w:w="14778" w:type="dxa"/>
            <w:gridSpan w:val="3"/>
            <w:shd w:val="clear" w:color="auto" w:fill="D9D9D9"/>
            <w:vAlign w:val="center"/>
          </w:tcPr>
          <w:p w14:paraId="65DCD074" w14:textId="77777777" w:rsidR="004C07BD" w:rsidRPr="0021673B" w:rsidRDefault="004C07BD" w:rsidP="006C6505">
            <w:pPr>
              <w:keepLines/>
              <w:widowControl w:val="0"/>
              <w:spacing w:after="0" w:line="240" w:lineRule="auto"/>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6.2. Atlases prasības</w:t>
            </w:r>
          </w:p>
        </w:tc>
      </w:tr>
      <w:tr w:rsidR="0021673B" w:rsidRPr="0021673B" w14:paraId="72E03545" w14:textId="77777777" w:rsidTr="006C6505">
        <w:tc>
          <w:tcPr>
            <w:tcW w:w="3256" w:type="dxa"/>
            <w:vMerge w:val="restart"/>
            <w:shd w:val="clear" w:color="auto" w:fill="auto"/>
          </w:tcPr>
          <w:p w14:paraId="255765E5" w14:textId="77777777" w:rsidR="004C07BD" w:rsidRPr="0021673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6.2.1. </w:t>
            </w:r>
            <w:r w:rsidRPr="0021673B">
              <w:rPr>
                <w:rFonts w:ascii="Times New Roman" w:eastAsia="Times New Roman" w:hAnsi="Times New Roman" w:cs="Times New Roman"/>
                <w:b/>
                <w:sz w:val="24"/>
                <w:szCs w:val="24"/>
              </w:rPr>
              <w:t>Reģistrācija</w:t>
            </w:r>
            <w:r w:rsidRPr="0021673B">
              <w:rPr>
                <w:rFonts w:ascii="Times New Roman" w:eastAsia="Times New Roman" w:hAnsi="Times New Roman" w:cs="Times New Roman"/>
                <w:sz w:val="24"/>
                <w:szCs w:val="24"/>
              </w:rPr>
              <w:t xml:space="preserve"> </w:t>
            </w:r>
          </w:p>
          <w:p w14:paraId="24ECD42A" w14:textId="77777777" w:rsidR="004C07BD" w:rsidRPr="0021673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4955C8A3" w14:textId="77777777" w:rsidR="004C07BD" w:rsidRPr="0021673B" w:rsidRDefault="004C07BD" w:rsidP="00A565DA">
            <w:pPr>
              <w:keepLines/>
              <w:widowControl w:val="0"/>
              <w:numPr>
                <w:ilvl w:val="2"/>
                <w:numId w:val="0"/>
              </w:numPr>
              <w:spacing w:before="240"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7AFEE276" w14:textId="0A7C1345" w:rsidR="00C212C2" w:rsidRPr="0021673B" w:rsidRDefault="004C07BD" w:rsidP="00A565DA">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21673B">
              <w:rPr>
                <w:rFonts w:ascii="Times New Roman" w:eastAsia="Times New Roman" w:hAnsi="Times New Roman" w:cs="Times New Roman"/>
                <w:b/>
              </w:rPr>
              <w:t>Kompetentu institūciju izziņas un/vai citi dokumenti</w:t>
            </w:r>
            <w:r w:rsidRPr="0021673B">
              <w:rPr>
                <w:rFonts w:ascii="Times New Roman" w:eastAsia="Times New Roman" w:hAnsi="Times New Roman" w:cs="Times New Roman"/>
              </w:rPr>
              <w:t>, kas apliecina, ka pretendents ir reģistrēts, licencēts vai sertificēts atbilstoši attiecīgās valsts normatīvo aktu prasībām.</w:t>
            </w:r>
          </w:p>
        </w:tc>
        <w:tc>
          <w:tcPr>
            <w:tcW w:w="5711" w:type="dxa"/>
          </w:tcPr>
          <w:p w14:paraId="1F42D37D"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Dokumentus iesniedz:</w:t>
            </w:r>
          </w:p>
          <w:p w14:paraId="61B81762" w14:textId="77777777" w:rsidR="004C07BD" w:rsidRPr="0021673B" w:rsidRDefault="004C07BD" w:rsidP="006C6505">
            <w:pPr>
              <w:suppressAutoHyphens/>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1) </w:t>
            </w:r>
            <w:r w:rsidRPr="0021673B">
              <w:rPr>
                <w:rFonts w:ascii="Times New Roman" w:eastAsia="Times New Roman" w:hAnsi="Times New Roman" w:cs="Times New Roman"/>
                <w:b/>
              </w:rPr>
              <w:t>ārvalstīs</w:t>
            </w:r>
            <w:r w:rsidRPr="0021673B">
              <w:rPr>
                <w:rFonts w:ascii="Times New Roman" w:eastAsia="Times New Roman" w:hAnsi="Times New Roman" w:cs="Times New Roman"/>
              </w:rPr>
              <w:t xml:space="preserve"> reģistrētie pretendenti;</w:t>
            </w:r>
          </w:p>
          <w:p w14:paraId="6E65F48C" w14:textId="77777777" w:rsidR="004C07BD" w:rsidRPr="0021673B" w:rsidRDefault="004C07BD" w:rsidP="006C6505">
            <w:pPr>
              <w:suppressAutoHyphens/>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2) pretendenti par tā piesaistītajiem </w:t>
            </w:r>
            <w:r w:rsidRPr="0021673B">
              <w:rPr>
                <w:rFonts w:ascii="Times New Roman" w:eastAsia="Times New Roman" w:hAnsi="Times New Roman" w:cs="Times New Roman"/>
                <w:b/>
              </w:rPr>
              <w:t>apakšuzņēmējiem, kuri reģistrēti ārvalstīs</w:t>
            </w:r>
            <w:r w:rsidRPr="0021673B">
              <w:rPr>
                <w:rFonts w:ascii="Times New Roman" w:eastAsia="Times New Roman" w:hAnsi="Times New Roman" w:cs="Times New Roman"/>
              </w:rPr>
              <w:t xml:space="preserve">; </w:t>
            </w:r>
          </w:p>
          <w:p w14:paraId="586398EB" w14:textId="77777777" w:rsidR="004C07BD" w:rsidRPr="0021673B" w:rsidRDefault="004C07BD" w:rsidP="006C6505">
            <w:pPr>
              <w:suppressAutoHyphens/>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3) pretendenti par </w:t>
            </w:r>
            <w:r w:rsidRPr="0021673B">
              <w:rPr>
                <w:rFonts w:ascii="Times New Roman" w:eastAsia="Times New Roman" w:hAnsi="Times New Roman" w:cs="Times New Roman"/>
                <w:b/>
              </w:rPr>
              <w:t>ārvalstīs reģistrētām personām, uz kuru iespējām tie balstās</w:t>
            </w:r>
            <w:r w:rsidRPr="0021673B">
              <w:rPr>
                <w:rFonts w:ascii="Times New Roman" w:eastAsia="Times New Roman" w:hAnsi="Times New Roman" w:cs="Times New Roman"/>
              </w:rPr>
              <w:t xml:space="preserve">. </w:t>
            </w:r>
          </w:p>
          <w:p w14:paraId="7FEE4529" w14:textId="77777777" w:rsidR="004C07BD" w:rsidRPr="0021673B" w:rsidRDefault="004C07BD" w:rsidP="006C6505">
            <w:pPr>
              <w:suppressAutoHyphens/>
              <w:spacing w:before="24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21673B">
              <w:rPr>
                <w:rFonts w:ascii="Times New Roman" w:eastAsia="Times New Roman" w:hAnsi="Times New Roman" w:cs="Times New Roman"/>
              </w:rPr>
              <w:t>.</w:t>
            </w:r>
          </w:p>
        </w:tc>
      </w:tr>
      <w:tr w:rsidR="0021673B" w:rsidRPr="0021673B" w14:paraId="6C21B0F0" w14:textId="77777777" w:rsidTr="006C6505">
        <w:tc>
          <w:tcPr>
            <w:tcW w:w="3256" w:type="dxa"/>
            <w:vMerge/>
            <w:shd w:val="clear" w:color="auto" w:fill="auto"/>
          </w:tcPr>
          <w:p w14:paraId="1E68902E" w14:textId="77777777" w:rsidR="004C07BD" w:rsidRPr="0021673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2C6FEEC8" w14:textId="3E663A79" w:rsidR="004C07BD" w:rsidRPr="0021673B" w:rsidRDefault="00C212C2"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3</w:t>
            </w:r>
            <w:r w:rsidR="004C07BD" w:rsidRPr="0021673B">
              <w:rPr>
                <w:rFonts w:ascii="Times New Roman" w:eastAsia="Times New Roman" w:hAnsi="Times New Roman" w:cs="Times New Roman"/>
              </w:rPr>
              <w:t xml:space="preserve">) </w:t>
            </w:r>
            <w:r w:rsidR="004C07BD" w:rsidRPr="0021673B">
              <w:rPr>
                <w:rFonts w:ascii="Times New Roman" w:eastAsia="Times New Roman" w:hAnsi="Times New Roman" w:cs="Times New Roman"/>
                <w:b/>
              </w:rPr>
              <w:t>Sadarbības līguma kopiju vai līdzvērtīgu dokumentu</w:t>
            </w:r>
            <w:r w:rsidR="004C07BD" w:rsidRPr="0021673B">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5D283FBA"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Dokumenti iesniedzami gadījumos, kad </w:t>
            </w:r>
            <w:r w:rsidRPr="0021673B">
              <w:rPr>
                <w:rFonts w:ascii="Times New Roman" w:eastAsia="Times New Roman" w:hAnsi="Times New Roman" w:cs="Times New Roman"/>
                <w:b/>
              </w:rPr>
              <w:t>pretendents ir personu apvienība, t.sk., personālsabiedrība</w:t>
            </w:r>
            <w:r w:rsidRPr="0021673B">
              <w:rPr>
                <w:rFonts w:ascii="Times New Roman" w:eastAsia="Times New Roman" w:hAnsi="Times New Roman" w:cs="Times New Roman"/>
              </w:rPr>
              <w:t xml:space="preserve">. </w:t>
            </w:r>
          </w:p>
        </w:tc>
      </w:tr>
      <w:tr w:rsidR="0021673B" w:rsidRPr="0021673B" w14:paraId="1F79C287" w14:textId="77777777" w:rsidTr="006C6505">
        <w:tc>
          <w:tcPr>
            <w:tcW w:w="3256" w:type="dxa"/>
            <w:vMerge/>
            <w:shd w:val="clear" w:color="auto" w:fill="auto"/>
          </w:tcPr>
          <w:p w14:paraId="638DD661" w14:textId="77777777" w:rsidR="004C07BD" w:rsidRPr="0021673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5366365B" w14:textId="4C007A11" w:rsidR="004C07BD" w:rsidRPr="0021673B" w:rsidRDefault="00C212C2"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4</w:t>
            </w:r>
            <w:r w:rsidR="004C07BD" w:rsidRPr="0021673B">
              <w:rPr>
                <w:rFonts w:ascii="Times New Roman" w:eastAsia="Times New Roman" w:hAnsi="Times New Roman" w:cs="Times New Roman"/>
              </w:rPr>
              <w:t xml:space="preserve">) </w:t>
            </w:r>
            <w:r w:rsidR="004C07BD" w:rsidRPr="0021673B">
              <w:rPr>
                <w:rFonts w:ascii="Times New Roman" w:eastAsia="Times New Roman" w:hAnsi="Times New Roman" w:cs="Times New Roman"/>
                <w:b/>
              </w:rPr>
              <w:t>Pilnvaru, kura nosaka personu apvienības biedra tiesības pārstāvēt personu apvienību</w:t>
            </w:r>
            <w:r w:rsidR="004C07BD" w:rsidRPr="0021673B">
              <w:rPr>
                <w:rFonts w:ascii="Times New Roman" w:eastAsia="Times New Roman" w:hAnsi="Times New Roman" w:cs="Times New Roman"/>
              </w:rPr>
              <w:t xml:space="preserve">. </w:t>
            </w:r>
          </w:p>
        </w:tc>
        <w:tc>
          <w:tcPr>
            <w:tcW w:w="5711" w:type="dxa"/>
          </w:tcPr>
          <w:p w14:paraId="13402936"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i/>
              </w:rPr>
            </w:pPr>
            <w:r w:rsidRPr="0021673B">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21673B">
              <w:rPr>
                <w:rFonts w:ascii="Times New Roman" w:eastAsia="Times New Roman" w:hAnsi="Times New Roman" w:cs="Times New Roman"/>
                <w:b/>
                <w:i/>
                <w:u w:val="single"/>
              </w:rPr>
              <w:t>nav</w:t>
            </w:r>
            <w:r w:rsidRPr="0021673B">
              <w:rPr>
                <w:rFonts w:ascii="Times New Roman" w:eastAsia="Times New Roman" w:hAnsi="Times New Roman" w:cs="Times New Roman"/>
                <w:i/>
              </w:rPr>
              <w:t xml:space="preserve"> jāiesniedz.</w:t>
            </w:r>
          </w:p>
        </w:tc>
      </w:tr>
      <w:tr w:rsidR="0021673B" w:rsidRPr="0021673B" w14:paraId="47434361" w14:textId="77777777" w:rsidTr="006C6505">
        <w:trPr>
          <w:trHeight w:val="1695"/>
        </w:trPr>
        <w:tc>
          <w:tcPr>
            <w:tcW w:w="3256" w:type="dxa"/>
            <w:vMerge w:val="restart"/>
            <w:shd w:val="clear" w:color="auto" w:fill="auto"/>
          </w:tcPr>
          <w:p w14:paraId="1D287A94" w14:textId="77777777" w:rsidR="004C07BD" w:rsidRPr="0021673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6.2.2. </w:t>
            </w:r>
            <w:r w:rsidRPr="0021673B">
              <w:rPr>
                <w:rFonts w:ascii="Times New Roman" w:eastAsia="Times New Roman" w:hAnsi="Times New Roman" w:cs="Times New Roman"/>
                <w:b/>
                <w:sz w:val="24"/>
                <w:szCs w:val="24"/>
              </w:rPr>
              <w:t>Neatbilstība 5.nodaļā minētajiem izslēgšanas noteikumiem</w:t>
            </w:r>
            <w:r w:rsidRPr="0021673B">
              <w:rPr>
                <w:rFonts w:ascii="Times New Roman" w:eastAsia="Times New Roman" w:hAnsi="Times New Roman" w:cs="Times New Roman"/>
                <w:sz w:val="24"/>
                <w:szCs w:val="24"/>
              </w:rPr>
              <w:t xml:space="preserve"> </w:t>
            </w:r>
          </w:p>
        </w:tc>
        <w:tc>
          <w:tcPr>
            <w:tcW w:w="5811" w:type="dxa"/>
            <w:shd w:val="clear" w:color="auto" w:fill="auto"/>
          </w:tcPr>
          <w:p w14:paraId="34F348D2"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1) </w:t>
            </w:r>
            <w:r w:rsidRPr="0021673B">
              <w:rPr>
                <w:rFonts w:ascii="Times New Roman" w:eastAsia="Times New Roman" w:hAnsi="Times New Roman" w:cs="Times New Roman"/>
                <w:b/>
              </w:rPr>
              <w:t xml:space="preserve">Kompetentu institūciju izziņas*, </w:t>
            </w:r>
            <w:r w:rsidRPr="0021673B">
              <w:rPr>
                <w:rFonts w:ascii="Times New Roman" w:eastAsia="Times New Roman" w:hAnsi="Times New Roman" w:cs="Times New Roman"/>
              </w:rPr>
              <w:t>kas apliecina, ka uz pretendentu un 5.1.4.punktā minēto personu neattiecas 5.1.punktā minētie gadījumi.</w:t>
            </w:r>
          </w:p>
          <w:p w14:paraId="743D7DF2"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sz w:val="24"/>
                <w:szCs w:val="24"/>
              </w:rPr>
            </w:pPr>
            <w:r w:rsidRPr="0021673B">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7615AF10"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Dokumentus iesniedz:</w:t>
            </w:r>
          </w:p>
          <w:p w14:paraId="38E9E649" w14:textId="77777777" w:rsidR="004C07BD" w:rsidRPr="0021673B" w:rsidRDefault="004C07BD" w:rsidP="006C6505">
            <w:pPr>
              <w:suppressAutoHyphens/>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1) </w:t>
            </w:r>
            <w:r w:rsidRPr="0021673B">
              <w:rPr>
                <w:rFonts w:ascii="Times New Roman" w:eastAsia="Times New Roman" w:hAnsi="Times New Roman" w:cs="Times New Roman"/>
                <w:b/>
              </w:rPr>
              <w:t>ārvalstīs reģistrēti vai pastāvīgi dzīvojoši</w:t>
            </w:r>
            <w:r w:rsidRPr="0021673B">
              <w:rPr>
                <w:rFonts w:ascii="Times New Roman" w:eastAsia="Times New Roman" w:hAnsi="Times New Roman" w:cs="Times New Roman"/>
              </w:rPr>
              <w:t xml:space="preserve"> pretendenti;</w:t>
            </w:r>
          </w:p>
          <w:p w14:paraId="00344089" w14:textId="77777777" w:rsidR="004C07BD" w:rsidRPr="0021673B" w:rsidRDefault="004C07BD" w:rsidP="006C6505">
            <w:pPr>
              <w:suppressAutoHyphens/>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2) pretendenti par tā piesaistītajiem </w:t>
            </w:r>
            <w:r w:rsidRPr="0021673B">
              <w:rPr>
                <w:rFonts w:ascii="Times New Roman" w:eastAsia="Times New Roman" w:hAnsi="Times New Roman" w:cs="Times New Roman"/>
                <w:b/>
              </w:rPr>
              <w:t>apakšuzņēmējiem, kuri reģistrēti vai pastāvīgi dzīvo ārvalstīs</w:t>
            </w:r>
            <w:r w:rsidRPr="0021673B">
              <w:rPr>
                <w:rFonts w:ascii="Times New Roman" w:eastAsia="Times New Roman" w:hAnsi="Times New Roman" w:cs="Times New Roman"/>
              </w:rPr>
              <w:t xml:space="preserve">; </w:t>
            </w:r>
          </w:p>
          <w:p w14:paraId="6F9C7C37" w14:textId="77777777" w:rsidR="004C07BD" w:rsidRPr="0021673B" w:rsidRDefault="004C07BD" w:rsidP="006C6505">
            <w:pPr>
              <w:suppressAutoHyphens/>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3) pretendenti par </w:t>
            </w:r>
            <w:r w:rsidRPr="0021673B">
              <w:rPr>
                <w:rFonts w:ascii="Times New Roman" w:eastAsia="Times New Roman" w:hAnsi="Times New Roman" w:cs="Times New Roman"/>
                <w:b/>
              </w:rPr>
              <w:t>ārvalstīs reģistrētām vai pastāvīgi dzīvojošam personām, uz kuru iespējām tie balstās</w:t>
            </w:r>
            <w:r w:rsidRPr="0021673B">
              <w:rPr>
                <w:rFonts w:ascii="Times New Roman" w:eastAsia="Times New Roman" w:hAnsi="Times New Roman" w:cs="Times New Roman"/>
              </w:rPr>
              <w:t xml:space="preserve">. </w:t>
            </w:r>
          </w:p>
          <w:p w14:paraId="61564FE1" w14:textId="77777777" w:rsidR="004C07BD" w:rsidRPr="0021673B" w:rsidRDefault="004C07BD" w:rsidP="006C6505">
            <w:pPr>
              <w:suppressAutoHyphens/>
              <w:spacing w:before="24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21673B">
              <w:rPr>
                <w:rFonts w:ascii="Times New Roman" w:eastAsia="Times New Roman" w:hAnsi="Times New Roman" w:cs="Times New Roman"/>
              </w:rPr>
              <w:t>.</w:t>
            </w:r>
          </w:p>
        </w:tc>
      </w:tr>
      <w:tr w:rsidR="0021673B" w:rsidRPr="0021673B" w14:paraId="314C417E" w14:textId="77777777" w:rsidTr="006C6505">
        <w:trPr>
          <w:trHeight w:val="954"/>
        </w:trPr>
        <w:tc>
          <w:tcPr>
            <w:tcW w:w="3256" w:type="dxa"/>
            <w:vMerge/>
            <w:shd w:val="clear" w:color="auto" w:fill="auto"/>
          </w:tcPr>
          <w:p w14:paraId="7A7CB581" w14:textId="77777777" w:rsidR="004C07BD" w:rsidRPr="0021673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1D4C0AD4"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2) </w:t>
            </w:r>
            <w:r w:rsidRPr="0021673B">
              <w:rPr>
                <w:rFonts w:ascii="Times New Roman" w:eastAsia="Times New Roman" w:hAnsi="Times New Roman" w:cs="Times New Roman"/>
                <w:b/>
              </w:rPr>
              <w:t>Reģistrācijas valsti apliecinošs dokuments</w:t>
            </w:r>
          </w:p>
        </w:tc>
        <w:tc>
          <w:tcPr>
            <w:tcW w:w="5711" w:type="dxa"/>
            <w:vMerge/>
          </w:tcPr>
          <w:p w14:paraId="09482F53"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p>
        </w:tc>
      </w:tr>
      <w:tr w:rsidR="0021673B" w:rsidRPr="0021673B" w14:paraId="2C01486F" w14:textId="77777777" w:rsidTr="006C6505">
        <w:trPr>
          <w:trHeight w:val="427"/>
        </w:trPr>
        <w:tc>
          <w:tcPr>
            <w:tcW w:w="14778" w:type="dxa"/>
            <w:gridSpan w:val="3"/>
            <w:shd w:val="clear" w:color="auto" w:fill="D9D9D9" w:themeFill="background1" w:themeFillShade="D9"/>
          </w:tcPr>
          <w:p w14:paraId="55795D68"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6.3. Tehniskā piedāvājuma prasības</w:t>
            </w:r>
          </w:p>
        </w:tc>
      </w:tr>
      <w:tr w:rsidR="0021673B" w:rsidRPr="0021673B" w14:paraId="577B3E01" w14:textId="77777777" w:rsidTr="006C6505">
        <w:trPr>
          <w:trHeight w:val="415"/>
        </w:trPr>
        <w:tc>
          <w:tcPr>
            <w:tcW w:w="3256" w:type="dxa"/>
            <w:shd w:val="clear" w:color="auto" w:fill="auto"/>
          </w:tcPr>
          <w:p w14:paraId="48448225" w14:textId="38E9861B" w:rsidR="004C07BD" w:rsidRPr="0021673B" w:rsidRDefault="004C07BD" w:rsidP="005C59EB">
            <w:pPr>
              <w:keepLines/>
              <w:widowControl w:val="0"/>
              <w:spacing w:after="0" w:line="240" w:lineRule="auto"/>
              <w:outlineLvl w:val="2"/>
              <w:rPr>
                <w:rFonts w:ascii="Times New Roman" w:eastAsia="Times New Roman" w:hAnsi="Times New Roman" w:cs="Times New Roman"/>
                <w:bCs/>
                <w:i/>
                <w:sz w:val="20"/>
                <w:szCs w:val="20"/>
              </w:rPr>
            </w:pPr>
            <w:r w:rsidRPr="0021673B">
              <w:rPr>
                <w:rFonts w:ascii="Times New Roman" w:eastAsia="Times New Roman" w:hAnsi="Times New Roman" w:cs="Times New Roman"/>
                <w:bCs/>
                <w:sz w:val="24"/>
                <w:szCs w:val="24"/>
              </w:rPr>
              <w:t xml:space="preserve">6.3.1. </w:t>
            </w:r>
            <w:r w:rsidRPr="0021673B">
              <w:rPr>
                <w:rFonts w:ascii="Times New Roman" w:eastAsia="Times New Roman" w:hAnsi="Times New Roman" w:cs="Times New Roman"/>
                <w:b/>
                <w:bCs/>
                <w:sz w:val="24"/>
                <w:szCs w:val="24"/>
              </w:rPr>
              <w:t>T</w:t>
            </w:r>
            <w:r w:rsidR="005C59EB" w:rsidRPr="0021673B">
              <w:rPr>
                <w:rFonts w:ascii="Times New Roman" w:eastAsia="Times New Roman" w:hAnsi="Times New Roman" w:cs="Times New Roman"/>
                <w:b/>
                <w:bCs/>
                <w:sz w:val="24"/>
                <w:szCs w:val="24"/>
              </w:rPr>
              <w:t>ehniskā specifikācija – finanšu piedāvājums</w:t>
            </w:r>
          </w:p>
        </w:tc>
        <w:tc>
          <w:tcPr>
            <w:tcW w:w="5811" w:type="dxa"/>
            <w:shd w:val="clear" w:color="auto" w:fill="auto"/>
          </w:tcPr>
          <w:p w14:paraId="4D0D045D" w14:textId="545D14D6" w:rsidR="004C07BD" w:rsidRPr="0021673B" w:rsidRDefault="002C456B" w:rsidP="005C59EB">
            <w:pPr>
              <w:suppressAutoHyphens/>
              <w:spacing w:after="120" w:line="240" w:lineRule="auto"/>
              <w:ind w:left="430" w:hanging="430"/>
              <w:jc w:val="both"/>
              <w:rPr>
                <w:rFonts w:ascii="Times New Roman" w:eastAsia="Times New Roman" w:hAnsi="Times New Roman" w:cs="Times New Roman"/>
                <w:b/>
              </w:rPr>
            </w:pPr>
            <w:r w:rsidRPr="0021673B">
              <w:rPr>
                <w:rFonts w:ascii="Times New Roman" w:eastAsia="Times New Roman" w:hAnsi="Times New Roman" w:cs="Times New Roman"/>
                <w:b/>
              </w:rPr>
              <w:t>T</w:t>
            </w:r>
            <w:r w:rsidR="005C59EB" w:rsidRPr="0021673B">
              <w:rPr>
                <w:rFonts w:ascii="Times New Roman" w:eastAsia="Times New Roman" w:hAnsi="Times New Roman" w:cs="Times New Roman"/>
                <w:b/>
              </w:rPr>
              <w:t>ehniskā specifikācija – finanšu piedāvājums</w:t>
            </w:r>
            <w:r w:rsidRPr="0021673B">
              <w:rPr>
                <w:rFonts w:ascii="Times New Roman" w:eastAsia="Times New Roman" w:hAnsi="Times New Roman" w:cs="Times New Roman"/>
                <w:b/>
              </w:rPr>
              <w:t xml:space="preserve"> </w:t>
            </w:r>
            <w:r w:rsidR="000960FC" w:rsidRPr="0021673B">
              <w:rPr>
                <w:rFonts w:ascii="Times New Roman" w:eastAsia="Times New Roman" w:hAnsi="Times New Roman" w:cs="Times New Roman"/>
              </w:rPr>
              <w:t xml:space="preserve">(atbilstoši </w:t>
            </w:r>
            <w:r w:rsidR="000960FC" w:rsidRPr="0021673B">
              <w:rPr>
                <w:rFonts w:ascii="Times New Roman" w:eastAsia="Times New Roman" w:hAnsi="Times New Roman" w:cs="Times New Roman"/>
                <w:b/>
              </w:rPr>
              <w:t xml:space="preserve">Nolikuma </w:t>
            </w:r>
            <w:r w:rsidR="00381699" w:rsidRPr="0021673B">
              <w:rPr>
                <w:rFonts w:ascii="Times New Roman" w:eastAsia="Times New Roman" w:hAnsi="Times New Roman" w:cs="Times New Roman"/>
                <w:b/>
              </w:rPr>
              <w:t>2</w:t>
            </w:r>
            <w:r w:rsidR="000960FC" w:rsidRPr="0021673B">
              <w:rPr>
                <w:rFonts w:ascii="Times New Roman" w:eastAsia="Times New Roman" w:hAnsi="Times New Roman" w:cs="Times New Roman"/>
                <w:b/>
              </w:rPr>
              <w:t>.pielikumā</w:t>
            </w:r>
            <w:r w:rsidR="000960FC" w:rsidRPr="0021673B">
              <w:rPr>
                <w:rFonts w:ascii="Times New Roman" w:eastAsia="Times New Roman" w:hAnsi="Times New Roman" w:cs="Times New Roman"/>
              </w:rPr>
              <w:t xml:space="preserve"> norādītajām izmaksu pozīcijām)</w:t>
            </w:r>
          </w:p>
        </w:tc>
        <w:tc>
          <w:tcPr>
            <w:tcW w:w="5711" w:type="dxa"/>
          </w:tcPr>
          <w:p w14:paraId="06ADE01C" w14:textId="659C6196" w:rsidR="00F16B3F" w:rsidRPr="0021673B" w:rsidRDefault="004C07BD" w:rsidP="005C59EB">
            <w:pPr>
              <w:suppressAutoHyphens/>
              <w:spacing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 xml:space="preserve">Pretendents </w:t>
            </w:r>
            <w:r w:rsidR="00F16B3F" w:rsidRPr="0021673B">
              <w:rPr>
                <w:rFonts w:ascii="Times New Roman" w:eastAsia="Times New Roman" w:hAnsi="Times New Roman" w:cs="Times New Roman"/>
              </w:rPr>
              <w:t xml:space="preserve">sagatavo, </w:t>
            </w:r>
            <w:r w:rsidRPr="0021673B">
              <w:rPr>
                <w:rFonts w:ascii="Times New Roman" w:eastAsia="Times New Roman" w:hAnsi="Times New Roman" w:cs="Times New Roman"/>
              </w:rPr>
              <w:t xml:space="preserve">apliecina un iesniedz </w:t>
            </w:r>
            <w:r w:rsidR="00F16B3F" w:rsidRPr="0021673B">
              <w:rPr>
                <w:rFonts w:ascii="Times New Roman" w:eastAsia="Times New Roman" w:hAnsi="Times New Roman" w:cs="Times New Roman"/>
              </w:rPr>
              <w:t>T</w:t>
            </w:r>
            <w:r w:rsidR="005C59EB" w:rsidRPr="0021673B">
              <w:rPr>
                <w:rFonts w:ascii="Times New Roman" w:eastAsia="Times New Roman" w:hAnsi="Times New Roman" w:cs="Times New Roman"/>
              </w:rPr>
              <w:t>ehnisko specifikāciju – finanšu piedāvājumu</w:t>
            </w:r>
            <w:r w:rsidR="002C456B" w:rsidRPr="0021673B">
              <w:rPr>
                <w:rFonts w:ascii="Times New Roman" w:eastAsia="Times New Roman" w:hAnsi="Times New Roman" w:cs="Times New Roman"/>
              </w:rPr>
              <w:t>,</w:t>
            </w:r>
            <w:r w:rsidR="00F16B3F" w:rsidRPr="0021673B">
              <w:rPr>
                <w:rFonts w:ascii="Times New Roman" w:eastAsia="Times New Roman" w:hAnsi="Times New Roman" w:cs="Times New Roman"/>
              </w:rPr>
              <w:t xml:space="preserve"> kas </w:t>
            </w:r>
            <w:r w:rsidR="00F16B3F" w:rsidRPr="0021673B">
              <w:rPr>
                <w:rFonts w:ascii="Times New Roman" w:eastAsia="Times New Roman" w:hAnsi="Times New Roman" w:cs="Times New Roman"/>
                <w:u w:val="single"/>
              </w:rPr>
              <w:t>sagatavo</w:t>
            </w:r>
            <w:r w:rsidR="005C59EB" w:rsidRPr="0021673B">
              <w:rPr>
                <w:rFonts w:ascii="Times New Roman" w:eastAsia="Times New Roman" w:hAnsi="Times New Roman" w:cs="Times New Roman"/>
                <w:u w:val="single"/>
              </w:rPr>
              <w:t>t</w:t>
            </w:r>
            <w:r w:rsidR="00F16B3F" w:rsidRPr="0021673B">
              <w:rPr>
                <w:rFonts w:ascii="Times New Roman" w:eastAsia="Times New Roman" w:hAnsi="Times New Roman" w:cs="Times New Roman"/>
                <w:u w:val="single"/>
              </w:rPr>
              <w:t xml:space="preserve">a atbilstoši </w:t>
            </w:r>
            <w:r w:rsidR="00837E3C" w:rsidRPr="0021673B">
              <w:rPr>
                <w:rFonts w:ascii="Times New Roman" w:eastAsia="Times New Roman" w:hAnsi="Times New Roman" w:cs="Times New Roman"/>
                <w:u w:val="single"/>
              </w:rPr>
              <w:t>Nolikuma 3.2.punkta prasībām.</w:t>
            </w:r>
          </w:p>
        </w:tc>
      </w:tr>
      <w:tr w:rsidR="0021673B" w:rsidRPr="0021673B" w14:paraId="2769F74C" w14:textId="77777777" w:rsidTr="00F348E6">
        <w:trPr>
          <w:trHeight w:val="3564"/>
        </w:trPr>
        <w:tc>
          <w:tcPr>
            <w:tcW w:w="3256" w:type="dxa"/>
            <w:shd w:val="clear" w:color="auto" w:fill="auto"/>
          </w:tcPr>
          <w:p w14:paraId="2E06902B" w14:textId="77777777" w:rsidR="004C07BD" w:rsidRPr="0021673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21673B">
              <w:rPr>
                <w:rFonts w:ascii="Times New Roman" w:eastAsia="Times New Roman" w:hAnsi="Times New Roman" w:cs="Times New Roman"/>
                <w:bCs/>
                <w:sz w:val="24"/>
                <w:szCs w:val="24"/>
              </w:rPr>
              <w:t xml:space="preserve">6.3.2. </w:t>
            </w:r>
            <w:r w:rsidRPr="0021673B">
              <w:rPr>
                <w:rFonts w:ascii="Times New Roman" w:eastAsia="Times New Roman" w:hAnsi="Times New Roman" w:cs="Times New Roman"/>
                <w:b/>
                <w:bCs/>
                <w:sz w:val="24"/>
                <w:szCs w:val="24"/>
              </w:rPr>
              <w:t>Pretendenta pieredze</w:t>
            </w:r>
          </w:p>
        </w:tc>
        <w:tc>
          <w:tcPr>
            <w:tcW w:w="5811" w:type="dxa"/>
            <w:shd w:val="clear" w:color="auto" w:fill="auto"/>
          </w:tcPr>
          <w:p w14:paraId="4CD5995D" w14:textId="3FA5252B"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b/>
              </w:rPr>
              <w:t xml:space="preserve">Nolikuma </w:t>
            </w:r>
            <w:r w:rsidR="00033B56" w:rsidRPr="0021673B">
              <w:rPr>
                <w:rFonts w:ascii="Times New Roman" w:eastAsia="Times New Roman" w:hAnsi="Times New Roman" w:cs="Times New Roman"/>
                <w:b/>
              </w:rPr>
              <w:t>3</w:t>
            </w:r>
            <w:r w:rsidRPr="0021673B">
              <w:rPr>
                <w:rFonts w:ascii="Times New Roman" w:eastAsia="Times New Roman" w:hAnsi="Times New Roman" w:cs="Times New Roman"/>
                <w:b/>
              </w:rPr>
              <w:t>.pielikums</w:t>
            </w:r>
            <w:r w:rsidRPr="0021673B">
              <w:rPr>
                <w:rFonts w:ascii="Times New Roman" w:eastAsia="Times New Roman" w:hAnsi="Times New Roman" w:cs="Times New Roman"/>
              </w:rPr>
              <w:t xml:space="preserve"> – Pretendenta pieredzes apliecinājums, pievienojot  vismaz </w:t>
            </w:r>
            <w:r w:rsidR="00007B13" w:rsidRPr="0021673B">
              <w:rPr>
                <w:rFonts w:ascii="Times New Roman" w:eastAsia="Times New Roman" w:hAnsi="Times New Roman" w:cs="Times New Roman"/>
              </w:rPr>
              <w:t>2</w:t>
            </w:r>
            <w:r w:rsidRPr="0021673B">
              <w:rPr>
                <w:rFonts w:ascii="Times New Roman" w:eastAsia="Times New Roman" w:hAnsi="Times New Roman" w:cs="Times New Roman"/>
              </w:rPr>
              <w:t xml:space="preserve"> pozitīv</w:t>
            </w:r>
            <w:r w:rsidR="00007B13" w:rsidRPr="0021673B">
              <w:rPr>
                <w:rFonts w:ascii="Times New Roman" w:eastAsia="Times New Roman" w:hAnsi="Times New Roman" w:cs="Times New Roman"/>
              </w:rPr>
              <w:t>as</w:t>
            </w:r>
            <w:r w:rsidRPr="0021673B">
              <w:rPr>
                <w:rFonts w:ascii="Times New Roman" w:eastAsia="Times New Roman" w:hAnsi="Times New Roman" w:cs="Times New Roman"/>
              </w:rPr>
              <w:t xml:space="preserve"> atsauksm</w:t>
            </w:r>
            <w:r w:rsidR="00007B13" w:rsidRPr="0021673B">
              <w:rPr>
                <w:rFonts w:ascii="Times New Roman" w:eastAsia="Times New Roman" w:hAnsi="Times New Roman" w:cs="Times New Roman"/>
              </w:rPr>
              <w:t>es</w:t>
            </w:r>
            <w:r w:rsidRPr="0021673B">
              <w:rPr>
                <w:rFonts w:ascii="Times New Roman" w:eastAsia="Times New Roman" w:hAnsi="Times New Roman" w:cs="Times New Roman"/>
              </w:rPr>
              <w:t xml:space="preserve">, kas apliecina, ka Pretendentam iepriekšējo 5 (piecu) gadu laikā (skaitot no piedāvājumu iesniegšanas termiņa beigām) ir pieredze līdzvērtīga* rakstura darbos, t.i. pretendents kvalitatīvi un atbilstoši pasūtītāja prasībām ir izpildījis vismaz </w:t>
            </w:r>
            <w:r w:rsidR="00007B13" w:rsidRPr="0021673B">
              <w:rPr>
                <w:rFonts w:ascii="Times New Roman" w:eastAsia="Times New Roman" w:hAnsi="Times New Roman" w:cs="Times New Roman"/>
              </w:rPr>
              <w:t>2</w:t>
            </w:r>
            <w:r w:rsidRPr="0021673B">
              <w:rPr>
                <w:rFonts w:ascii="Times New Roman" w:eastAsia="Times New Roman" w:hAnsi="Times New Roman" w:cs="Times New Roman"/>
              </w:rPr>
              <w:t xml:space="preserve"> (</w:t>
            </w:r>
            <w:r w:rsidR="00007B13" w:rsidRPr="0021673B">
              <w:rPr>
                <w:rFonts w:ascii="Times New Roman" w:eastAsia="Times New Roman" w:hAnsi="Times New Roman" w:cs="Times New Roman"/>
              </w:rPr>
              <w:t>divus</w:t>
            </w:r>
            <w:r w:rsidRPr="0021673B">
              <w:rPr>
                <w:rFonts w:ascii="Times New Roman" w:eastAsia="Times New Roman" w:hAnsi="Times New Roman" w:cs="Times New Roman"/>
              </w:rPr>
              <w:t>) pasūtījumu līgumu</w:t>
            </w:r>
            <w:r w:rsidR="00007B13" w:rsidRPr="0021673B">
              <w:rPr>
                <w:rFonts w:ascii="Times New Roman" w:eastAsia="Times New Roman" w:hAnsi="Times New Roman" w:cs="Times New Roman"/>
              </w:rPr>
              <w:t>s</w:t>
            </w:r>
            <w:r w:rsidRPr="0021673B">
              <w:rPr>
                <w:rFonts w:ascii="Times New Roman" w:eastAsia="Times New Roman" w:hAnsi="Times New Roman" w:cs="Times New Roman"/>
              </w:rPr>
              <w:t xml:space="preserve"> atbilstoši pasūtītāja prasībām.</w:t>
            </w:r>
          </w:p>
          <w:p w14:paraId="124C37DF" w14:textId="436DEB1D" w:rsidR="004C07BD" w:rsidRPr="0021673B" w:rsidRDefault="004C07BD" w:rsidP="005C59EB">
            <w:pPr>
              <w:suppressAutoHyphens/>
              <w:spacing w:before="120" w:after="120" w:line="240" w:lineRule="auto"/>
              <w:jc w:val="both"/>
              <w:rPr>
                <w:rFonts w:ascii="Times New Roman" w:eastAsia="Times New Roman" w:hAnsi="Times New Roman" w:cs="Times New Roman"/>
                <w:i/>
              </w:rPr>
            </w:pPr>
            <w:r w:rsidRPr="0021673B">
              <w:rPr>
                <w:rFonts w:ascii="Times New Roman" w:eastAsia="Times New Roman" w:hAnsi="Times New Roman" w:cs="Times New Roman"/>
                <w:i/>
              </w:rPr>
              <w:t xml:space="preserve">*Par līdzvērtīga rakstura darbiem </w:t>
            </w:r>
            <w:r w:rsidR="00007B13" w:rsidRPr="0021673B">
              <w:rPr>
                <w:rFonts w:ascii="Times New Roman" w:eastAsia="Times New Roman" w:hAnsi="Times New Roman" w:cs="Times New Roman"/>
                <w:i/>
              </w:rPr>
              <w:t>uzskatām</w:t>
            </w:r>
            <w:r w:rsidR="005C59EB" w:rsidRPr="0021673B">
              <w:rPr>
                <w:rFonts w:ascii="Times New Roman" w:eastAsia="Times New Roman" w:hAnsi="Times New Roman" w:cs="Times New Roman"/>
                <w:i/>
              </w:rPr>
              <w:t>a saimniecības preču piegāžu nodrošināšana</w:t>
            </w:r>
            <w:r w:rsidR="00007B13" w:rsidRPr="0021673B">
              <w:rPr>
                <w:rFonts w:ascii="Times New Roman" w:eastAsia="Times New Roman" w:hAnsi="Times New Roman" w:cs="Times New Roman"/>
                <w:i/>
              </w:rPr>
              <w:t>.</w:t>
            </w:r>
          </w:p>
        </w:tc>
        <w:tc>
          <w:tcPr>
            <w:tcW w:w="5711" w:type="dxa"/>
          </w:tcPr>
          <w:p w14:paraId="11081273" w14:textId="77777777" w:rsidR="004C07BD" w:rsidRPr="0021673B" w:rsidRDefault="004C07BD" w:rsidP="006C6505">
            <w:pPr>
              <w:keepLines/>
              <w:widowControl w:val="0"/>
              <w:spacing w:before="240" w:after="0" w:line="240" w:lineRule="auto"/>
              <w:jc w:val="both"/>
              <w:outlineLvl w:val="2"/>
              <w:rPr>
                <w:rFonts w:ascii="Times New Roman" w:eastAsia="Times New Roman" w:hAnsi="Times New Roman" w:cs="Times New Roman"/>
                <w:bCs/>
              </w:rPr>
            </w:pPr>
            <w:r w:rsidRPr="0021673B">
              <w:rPr>
                <w:rFonts w:ascii="Times New Roman" w:eastAsia="Times New Roman" w:hAnsi="Times New Roman" w:cs="Times New Roman"/>
                <w:bCs/>
              </w:rPr>
              <w:t>Atsauksmē jābūt skaidri saprotamai informācijai par atsauksmes izdevēju, darbu veicēju un darbiem, par kuriem atsauksme izdota.</w:t>
            </w:r>
          </w:p>
          <w:p w14:paraId="7DB86E3C" w14:textId="77777777" w:rsidR="004C07BD" w:rsidRPr="0021673B" w:rsidRDefault="004C07BD" w:rsidP="006C6505">
            <w:pPr>
              <w:keepLines/>
              <w:widowControl w:val="0"/>
              <w:spacing w:before="240" w:after="0" w:line="240" w:lineRule="auto"/>
              <w:jc w:val="both"/>
              <w:outlineLvl w:val="2"/>
              <w:rPr>
                <w:rFonts w:ascii="Times New Roman" w:eastAsia="Times New Roman" w:hAnsi="Times New Roman" w:cs="Times New Roman"/>
                <w:bCs/>
                <w:i/>
              </w:rPr>
            </w:pPr>
            <w:r w:rsidRPr="0021673B">
              <w:rPr>
                <w:rFonts w:ascii="Times New Roman" w:eastAsia="Times New Roman" w:hAnsi="Times New Roman" w:cs="Times New Roman"/>
                <w:bCs/>
                <w:i/>
              </w:rPr>
              <w:t xml:space="preserve">Atsauksme </w:t>
            </w:r>
            <w:r w:rsidRPr="0021673B">
              <w:rPr>
                <w:rFonts w:ascii="Times New Roman" w:eastAsia="Times New Roman" w:hAnsi="Times New Roman" w:cs="Times New Roman"/>
                <w:b/>
                <w:bCs/>
                <w:i/>
              </w:rPr>
              <w:t>nav</w:t>
            </w:r>
            <w:r w:rsidRPr="0021673B">
              <w:rPr>
                <w:rFonts w:ascii="Times New Roman" w:eastAsia="Times New Roman" w:hAnsi="Times New Roman" w:cs="Times New Roman"/>
                <w:bCs/>
                <w:i/>
              </w:rPr>
              <w:t xml:space="preserve"> </w:t>
            </w:r>
            <w:r w:rsidRPr="0021673B">
              <w:rPr>
                <w:rFonts w:ascii="Times New Roman" w:eastAsia="Times New Roman" w:hAnsi="Times New Roman" w:cs="Times New Roman"/>
                <w:b/>
                <w:bCs/>
                <w:i/>
              </w:rPr>
              <w:t>jāiesniedz, ja</w:t>
            </w:r>
            <w:r w:rsidRPr="0021673B">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21673B">
              <w:rPr>
                <w:rFonts w:ascii="Times New Roman" w:eastAsia="Times New Roman" w:hAnsi="Times New Roman" w:cs="Times New Roman"/>
                <w:b/>
                <w:bCs/>
                <w:i/>
              </w:rPr>
              <w:t xml:space="preserve">obligāti jānorāda Līguma datums un numurs, </w:t>
            </w:r>
            <w:r w:rsidRPr="0021673B">
              <w:rPr>
                <w:rFonts w:ascii="Times New Roman" w:eastAsia="Times New Roman" w:hAnsi="Times New Roman" w:cs="Times New Roman"/>
                <w:bCs/>
                <w:i/>
              </w:rPr>
              <w:t>uz kā pamata Pretendents pildījis darbus.</w:t>
            </w:r>
          </w:p>
        </w:tc>
      </w:tr>
      <w:tr w:rsidR="0021673B" w:rsidRPr="0021673B" w14:paraId="10A01239" w14:textId="77777777" w:rsidTr="006C6505">
        <w:tc>
          <w:tcPr>
            <w:tcW w:w="14778" w:type="dxa"/>
            <w:gridSpan w:val="3"/>
            <w:shd w:val="clear" w:color="auto" w:fill="BFBFBF" w:themeFill="background1" w:themeFillShade="BF"/>
          </w:tcPr>
          <w:p w14:paraId="687CA3AD" w14:textId="3E33B969" w:rsidR="004C07BD" w:rsidRPr="0021673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6.4. Personas, uz kuru iespējām pretendents balstās</w:t>
            </w:r>
          </w:p>
        </w:tc>
      </w:tr>
      <w:tr w:rsidR="0021673B" w:rsidRPr="0021673B" w14:paraId="0AEDE99A" w14:textId="77777777" w:rsidTr="006C6505">
        <w:trPr>
          <w:trHeight w:val="720"/>
        </w:trPr>
        <w:tc>
          <w:tcPr>
            <w:tcW w:w="3256" w:type="dxa"/>
            <w:shd w:val="clear" w:color="auto" w:fill="auto"/>
          </w:tcPr>
          <w:p w14:paraId="67E7C4CF" w14:textId="77777777" w:rsidR="004C07BD" w:rsidRPr="0021673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21673B">
              <w:rPr>
                <w:rFonts w:ascii="Times New Roman" w:eastAsia="Times New Roman" w:hAnsi="Times New Roman" w:cs="Times New Roman"/>
                <w:bCs/>
                <w:sz w:val="24"/>
                <w:szCs w:val="24"/>
              </w:rPr>
              <w:t xml:space="preserve">6.4. </w:t>
            </w:r>
            <w:r w:rsidRPr="0021673B">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41762A91" w14:textId="081AC2B1"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b/>
              </w:rPr>
              <w:t xml:space="preserve">Nolikuma </w:t>
            </w:r>
            <w:r w:rsidR="00381699" w:rsidRPr="0021673B">
              <w:rPr>
                <w:rFonts w:ascii="Times New Roman" w:eastAsia="Times New Roman" w:hAnsi="Times New Roman" w:cs="Times New Roman"/>
                <w:b/>
              </w:rPr>
              <w:t>4</w:t>
            </w:r>
            <w:r w:rsidRPr="0021673B">
              <w:rPr>
                <w:rFonts w:ascii="Times New Roman" w:eastAsia="Times New Roman" w:hAnsi="Times New Roman" w:cs="Times New Roman"/>
                <w:b/>
              </w:rPr>
              <w:t>.pielikums (ja attiecināms)</w:t>
            </w:r>
            <w:r w:rsidRPr="0021673B">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6D4BCFB2" w14:textId="77777777" w:rsidR="004C07BD" w:rsidRPr="0021673B" w:rsidRDefault="004C07BD" w:rsidP="006C6505">
            <w:pPr>
              <w:spacing w:after="0" w:line="240" w:lineRule="auto"/>
              <w:jc w:val="both"/>
              <w:rPr>
                <w:rFonts w:ascii="Times New Roman" w:eastAsia="Times New Roman" w:hAnsi="Times New Roman" w:cs="Times New Roman"/>
                <w:b/>
              </w:rPr>
            </w:pPr>
          </w:p>
        </w:tc>
        <w:tc>
          <w:tcPr>
            <w:tcW w:w="5711" w:type="dxa"/>
          </w:tcPr>
          <w:p w14:paraId="106BC366"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i/>
              </w:rPr>
            </w:pPr>
            <w:r w:rsidRPr="0021673B">
              <w:rPr>
                <w:rFonts w:ascii="Times New Roman" w:eastAsia="Times New Roman" w:hAnsi="Times New Roman" w:cs="Times New Roman"/>
                <w:b/>
              </w:rPr>
              <w:t>Aizpilda persona, uz kuras iespējām Pretendents balstās.</w:t>
            </w:r>
          </w:p>
          <w:p w14:paraId="1133CA8B" w14:textId="56A4860A" w:rsidR="004C07BD" w:rsidRPr="0021673B" w:rsidRDefault="004C07BD" w:rsidP="003628A3">
            <w:pPr>
              <w:suppressAutoHyphens/>
              <w:spacing w:before="120" w:after="120" w:line="240" w:lineRule="auto"/>
              <w:jc w:val="both"/>
              <w:rPr>
                <w:rFonts w:ascii="Times New Roman" w:eastAsia="Times New Roman" w:hAnsi="Times New Roman" w:cs="Times New Roman"/>
                <w:b/>
              </w:rPr>
            </w:pPr>
            <w:r w:rsidRPr="0021673B">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w:t>
            </w:r>
            <w:r w:rsidR="003628A3" w:rsidRPr="0021673B">
              <w:rPr>
                <w:rFonts w:ascii="Times New Roman" w:eastAsia="Times New Roman" w:hAnsi="Times New Roman" w:cs="Times New Roman"/>
                <w:i/>
                <w:lang w:eastAsia="ar-SA"/>
              </w:rPr>
              <w:t>s personas</w:t>
            </w:r>
            <w:r w:rsidRPr="0021673B">
              <w:rPr>
                <w:rFonts w:ascii="Times New Roman" w:eastAsia="Times New Roman" w:hAnsi="Times New Roman" w:cs="Times New Roman"/>
                <w:i/>
                <w:lang w:eastAsia="ar-SA"/>
              </w:rPr>
              <w:t xml:space="preserve"> piesaiste ir nepieciešama.</w:t>
            </w:r>
          </w:p>
        </w:tc>
      </w:tr>
      <w:tr w:rsidR="0021673B" w:rsidRPr="0021673B" w14:paraId="56C504EC" w14:textId="77777777" w:rsidTr="006C6505">
        <w:tc>
          <w:tcPr>
            <w:tcW w:w="14778" w:type="dxa"/>
            <w:gridSpan w:val="3"/>
            <w:shd w:val="clear" w:color="auto" w:fill="BFBFBF" w:themeFill="background1" w:themeFillShade="BF"/>
          </w:tcPr>
          <w:p w14:paraId="642767C6"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6.5. Apakšuzņēmēji</w:t>
            </w:r>
          </w:p>
        </w:tc>
      </w:tr>
      <w:tr w:rsidR="0021673B" w:rsidRPr="0021673B" w14:paraId="7269B8C0" w14:textId="77777777" w:rsidTr="006C6505">
        <w:tc>
          <w:tcPr>
            <w:tcW w:w="3256" w:type="dxa"/>
            <w:shd w:val="clear" w:color="auto" w:fill="auto"/>
          </w:tcPr>
          <w:p w14:paraId="5F5AC473" w14:textId="77777777" w:rsidR="004C07BD" w:rsidRPr="0021673B" w:rsidRDefault="004C07BD" w:rsidP="006C6505">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382F4D24" w14:textId="77777777" w:rsidR="004C07BD" w:rsidRPr="0021673B" w:rsidRDefault="004C07BD" w:rsidP="006C6505">
            <w:pPr>
              <w:keepLines/>
              <w:widowControl w:val="0"/>
              <w:spacing w:after="0" w:line="240" w:lineRule="auto"/>
              <w:outlineLvl w:val="2"/>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6.5. </w:t>
            </w:r>
            <w:r w:rsidRPr="0021673B">
              <w:rPr>
                <w:rFonts w:ascii="Times New Roman" w:eastAsia="Times New Roman" w:hAnsi="Times New Roman" w:cs="Times New Roman"/>
                <w:b/>
                <w:sz w:val="24"/>
                <w:szCs w:val="24"/>
              </w:rPr>
              <w:t>Piesaistītie apakšuzņēmēji.</w:t>
            </w:r>
          </w:p>
        </w:tc>
        <w:tc>
          <w:tcPr>
            <w:tcW w:w="5811" w:type="dxa"/>
            <w:shd w:val="clear" w:color="auto" w:fill="auto"/>
          </w:tcPr>
          <w:p w14:paraId="09AF1DFF" w14:textId="24EC242F" w:rsidR="004C07BD" w:rsidRPr="0021673B" w:rsidRDefault="00033B56"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b/>
              </w:rPr>
              <w:t xml:space="preserve">Nolikuma </w:t>
            </w:r>
            <w:r w:rsidR="00381699" w:rsidRPr="0021673B">
              <w:rPr>
                <w:rFonts w:ascii="Times New Roman" w:eastAsia="Times New Roman" w:hAnsi="Times New Roman" w:cs="Times New Roman"/>
                <w:b/>
              </w:rPr>
              <w:t>5</w:t>
            </w:r>
            <w:r w:rsidR="004C07BD" w:rsidRPr="0021673B">
              <w:rPr>
                <w:rFonts w:ascii="Times New Roman" w:eastAsia="Times New Roman" w:hAnsi="Times New Roman" w:cs="Times New Roman"/>
                <w:b/>
              </w:rPr>
              <w:t>.pielikums (ja attiecināms)</w:t>
            </w:r>
            <w:r w:rsidR="004C07BD" w:rsidRPr="0021673B">
              <w:rPr>
                <w:rFonts w:ascii="Times New Roman" w:eastAsia="Times New Roman" w:hAnsi="Times New Roman" w:cs="Times New Roman"/>
              </w:rPr>
              <w:t xml:space="preserve"> – Informācija par pretendenta piesaistītajiem apakšuzņēmējiem un tiem nododamo darbu saraksts un apjoms.*</w:t>
            </w:r>
          </w:p>
          <w:p w14:paraId="1E1E70CB" w14:textId="14DF1EF3" w:rsidR="004C07BD" w:rsidRPr="0021673B" w:rsidRDefault="004C07BD" w:rsidP="006C6505">
            <w:pPr>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b/>
              </w:rPr>
              <w:t xml:space="preserve">Nolikuma </w:t>
            </w:r>
            <w:r w:rsidR="00381699" w:rsidRPr="0021673B">
              <w:rPr>
                <w:rFonts w:ascii="Times New Roman" w:eastAsia="Times New Roman" w:hAnsi="Times New Roman" w:cs="Times New Roman"/>
                <w:b/>
              </w:rPr>
              <w:t>6</w:t>
            </w:r>
            <w:r w:rsidRPr="0021673B">
              <w:rPr>
                <w:rFonts w:ascii="Times New Roman" w:eastAsia="Times New Roman" w:hAnsi="Times New Roman" w:cs="Times New Roman"/>
                <w:b/>
              </w:rPr>
              <w:t>.pielikums (ja attiecināms)</w:t>
            </w:r>
            <w:r w:rsidRPr="0021673B">
              <w:rPr>
                <w:rFonts w:ascii="Times New Roman" w:eastAsia="Times New Roman" w:hAnsi="Times New Roman" w:cs="Times New Roman"/>
              </w:rPr>
              <w:t xml:space="preserve"> – Pretendenta piesaistītā apakšuzņēmēja apliecinājums.**</w:t>
            </w:r>
          </w:p>
          <w:p w14:paraId="10D9D538"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p>
        </w:tc>
        <w:tc>
          <w:tcPr>
            <w:tcW w:w="5711" w:type="dxa"/>
          </w:tcPr>
          <w:p w14:paraId="0FD58509"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rPr>
            </w:pPr>
            <w:r w:rsidRPr="0021673B">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0D5D6CE2"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i/>
              </w:rPr>
            </w:pPr>
            <w:r w:rsidRPr="0021673B">
              <w:rPr>
                <w:rFonts w:ascii="Times New Roman" w:eastAsia="Times New Roman" w:hAnsi="Times New Roman" w:cs="Times New Roman"/>
                <w:i/>
              </w:rPr>
              <w:t xml:space="preserve">* Attiecīgais pielikums </w:t>
            </w:r>
            <w:r w:rsidRPr="0021673B">
              <w:rPr>
                <w:rFonts w:ascii="Times New Roman" w:eastAsia="Times New Roman" w:hAnsi="Times New Roman" w:cs="Times New Roman"/>
                <w:i/>
                <w:u w:val="single"/>
              </w:rPr>
              <w:t>jāaizpilda pretendentam</w:t>
            </w:r>
            <w:r w:rsidRPr="0021673B">
              <w:rPr>
                <w:rFonts w:ascii="Times New Roman" w:eastAsia="Times New Roman" w:hAnsi="Times New Roman" w:cs="Times New Roman"/>
                <w:i/>
              </w:rPr>
              <w:t>.</w:t>
            </w:r>
          </w:p>
          <w:p w14:paraId="5426DFEF" w14:textId="77777777" w:rsidR="004C07BD" w:rsidRPr="0021673B" w:rsidRDefault="004C07BD" w:rsidP="006C6505">
            <w:pPr>
              <w:suppressAutoHyphens/>
              <w:spacing w:before="120" w:after="120" w:line="240" w:lineRule="auto"/>
              <w:jc w:val="both"/>
              <w:rPr>
                <w:rFonts w:ascii="Times New Roman" w:eastAsia="Times New Roman" w:hAnsi="Times New Roman" w:cs="Times New Roman"/>
                <w:b/>
              </w:rPr>
            </w:pPr>
            <w:r w:rsidRPr="0021673B">
              <w:rPr>
                <w:rFonts w:ascii="Times New Roman" w:eastAsia="Times New Roman" w:hAnsi="Times New Roman" w:cs="Times New Roman"/>
                <w:i/>
              </w:rPr>
              <w:t xml:space="preserve">** Attiecīgais pielikums </w:t>
            </w:r>
            <w:r w:rsidRPr="0021673B">
              <w:rPr>
                <w:rFonts w:ascii="Times New Roman" w:eastAsia="Times New Roman" w:hAnsi="Times New Roman" w:cs="Times New Roman"/>
                <w:i/>
                <w:u w:val="single"/>
              </w:rPr>
              <w:t>jāaizpilda katram no piesaistītajiem apakšuzņēmējiem</w:t>
            </w:r>
            <w:r w:rsidRPr="0021673B">
              <w:rPr>
                <w:rFonts w:ascii="Times New Roman" w:eastAsia="Times New Roman" w:hAnsi="Times New Roman" w:cs="Times New Roman"/>
                <w:i/>
              </w:rPr>
              <w:t>.</w:t>
            </w:r>
          </w:p>
        </w:tc>
      </w:tr>
      <w:tr w:rsidR="0021673B" w:rsidRPr="0021673B" w14:paraId="548FA151" w14:textId="77777777" w:rsidTr="006C6505">
        <w:trPr>
          <w:trHeight w:val="509"/>
        </w:trPr>
        <w:tc>
          <w:tcPr>
            <w:tcW w:w="14778" w:type="dxa"/>
            <w:gridSpan w:val="3"/>
            <w:shd w:val="clear" w:color="auto" w:fill="BFBFBF" w:themeFill="background1" w:themeFillShade="BF"/>
          </w:tcPr>
          <w:p w14:paraId="5CE1914A" w14:textId="77777777" w:rsidR="004C07BD" w:rsidRPr="0021673B" w:rsidRDefault="004C07BD" w:rsidP="006C6505">
            <w:pPr>
              <w:tabs>
                <w:tab w:val="left" w:pos="1200"/>
              </w:tabs>
              <w:spacing w:before="240" w:after="120"/>
              <w:ind w:left="142" w:right="141"/>
              <w:jc w:val="both"/>
              <w:rPr>
                <w:rFonts w:ascii="Times New Roman" w:eastAsia="Times New Roman" w:hAnsi="Times New Roman" w:cs="Times New Roman"/>
                <w:b/>
              </w:rPr>
            </w:pPr>
            <w:r w:rsidRPr="0021673B">
              <w:rPr>
                <w:rFonts w:ascii="Times New Roman" w:eastAsia="Times New Roman" w:hAnsi="Times New Roman" w:cs="Times New Roman"/>
                <w:b/>
              </w:rPr>
              <w:t>6.6. Papildus dokumenti, ja pretendents ir personu apvienība (t.sk., personālsabiedrība)</w:t>
            </w:r>
          </w:p>
        </w:tc>
      </w:tr>
      <w:tr w:rsidR="0021673B" w:rsidRPr="0021673B" w14:paraId="1BD1E373" w14:textId="77777777" w:rsidTr="006C6505">
        <w:tc>
          <w:tcPr>
            <w:tcW w:w="3256" w:type="dxa"/>
            <w:shd w:val="clear" w:color="auto" w:fill="auto"/>
          </w:tcPr>
          <w:p w14:paraId="252C8DAC" w14:textId="77777777" w:rsidR="004C07BD" w:rsidRPr="0021673B" w:rsidRDefault="004C07BD" w:rsidP="006C6505">
            <w:pPr>
              <w:tabs>
                <w:tab w:val="left" w:pos="1200"/>
              </w:tabs>
              <w:spacing w:before="240" w:after="120"/>
              <w:ind w:left="142" w:right="141"/>
              <w:rPr>
                <w:rFonts w:ascii="Times New Roman" w:eastAsia="Times New Roman" w:hAnsi="Times New Roman" w:cs="Times New Roman"/>
              </w:rPr>
            </w:pPr>
            <w:r w:rsidRPr="0021673B">
              <w:rPr>
                <w:rFonts w:ascii="Times New Roman" w:eastAsia="Times New Roman" w:hAnsi="Times New Roman" w:cs="Times New Roman"/>
              </w:rPr>
              <w:t xml:space="preserve">6.6. </w:t>
            </w:r>
            <w:r w:rsidRPr="0021673B">
              <w:rPr>
                <w:rFonts w:ascii="Times New Roman" w:eastAsia="Times New Roman" w:hAnsi="Times New Roman" w:cs="Times New Roman"/>
                <w:b/>
                <w:sz w:val="24"/>
                <w:szCs w:val="24"/>
              </w:rPr>
              <w:t>Personu apvienība (t.sk., personālsabiedrība)</w:t>
            </w:r>
          </w:p>
        </w:tc>
        <w:tc>
          <w:tcPr>
            <w:tcW w:w="5811" w:type="dxa"/>
            <w:shd w:val="clear" w:color="auto" w:fill="auto"/>
          </w:tcPr>
          <w:p w14:paraId="3943D2E1" w14:textId="77777777" w:rsidR="004C07BD" w:rsidRPr="0021673B" w:rsidRDefault="004C07BD" w:rsidP="006C6505">
            <w:pPr>
              <w:tabs>
                <w:tab w:val="left" w:pos="1200"/>
              </w:tabs>
              <w:spacing w:before="240" w:after="120"/>
              <w:ind w:left="142" w:right="141"/>
              <w:jc w:val="both"/>
              <w:rPr>
                <w:rFonts w:ascii="Times New Roman" w:eastAsia="Times New Roman" w:hAnsi="Times New Roman" w:cs="Times New Roman"/>
              </w:rPr>
            </w:pPr>
            <w:r w:rsidRPr="0021673B">
              <w:rPr>
                <w:rFonts w:ascii="Times New Roman" w:eastAsia="Times New Roman" w:hAnsi="Times New Roman" w:cs="Times New Roman"/>
              </w:rPr>
              <w:t xml:space="preserve">1) </w:t>
            </w:r>
            <w:r w:rsidRPr="0021673B">
              <w:rPr>
                <w:rFonts w:ascii="Times New Roman" w:eastAsia="Times New Roman" w:hAnsi="Times New Roman" w:cs="Times New Roman"/>
                <w:b/>
              </w:rPr>
              <w:t>Sadarbības līguma kopija vai līdzvērtīgs dokuments</w:t>
            </w:r>
          </w:p>
        </w:tc>
        <w:tc>
          <w:tcPr>
            <w:tcW w:w="5711" w:type="dxa"/>
            <w:shd w:val="clear" w:color="auto" w:fill="auto"/>
          </w:tcPr>
          <w:p w14:paraId="79FDE1F1" w14:textId="77777777" w:rsidR="004C07BD" w:rsidRPr="0021673B" w:rsidRDefault="004C07BD" w:rsidP="006C6505">
            <w:pPr>
              <w:tabs>
                <w:tab w:val="left" w:pos="1200"/>
              </w:tabs>
              <w:spacing w:before="240" w:after="120"/>
              <w:ind w:left="142" w:right="141"/>
              <w:jc w:val="both"/>
              <w:rPr>
                <w:rFonts w:ascii="Times New Roman" w:eastAsia="Times New Roman" w:hAnsi="Times New Roman" w:cs="Times New Roman"/>
              </w:rPr>
            </w:pPr>
            <w:r w:rsidRPr="0021673B">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4C07BD" w:rsidRPr="0021673B" w14:paraId="406E5E32" w14:textId="77777777" w:rsidTr="006C6505">
        <w:tc>
          <w:tcPr>
            <w:tcW w:w="3256" w:type="dxa"/>
            <w:shd w:val="clear" w:color="auto" w:fill="auto"/>
          </w:tcPr>
          <w:p w14:paraId="5E0F60DB" w14:textId="77777777" w:rsidR="004C07BD" w:rsidRPr="0021673B" w:rsidRDefault="004C07BD" w:rsidP="006C6505">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0F03A69A" w14:textId="77777777" w:rsidR="004C07BD" w:rsidRPr="0021673B" w:rsidRDefault="004C07BD" w:rsidP="006C6505">
            <w:pPr>
              <w:tabs>
                <w:tab w:val="left" w:pos="1200"/>
              </w:tabs>
              <w:spacing w:before="240" w:after="120"/>
              <w:ind w:left="142" w:right="141"/>
              <w:jc w:val="both"/>
              <w:rPr>
                <w:rFonts w:ascii="Times New Roman" w:eastAsia="Times New Roman" w:hAnsi="Times New Roman" w:cs="Times New Roman"/>
              </w:rPr>
            </w:pPr>
            <w:r w:rsidRPr="0021673B">
              <w:rPr>
                <w:rFonts w:ascii="Times New Roman" w:eastAsia="Times New Roman" w:hAnsi="Times New Roman" w:cs="Times New Roman"/>
              </w:rPr>
              <w:t xml:space="preserve">2) </w:t>
            </w:r>
            <w:r w:rsidRPr="0021673B">
              <w:rPr>
                <w:rFonts w:ascii="Times New Roman" w:eastAsia="Times New Roman" w:hAnsi="Times New Roman" w:cs="Times New Roman"/>
                <w:b/>
              </w:rPr>
              <w:t xml:space="preserve">Pilnvara </w:t>
            </w:r>
            <w:r w:rsidRPr="0021673B">
              <w:rPr>
                <w:rFonts w:ascii="Times New Roman" w:eastAsia="Times New Roman" w:hAnsi="Times New Roman" w:cs="Times New Roman"/>
              </w:rPr>
              <w:t>(ja attiecināma)</w:t>
            </w:r>
          </w:p>
        </w:tc>
        <w:tc>
          <w:tcPr>
            <w:tcW w:w="5711" w:type="dxa"/>
            <w:shd w:val="clear" w:color="auto" w:fill="auto"/>
          </w:tcPr>
          <w:p w14:paraId="1A1B0AC9" w14:textId="77777777" w:rsidR="004C07BD" w:rsidRPr="0021673B" w:rsidRDefault="004C07BD" w:rsidP="006C6505">
            <w:pPr>
              <w:tabs>
                <w:tab w:val="left" w:pos="1200"/>
              </w:tabs>
              <w:spacing w:after="0"/>
              <w:ind w:left="142" w:right="141"/>
              <w:jc w:val="both"/>
              <w:rPr>
                <w:rFonts w:ascii="Times New Roman" w:eastAsia="Times New Roman" w:hAnsi="Times New Roman" w:cs="Times New Roman"/>
              </w:rPr>
            </w:pPr>
            <w:r w:rsidRPr="0021673B">
              <w:rPr>
                <w:rFonts w:ascii="Times New Roman" w:eastAsia="Times New Roman" w:hAnsi="Times New Roman" w:cs="Times New Roman"/>
              </w:rPr>
              <w:t xml:space="preserve">Pilnvarai jānosaka personu apvienības biedra tiesības pārstāvēt personu apvienību. </w:t>
            </w:r>
          </w:p>
          <w:p w14:paraId="1A797446" w14:textId="77777777" w:rsidR="004C07BD" w:rsidRPr="0021673B" w:rsidRDefault="004C07BD" w:rsidP="006C6505">
            <w:pPr>
              <w:tabs>
                <w:tab w:val="left" w:pos="1200"/>
              </w:tabs>
              <w:spacing w:after="0"/>
              <w:ind w:left="142" w:right="141"/>
              <w:jc w:val="both"/>
              <w:rPr>
                <w:rFonts w:ascii="Times New Roman" w:eastAsia="Times New Roman" w:hAnsi="Times New Roman" w:cs="Times New Roman"/>
                <w:i/>
              </w:rPr>
            </w:pPr>
            <w:r w:rsidRPr="0021673B">
              <w:rPr>
                <w:rFonts w:ascii="Times New Roman" w:eastAsia="Times New Roman" w:hAnsi="Times New Roman" w:cs="Times New Roman"/>
                <w:i/>
              </w:rPr>
              <w:t xml:space="preserve">Pilnvara </w:t>
            </w:r>
            <w:r w:rsidRPr="0021673B">
              <w:rPr>
                <w:rFonts w:ascii="Times New Roman" w:eastAsia="Times New Roman" w:hAnsi="Times New Roman" w:cs="Times New Roman"/>
                <w:i/>
                <w:u w:val="single"/>
              </w:rPr>
              <w:t>nav</w:t>
            </w:r>
            <w:r w:rsidRPr="0021673B">
              <w:rPr>
                <w:rFonts w:ascii="Times New Roman" w:eastAsia="Times New Roman" w:hAnsi="Times New Roman" w:cs="Times New Roman"/>
                <w:i/>
              </w:rPr>
              <w:t xml:space="preserve"> jāiesniedz, ja iepriekš minētās pārstāvniecības tiesības </w:t>
            </w:r>
            <w:r w:rsidRPr="0021673B">
              <w:rPr>
                <w:rFonts w:ascii="Times New Roman" w:eastAsia="Times New Roman" w:hAnsi="Times New Roman" w:cs="Times New Roman"/>
                <w:i/>
                <w:u w:val="single"/>
              </w:rPr>
              <w:t>atrunātas</w:t>
            </w:r>
            <w:r w:rsidRPr="0021673B">
              <w:rPr>
                <w:rFonts w:ascii="Times New Roman" w:eastAsia="Times New Roman" w:hAnsi="Times New Roman" w:cs="Times New Roman"/>
                <w:i/>
              </w:rPr>
              <w:t xml:space="preserve"> sabiedrības līgumā.</w:t>
            </w:r>
          </w:p>
        </w:tc>
      </w:tr>
    </w:tbl>
    <w:p w14:paraId="5B17ED06" w14:textId="5C72B665" w:rsidR="007555A4" w:rsidRPr="0021673B" w:rsidRDefault="007555A4" w:rsidP="007555A4">
      <w:pPr>
        <w:widowControl w:val="0"/>
        <w:autoSpaceDE w:val="0"/>
        <w:autoSpaceDN w:val="0"/>
        <w:spacing w:after="0" w:line="240" w:lineRule="auto"/>
        <w:outlineLvl w:val="0"/>
        <w:rPr>
          <w:rFonts w:ascii="Times New Roman" w:eastAsia="Calibri" w:hAnsi="Times New Roman" w:cs="Times New Roman"/>
          <w:b/>
          <w:bCs/>
          <w:noProof w:val="0"/>
          <w:sz w:val="28"/>
          <w:szCs w:val="28"/>
          <w:u w:val="single"/>
        </w:rPr>
      </w:pPr>
    </w:p>
    <w:p w14:paraId="37CC313C" w14:textId="77777777" w:rsidR="007555A4" w:rsidRPr="0021673B" w:rsidRDefault="007555A4">
      <w:pPr>
        <w:rPr>
          <w:rFonts w:ascii="Times New Roman" w:eastAsia="Calibri" w:hAnsi="Times New Roman" w:cs="Times New Roman"/>
          <w:b/>
          <w:bCs/>
          <w:noProof w:val="0"/>
          <w:sz w:val="28"/>
          <w:szCs w:val="28"/>
          <w:u w:val="single"/>
        </w:rPr>
      </w:pPr>
      <w:r w:rsidRPr="0021673B">
        <w:rPr>
          <w:rFonts w:ascii="Times New Roman" w:eastAsia="Calibri" w:hAnsi="Times New Roman" w:cs="Times New Roman"/>
          <w:b/>
          <w:bCs/>
          <w:noProof w:val="0"/>
          <w:sz w:val="28"/>
          <w:szCs w:val="28"/>
          <w:u w:val="single"/>
        </w:rPr>
        <w:br w:type="page"/>
      </w:r>
    </w:p>
    <w:p w14:paraId="4FA305B2" w14:textId="77777777" w:rsidR="007555A4" w:rsidRPr="0021673B" w:rsidRDefault="007555A4" w:rsidP="007555A4">
      <w:pPr>
        <w:widowControl w:val="0"/>
        <w:autoSpaceDE w:val="0"/>
        <w:autoSpaceDN w:val="0"/>
        <w:spacing w:after="0" w:line="240" w:lineRule="auto"/>
        <w:outlineLvl w:val="0"/>
        <w:rPr>
          <w:rFonts w:ascii="Times New Roman" w:eastAsia="Calibri" w:hAnsi="Times New Roman" w:cs="Times New Roman"/>
          <w:b/>
          <w:bCs/>
          <w:noProof w:val="0"/>
          <w:sz w:val="28"/>
          <w:szCs w:val="28"/>
          <w:u w:val="single"/>
        </w:rPr>
        <w:sectPr w:rsidR="007555A4" w:rsidRPr="0021673B" w:rsidSect="004C07BD">
          <w:pgSz w:w="16838" w:h="11906" w:orient="landscape" w:code="9"/>
          <w:pgMar w:top="1134" w:right="902" w:bottom="1701" w:left="902" w:header="709" w:footer="709" w:gutter="0"/>
          <w:cols w:space="708"/>
          <w:titlePg/>
          <w:docGrid w:linePitch="360"/>
        </w:sectPr>
      </w:pPr>
    </w:p>
    <w:p w14:paraId="15D624D4" w14:textId="77777777" w:rsidR="000226CE" w:rsidRPr="0021673B" w:rsidRDefault="000226CE" w:rsidP="00BE6F77">
      <w:pPr>
        <w:pStyle w:val="Virsraksts1"/>
      </w:pPr>
      <w:bookmarkStart w:id="6" w:name="_Toc136396880"/>
      <w:bookmarkStart w:id="7" w:name="_Toc138148515"/>
      <w:bookmarkStart w:id="8" w:name="_Toc139357075"/>
      <w:r w:rsidRPr="0021673B">
        <w:t>Piedāvājumu vērtēšana</w:t>
      </w:r>
    </w:p>
    <w:bookmarkEnd w:id="6"/>
    <w:bookmarkEnd w:id="7"/>
    <w:bookmarkEnd w:id="8"/>
    <w:p w14:paraId="71F7F3F9" w14:textId="77777777" w:rsidR="004837BF" w:rsidRPr="0021673B" w:rsidRDefault="004837BF" w:rsidP="004837BF">
      <w:pPr>
        <w:pStyle w:val="Sarakstarindkopa"/>
        <w:numPr>
          <w:ilvl w:val="1"/>
          <w:numId w:val="22"/>
        </w:numPr>
        <w:spacing w:before="240" w:line="240" w:lineRule="auto"/>
        <w:jc w:val="both"/>
        <w:rPr>
          <w:rFonts w:ascii="Times New Roman" w:hAnsi="Times New Roman"/>
          <w:sz w:val="24"/>
          <w:szCs w:val="24"/>
        </w:rPr>
      </w:pPr>
      <w:r w:rsidRPr="0021673B">
        <w:rPr>
          <w:rFonts w:ascii="Times New Roman" w:hAnsi="Times New Roman"/>
          <w:bCs/>
          <w:sz w:val="24"/>
          <w:szCs w:val="24"/>
        </w:rPr>
        <w:t>Piedāvājumu atvēršanu, noformējuma pārbaudi un vērtēšanu iepirkuma komisija veic slēgtā sēdē.</w:t>
      </w:r>
    </w:p>
    <w:p w14:paraId="5057902A" w14:textId="77777777" w:rsidR="004837BF" w:rsidRPr="0021673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21673B">
        <w:rPr>
          <w:rFonts w:ascii="Times New Roman" w:hAnsi="Times New Roman"/>
          <w:sz w:val="24"/>
          <w:szCs w:val="24"/>
        </w:rPr>
        <w:t>Piedāvājumi, kas iesniegti pēc šā nolikuma 1.5.1.punktā minētā termiņa, netiek vērtēti. Tie neatvērti tiek atdoti vai nosūtīti atpakaļ pretendentam.</w:t>
      </w:r>
    </w:p>
    <w:p w14:paraId="4A428D13" w14:textId="77777777" w:rsidR="004837BF" w:rsidRPr="0021673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21673B">
        <w:rPr>
          <w:rFonts w:ascii="Times New Roman" w:hAnsi="Times New Roman"/>
          <w:sz w:val="24"/>
          <w:szCs w:val="24"/>
        </w:rPr>
        <w:t>Piedāvājuma izvēles kritērijs – saimnieciski visizdevīgākais, kuru nosaka ņemot vērā cenu.</w:t>
      </w:r>
    </w:p>
    <w:p w14:paraId="762AE85E" w14:textId="77777777" w:rsidR="004837BF" w:rsidRPr="0021673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21673B">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67214F83" w14:textId="77777777" w:rsidR="004837BF" w:rsidRPr="0021673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21673B">
        <w:rPr>
          <w:rFonts w:ascii="Times New Roman" w:eastAsia="Times New Roman" w:hAnsi="Times New Roman" w:cs="Times New Roman"/>
          <w:sz w:val="24"/>
          <w:szCs w:val="20"/>
        </w:rPr>
        <w:t xml:space="preserve"> </w:t>
      </w:r>
      <w:r w:rsidRPr="0021673B">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3F44E0D" w14:textId="77777777" w:rsidR="004837BF" w:rsidRPr="0021673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21673B">
        <w:rPr>
          <w:rFonts w:ascii="Times New Roman" w:hAnsi="Times New Roman"/>
          <w:sz w:val="24"/>
          <w:szCs w:val="24"/>
        </w:rPr>
        <w:t xml:space="preserve"> Iepirkuma komisija:</w:t>
      </w:r>
    </w:p>
    <w:p w14:paraId="4E630D0F" w14:textId="77777777" w:rsidR="004837BF" w:rsidRPr="0021673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48F8C51A" w14:textId="786387BB" w:rsidR="004837BF" w:rsidRPr="0021673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hAnsi="Times New Roman"/>
          <w:sz w:val="24"/>
          <w:szCs w:val="24"/>
        </w:rPr>
        <w:t>Pārbauda, vai sniegta finanšu piedāvājumā</w:t>
      </w:r>
      <w:r w:rsidR="00713E8F" w:rsidRPr="0021673B">
        <w:rPr>
          <w:rFonts w:ascii="Times New Roman" w:hAnsi="Times New Roman"/>
          <w:sz w:val="24"/>
          <w:szCs w:val="24"/>
        </w:rPr>
        <w:t xml:space="preserve"> un tehniskajā piedāvājumā/tāmē</w:t>
      </w:r>
      <w:r w:rsidRPr="0021673B">
        <w:rPr>
          <w:rFonts w:ascii="Times New Roman" w:hAnsi="Times New Roman"/>
          <w:sz w:val="24"/>
          <w:szCs w:val="24"/>
        </w:rPr>
        <w:t xml:space="preserve"> prasītā informācija un vai piedāvājumā nav aritmētisku kļūdu</w:t>
      </w:r>
      <w:r w:rsidR="002C456B" w:rsidRPr="0021673B">
        <w:rPr>
          <w:rFonts w:ascii="Times New Roman" w:hAnsi="Times New Roman"/>
          <w:sz w:val="24"/>
          <w:szCs w:val="24"/>
        </w:rPr>
        <w:t xml:space="preserve"> (t.sk. tiek dzēstas papildus pievienotās pozīcijas tāmē, ja tādas ir)</w:t>
      </w:r>
      <w:r w:rsidRPr="0021673B">
        <w:rPr>
          <w:rFonts w:ascii="Times New Roman" w:hAnsi="Times New Roman"/>
          <w:sz w:val="24"/>
          <w:szCs w:val="24"/>
        </w:rPr>
        <w:t>.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0AAE4952" w14:textId="76A8F630" w:rsidR="004837BF" w:rsidRPr="0021673B" w:rsidRDefault="004837BF" w:rsidP="00FE4964">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r w:rsidR="00FE4964" w:rsidRPr="0021673B">
        <w:rPr>
          <w:rFonts w:ascii="Times New Roman" w:eastAsia="Calibri" w:hAnsi="Times New Roman" w:cs="Times New Roman"/>
          <w:sz w:val="24"/>
          <w:szCs w:val="24"/>
        </w:rPr>
        <w:t xml:space="preserve"> </w:t>
      </w:r>
    </w:p>
    <w:p w14:paraId="5B3F7E38" w14:textId="043719F3" w:rsidR="004837BF" w:rsidRPr="0021673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hAnsi="Times New Roman"/>
          <w:sz w:val="24"/>
          <w:szCs w:val="24"/>
        </w:rPr>
        <w:t xml:space="preserve"> Nosaka pretendentu, kuram būtu piešķiramas līguma slēgšanas tiesības i</w:t>
      </w:r>
      <w:r w:rsidR="000960FC" w:rsidRPr="0021673B">
        <w:rPr>
          <w:rFonts w:ascii="Times New Roman" w:hAnsi="Times New Roman"/>
          <w:sz w:val="24"/>
          <w:szCs w:val="24"/>
        </w:rPr>
        <w:t>epirkum</w:t>
      </w:r>
      <w:r w:rsidRPr="0021673B">
        <w:rPr>
          <w:rFonts w:ascii="Times New Roman" w:hAnsi="Times New Roman"/>
          <w:sz w:val="24"/>
          <w:szCs w:val="24"/>
        </w:rPr>
        <w:t>ā, izvēloties no piedāvājumiem, kas atbilst 7.6.1.-7.6.3.punktu prasībām, un ir saimnieciski visizdevīgākais ar zemāko piedāvāto cenu.</w:t>
      </w:r>
    </w:p>
    <w:p w14:paraId="2DDA035C" w14:textId="7F5A657F" w:rsidR="004837BF" w:rsidRPr="0021673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eastAsia="Calibri" w:hAnsi="Times New Roman"/>
          <w:sz w:val="24"/>
          <w:szCs w:val="24"/>
        </w:rPr>
        <w:t xml:space="preserve">Pārbauda, vai 7.6.4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w:t>
      </w:r>
      <w:r w:rsidR="00F348E6" w:rsidRPr="0021673B">
        <w:rPr>
          <w:rFonts w:ascii="Times New Roman" w:eastAsia="Calibri" w:hAnsi="Times New Roman" w:cs="Times New Roman"/>
          <w:sz w:val="24"/>
          <w:szCs w:val="24"/>
        </w:rPr>
        <w:t xml:space="preserve">Pasūtītājam ir tiesības pieprasīt no Pretendenta piedāvāto preču paraugus atbilstības noteikšanai pēc Pasūtītāja izvēles. </w:t>
      </w:r>
      <w:r w:rsidRPr="0021673B">
        <w:rPr>
          <w:rFonts w:ascii="Times New Roman" w:eastAsia="Calibri" w:hAnsi="Times New Roman"/>
          <w:sz w:val="24"/>
          <w:szCs w:val="24"/>
        </w:rPr>
        <w:t>Ja norādītajā termiņā pretendents nav izskaidrojis vai papildinājis piedāvājumā ietverto informāciju</w:t>
      </w:r>
      <w:r w:rsidR="00F348E6" w:rsidRPr="0021673B">
        <w:rPr>
          <w:rFonts w:ascii="Times New Roman" w:eastAsia="Calibri" w:hAnsi="Times New Roman"/>
          <w:sz w:val="24"/>
          <w:szCs w:val="24"/>
        </w:rPr>
        <w:t xml:space="preserve"> vai iesniedzis prasītos preču paraugus</w:t>
      </w:r>
      <w:r w:rsidRPr="0021673B">
        <w:rPr>
          <w:rFonts w:ascii="Times New Roman" w:eastAsia="Calibri" w:hAnsi="Times New Roman"/>
          <w:sz w:val="24"/>
          <w:szCs w:val="24"/>
        </w:rPr>
        <w:t xml:space="preserve">, iepirkuma komisija pretendenta piedāvājumu vērtē pēc tās rīcībā esošās informācijas. </w:t>
      </w:r>
    </w:p>
    <w:p w14:paraId="1FBFB22C" w14:textId="77777777" w:rsidR="004837BF" w:rsidRPr="0021673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hAnsi="Times New Roman"/>
          <w:sz w:val="24"/>
          <w:szCs w:val="24"/>
        </w:rPr>
        <w:t xml:space="preserve">Pārbauda 7.6.4.punktā minētā pretendenta atbilstību nolikuma 5.1.punktā minētajām prasībām, vai pieprasa iesniegt pretendentam attiecīgas izziņas gadījumā, ja uz pretendentu ir attiecināms nolikuma 5.2.2.punkts. </w:t>
      </w:r>
    </w:p>
    <w:p w14:paraId="1822FBFB" w14:textId="77777777" w:rsidR="004837BF" w:rsidRPr="0021673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hAnsi="Times New Roman"/>
          <w:sz w:val="24"/>
          <w:szCs w:val="24"/>
        </w:rPr>
        <w:t>Ja 7.6.4.punktā minētais pretendents/šī pretendenta piedāvājums kādā no 7.6.5 – 7.6.6 punktos minētajās pārbaudēs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7.6.4.punktā noteiktajai kārtībai, un attiecībā uz to veic 7.6.5 – 7.6.6.punktos minētās pārbaudes.</w:t>
      </w:r>
    </w:p>
    <w:p w14:paraId="1129964A" w14:textId="1BBBCDE7" w:rsidR="004837BF" w:rsidRPr="0021673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21673B">
        <w:rPr>
          <w:rFonts w:ascii="Times New Roman" w:hAnsi="Times New Roman"/>
          <w:sz w:val="24"/>
          <w:szCs w:val="24"/>
        </w:rPr>
        <w:t>Pieņem lēmumu par līguma slēgšanas tiesību piešķiršanu iepirkumā ar pretendentu, kura piedāvājums atbilst visām nolikumā izvirzītajām prasībām un ir saimnieciski visizdevīgākais ar zemāko cenu iepirkumā.</w:t>
      </w:r>
    </w:p>
    <w:p w14:paraId="03776104" w14:textId="200A5F23" w:rsidR="004837BF" w:rsidRPr="0021673B" w:rsidRDefault="004837BF" w:rsidP="004837BF">
      <w:pPr>
        <w:pStyle w:val="Sarakstarindkopa"/>
        <w:numPr>
          <w:ilvl w:val="1"/>
          <w:numId w:val="22"/>
        </w:numPr>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15D1788C" w14:textId="77777777" w:rsidR="004837BF" w:rsidRPr="0021673B" w:rsidRDefault="004837BF" w:rsidP="004837BF">
      <w:pPr>
        <w:pStyle w:val="Sarakstarindkopa"/>
        <w:spacing w:before="120" w:after="0" w:line="240" w:lineRule="auto"/>
        <w:ind w:left="360"/>
        <w:jc w:val="both"/>
        <w:rPr>
          <w:rFonts w:ascii="Times New Roman" w:eastAsia="Calibri" w:hAnsi="Times New Roman" w:cs="Times New Roman"/>
          <w:sz w:val="24"/>
          <w:szCs w:val="24"/>
        </w:rPr>
      </w:pPr>
    </w:p>
    <w:p w14:paraId="3230B631" w14:textId="77777777" w:rsidR="000226CE" w:rsidRPr="0021673B" w:rsidRDefault="000226CE" w:rsidP="00E055F9">
      <w:pPr>
        <w:pStyle w:val="Virsraksts1"/>
      </w:pPr>
      <w:r w:rsidRPr="0021673B">
        <w:t>Lēmuma izziņošana un līguma slēgšana</w:t>
      </w:r>
    </w:p>
    <w:p w14:paraId="11CA4920" w14:textId="1A7E7959" w:rsidR="000226CE" w:rsidRPr="0021673B" w:rsidRDefault="004837BF" w:rsidP="00E055F9">
      <w:pPr>
        <w:pStyle w:val="Virsraksts5"/>
        <w:rPr>
          <w:rFonts w:eastAsia="Calibri"/>
          <w:bCs/>
        </w:rPr>
      </w:pPr>
      <w:r w:rsidRPr="0021673B">
        <w:rPr>
          <w:rFonts w:eastAsia="Calibri"/>
          <w:iCs/>
        </w:rPr>
        <w:t xml:space="preserve">Triju darba dienu laikā pēc lēmuma pieņemšanas visi pretendenti tiek informēti par pieņemto lēmumu </w:t>
      </w:r>
      <w:r w:rsidR="00F52B57" w:rsidRPr="0021673B">
        <w:rPr>
          <w:rFonts w:eastAsia="Calibri"/>
          <w:iCs/>
        </w:rPr>
        <w:t xml:space="preserve">un lēmums tiek publicēts </w:t>
      </w:r>
      <w:r w:rsidR="00F52B57" w:rsidRPr="0021673B">
        <w:rPr>
          <w:rFonts w:eastAsia="Calibri"/>
          <w:i/>
          <w:iCs/>
        </w:rPr>
        <w:t xml:space="preserve">Pasūtītāja profilā </w:t>
      </w:r>
      <w:r w:rsidR="00F52B57" w:rsidRPr="0021673B">
        <w:rPr>
          <w:rFonts w:eastAsia="Calibri"/>
          <w:iCs/>
        </w:rPr>
        <w:t xml:space="preserve">un pasūtītāja tīmekļa vietnē </w:t>
      </w:r>
      <w:hyperlink r:id="rId19" w:history="1">
        <w:r w:rsidR="00F52B57" w:rsidRPr="0021673B">
          <w:rPr>
            <w:rFonts w:eastAsia="Calibri"/>
            <w:iCs/>
            <w:u w:val="single"/>
          </w:rPr>
          <w:t>www.priekulesnovads.lv</w:t>
        </w:r>
      </w:hyperlink>
      <w:r w:rsidR="00F52B57" w:rsidRPr="0021673B">
        <w:rPr>
          <w:rFonts w:eastAsia="Calibri"/>
          <w:iCs/>
        </w:rPr>
        <w:t xml:space="preserve"> </w:t>
      </w:r>
      <w:r w:rsidR="00F52B57" w:rsidRPr="0021673B">
        <w:t>sadaļā “Publiskie iepirkumi” pie konkrētā iepirkuma paziņojuma ar norādi “Lēmums”</w:t>
      </w:r>
      <w:r w:rsidRPr="0021673B">
        <w:rPr>
          <w:rFonts w:eastAsia="Calibri"/>
          <w:bCs/>
          <w:iCs/>
        </w:rPr>
        <w:t>.</w:t>
      </w:r>
      <w:r w:rsidR="000226CE" w:rsidRPr="0021673B">
        <w:rPr>
          <w:rFonts w:eastAsia="Calibri"/>
          <w:bCs/>
        </w:rPr>
        <w:t xml:space="preserve"> </w:t>
      </w:r>
    </w:p>
    <w:p w14:paraId="18640381" w14:textId="753DE88F" w:rsidR="000226CE" w:rsidRPr="0021673B" w:rsidRDefault="004837BF" w:rsidP="00E055F9">
      <w:pPr>
        <w:pStyle w:val="Virsraksts5"/>
        <w:rPr>
          <w:rFonts w:eastAsia="Calibri"/>
        </w:rPr>
      </w:pPr>
      <w:r w:rsidRPr="0021673B">
        <w:rPr>
          <w:rFonts w:eastAsia="Calibri"/>
        </w:rPr>
        <w:t xml:space="preserve">Pasūtītājs iepirkumā slēdz Līgumu (Nolikuma </w:t>
      </w:r>
      <w:r w:rsidR="00381699" w:rsidRPr="0021673B">
        <w:rPr>
          <w:rFonts w:eastAsia="Calibri"/>
        </w:rPr>
        <w:t>8</w:t>
      </w:r>
      <w:r w:rsidRPr="0021673B">
        <w:rPr>
          <w:rFonts w:eastAsia="Calibri"/>
        </w:rPr>
        <w:t xml:space="preserve">.pielikums) ar izraudzīto pretendentu, pamatojoties uz pretendenta iesniegto piedāvājumu, un saskaņā ar </w:t>
      </w:r>
      <w:r w:rsidR="000960FC" w:rsidRPr="0021673B">
        <w:rPr>
          <w:rFonts w:eastAsia="Calibri"/>
        </w:rPr>
        <w:t>N</w:t>
      </w:r>
      <w:r w:rsidRPr="0021673B">
        <w:rPr>
          <w:rFonts w:eastAsia="Calibri"/>
        </w:rPr>
        <w:t>olikuma noteikumiem</w:t>
      </w:r>
      <w:r w:rsidR="000226CE" w:rsidRPr="0021673B">
        <w:rPr>
          <w:rFonts w:eastAsia="Calibri"/>
        </w:rPr>
        <w:t xml:space="preserve">. </w:t>
      </w:r>
    </w:p>
    <w:p w14:paraId="4FE72C27" w14:textId="621B3BAE" w:rsidR="00E055F9" w:rsidRPr="0021673B" w:rsidRDefault="004837BF" w:rsidP="00E6588F">
      <w:pPr>
        <w:pStyle w:val="Virsraksts5"/>
        <w:numPr>
          <w:ilvl w:val="1"/>
          <w:numId w:val="12"/>
        </w:numPr>
        <w:rPr>
          <w:rFonts w:eastAsia="Calibri"/>
        </w:rPr>
      </w:pPr>
      <w:r w:rsidRPr="0021673B">
        <w:rPr>
          <w:rFonts w:eastAsia="Calibri"/>
        </w:rPr>
        <w:t>Ja pretendents, kuram piešķirtas līguma slēgšanas tiesības šajā iepirkumā, atsakās slēgt iepirkuma līgumu</w:t>
      </w:r>
      <w:r w:rsidR="009C7C9A" w:rsidRPr="0021673B">
        <w:rPr>
          <w:rFonts w:eastAsia="Calibri"/>
        </w:rPr>
        <w:t xml:space="preserve"> vai </w:t>
      </w:r>
      <w:r w:rsidR="00E679D8" w:rsidRPr="0021673B">
        <w:rPr>
          <w:rFonts w:eastAsia="Calibri"/>
        </w:rPr>
        <w:t xml:space="preserve">iepirkumu komisijas noteiktā termiņā </w:t>
      </w:r>
      <w:r w:rsidR="009C7C9A" w:rsidRPr="0021673B">
        <w:rPr>
          <w:rFonts w:eastAsia="Calibri"/>
        </w:rPr>
        <w:t>neiesniedz 6.3.4.punktā norādīto civiltiesiskās apdrošināšanas polisi</w:t>
      </w:r>
      <w:r w:rsidRPr="0021673B">
        <w:rPr>
          <w:rFonts w:eastAsia="Calibri"/>
        </w:rPr>
        <w:t>, iepirkumu komisijai ir tiesības noteikt nākamo pretendentu, kuram būtu piešķiramas līguma slēgšanas tiesības iepirkumā, t.i., pretendentu, kura piedāvājums atbilst visām nolikumā minētajām prasībām un ir saimnieciski visizdevīgākais ar nākamo zemāko piedāvāto cenu iepirkumā, ievērojot nolikuma 7.6.punkta nosacījumus, vai pārtraukt iepirkumu, neizvēloties nevienu piedāvājumu</w:t>
      </w:r>
      <w:r w:rsidR="00E055F9" w:rsidRPr="0021673B">
        <w:rPr>
          <w:rFonts w:eastAsia="Calibri"/>
        </w:rPr>
        <w:t>.</w:t>
      </w:r>
    </w:p>
    <w:p w14:paraId="02560B8F" w14:textId="69A65BEF" w:rsidR="004837BF" w:rsidRPr="0021673B" w:rsidRDefault="004837BF" w:rsidP="000226CE">
      <w:pPr>
        <w:pStyle w:val="Virsraksts5"/>
        <w:spacing w:before="120" w:after="0"/>
        <w:rPr>
          <w:rFonts w:eastAsia="Calibri"/>
        </w:rPr>
      </w:pPr>
      <w:r w:rsidRPr="0021673B">
        <w:rPr>
          <w:rFonts w:eastAsia="Calibri"/>
        </w:rPr>
        <w:t xml:space="preserve">Pasūtītājs nolikuma 8.2.punktā minētā Līguma tekstu </w:t>
      </w:r>
      <w:r w:rsidR="00F52B57" w:rsidRPr="0021673B">
        <w:rPr>
          <w:rFonts w:eastAsia="Calibri"/>
        </w:rPr>
        <w:t xml:space="preserve">publicē </w:t>
      </w:r>
      <w:r w:rsidR="00F52B57" w:rsidRPr="0021673B">
        <w:rPr>
          <w:rFonts w:eastAsia="Calibri"/>
          <w:i/>
        </w:rPr>
        <w:t xml:space="preserve">Pasūtītāja profilā </w:t>
      </w:r>
      <w:r w:rsidR="00F52B57" w:rsidRPr="0021673B">
        <w:rPr>
          <w:rFonts w:eastAsia="Calibri"/>
        </w:rPr>
        <w:t xml:space="preserve">un Priekules novada pašvaldības tīmekļa vietnē </w:t>
      </w:r>
      <w:hyperlink r:id="rId20" w:history="1">
        <w:r w:rsidR="00F52B57" w:rsidRPr="0021673B">
          <w:rPr>
            <w:rStyle w:val="Hipersaite"/>
            <w:rFonts w:eastAsia="Calibri"/>
            <w:color w:val="auto"/>
          </w:rPr>
          <w:t>www.priekulesnovads.lv</w:t>
        </w:r>
      </w:hyperlink>
      <w:r w:rsidR="00F52B57" w:rsidRPr="0021673B">
        <w:rPr>
          <w:rFonts w:eastAsia="Calibri"/>
        </w:rPr>
        <w:t xml:space="preserve"> sadaļā “Publiskie iepirkumi” pie konkrētā iepirkuma informācijas desmit</w:t>
      </w:r>
      <w:r w:rsidRPr="0021673B">
        <w:rPr>
          <w:rFonts w:eastAsia="Calibri"/>
        </w:rPr>
        <w:t xml:space="preserve"> darbdienu laikā pēc tam, kad </w:t>
      </w:r>
      <w:r w:rsidR="000960FC" w:rsidRPr="0021673B">
        <w:rPr>
          <w:rFonts w:eastAsia="Calibri"/>
        </w:rPr>
        <w:t>L</w:t>
      </w:r>
      <w:r w:rsidRPr="0021673B">
        <w:rPr>
          <w:rFonts w:eastAsia="Calibri"/>
        </w:rPr>
        <w:t>īgums stājas spēkā, atbilstoši normatīvajos aktos noteiktajai kārtībai, ievērojot komercnoslēpuma aizsardzības prasības, ja tādas būs norādītas piegādātāja iesniegtajā piedāvājumā atbilstoši nolikuma 3.1.6.punktam.</w:t>
      </w:r>
    </w:p>
    <w:p w14:paraId="7295A829" w14:textId="1858E44D" w:rsidR="000226CE" w:rsidRPr="0021673B" w:rsidRDefault="004837BF" w:rsidP="000226CE">
      <w:pPr>
        <w:pStyle w:val="Virsraksts5"/>
        <w:spacing w:before="120" w:after="0"/>
        <w:rPr>
          <w:rFonts w:eastAsia="Calibri"/>
        </w:rPr>
      </w:pPr>
      <w:r w:rsidRPr="0021673B">
        <w:t>Pasūtītājs saglabā tiesības nepiešķirt līguma slēgšanas tiesības nevienam pretendentam, ja Pasūtītāja budžeta izmaiņu vai citu lēmumu rezultātā līguma slēgšana iepirkumā nav iespējama</w:t>
      </w:r>
      <w:r w:rsidRPr="0021673B">
        <w:rPr>
          <w:rFonts w:eastAsia="Calibri"/>
        </w:rPr>
        <w:t>.</w:t>
      </w:r>
    </w:p>
    <w:p w14:paraId="3CFD3EDB" w14:textId="4F7190E6" w:rsidR="009C7C9A" w:rsidRPr="0021673B" w:rsidRDefault="009C7C9A">
      <w:r w:rsidRPr="0021673B">
        <w:br w:type="page"/>
      </w:r>
    </w:p>
    <w:p w14:paraId="52D095B4" w14:textId="77777777" w:rsidR="004837BF" w:rsidRPr="0021673B" w:rsidRDefault="004837BF" w:rsidP="004837BF"/>
    <w:p w14:paraId="72611E7C" w14:textId="77777777" w:rsidR="000226CE" w:rsidRPr="0021673B" w:rsidRDefault="000226CE" w:rsidP="00E055F9">
      <w:pPr>
        <w:pStyle w:val="Virsraksts1"/>
      </w:pPr>
      <w:bookmarkStart w:id="9" w:name="_Toc64201288"/>
      <w:bookmarkStart w:id="10" w:name="_Toc64201436"/>
      <w:bookmarkStart w:id="11" w:name="_Toc64201631"/>
      <w:bookmarkStart w:id="12" w:name="_Toc64264080"/>
      <w:bookmarkStart w:id="13" w:name="_Toc65454249"/>
      <w:bookmarkStart w:id="14" w:name="_Toc65862779"/>
      <w:bookmarkStart w:id="15" w:name="_Toc65956618"/>
      <w:bookmarkStart w:id="16" w:name="_Toc65967977"/>
      <w:bookmarkStart w:id="17" w:name="_Toc72766074"/>
      <w:bookmarkStart w:id="18" w:name="_Toc73116774"/>
      <w:bookmarkStart w:id="19" w:name="_Toc79552074"/>
      <w:bookmarkStart w:id="20" w:name="_Toc136396885"/>
      <w:bookmarkStart w:id="21" w:name="_Toc138148520"/>
      <w:bookmarkStart w:id="22" w:name="_Toc138229385"/>
      <w:bookmarkStart w:id="23" w:name="_Toc139357080"/>
      <w:r w:rsidRPr="0021673B">
        <w:t>Pielikum</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Pr="0021673B">
        <w:t>u saraksts</w:t>
      </w:r>
      <w:bookmarkEnd w:id="23"/>
    </w:p>
    <w:p w14:paraId="12DB62FA" w14:textId="77777777" w:rsidR="000226CE" w:rsidRPr="0021673B" w:rsidRDefault="000226CE" w:rsidP="000226CE">
      <w:pPr>
        <w:spacing w:after="0" w:line="240" w:lineRule="auto"/>
        <w:rPr>
          <w:rFonts w:ascii="Times New Roman" w:eastAsia="Calibri" w:hAnsi="Times New Roman" w:cs="Times New Roman"/>
          <w:noProof w:val="0"/>
          <w:sz w:val="20"/>
          <w:szCs w:val="24"/>
        </w:rPr>
      </w:pPr>
    </w:p>
    <w:p w14:paraId="0570C1E7" w14:textId="708B1132" w:rsidR="000226CE" w:rsidRPr="0021673B" w:rsidRDefault="00823242"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sz w:val="24"/>
          <w:szCs w:val="24"/>
        </w:rPr>
      </w:pPr>
      <w:r w:rsidRPr="0021673B">
        <w:rPr>
          <w:rFonts w:ascii="Times New Roman" w:eastAsia="Calibri" w:hAnsi="Times New Roman" w:cs="Times New Roman"/>
          <w:noProof w:val="0"/>
          <w:sz w:val="24"/>
          <w:szCs w:val="24"/>
        </w:rPr>
        <w:t xml:space="preserve">Nolikumam ir pievienoti </w:t>
      </w:r>
      <w:r w:rsidR="00381699" w:rsidRPr="0021673B">
        <w:rPr>
          <w:rFonts w:ascii="Times New Roman" w:eastAsia="Calibri" w:hAnsi="Times New Roman" w:cs="Times New Roman"/>
          <w:noProof w:val="0"/>
          <w:sz w:val="24"/>
          <w:szCs w:val="24"/>
        </w:rPr>
        <w:t>8</w:t>
      </w:r>
      <w:r w:rsidR="000226CE" w:rsidRPr="0021673B">
        <w:rPr>
          <w:rFonts w:ascii="Times New Roman" w:eastAsia="Calibri" w:hAnsi="Times New Roman" w:cs="Times New Roman"/>
          <w:noProof w:val="0"/>
          <w:sz w:val="24"/>
          <w:szCs w:val="24"/>
        </w:rPr>
        <w:t xml:space="preserve"> (</w:t>
      </w:r>
      <w:r w:rsidR="00381699" w:rsidRPr="0021673B">
        <w:rPr>
          <w:rFonts w:ascii="Times New Roman" w:eastAsia="Calibri" w:hAnsi="Times New Roman" w:cs="Times New Roman"/>
          <w:noProof w:val="0"/>
          <w:sz w:val="24"/>
          <w:szCs w:val="24"/>
        </w:rPr>
        <w:t>astoņi</w:t>
      </w:r>
      <w:r w:rsidR="000226CE" w:rsidRPr="0021673B">
        <w:rPr>
          <w:rFonts w:ascii="Times New Roman" w:eastAsia="Calibri" w:hAnsi="Times New Roman" w:cs="Times New Roman"/>
          <w:noProof w:val="0"/>
          <w:sz w:val="24"/>
          <w:szCs w:val="24"/>
        </w:rPr>
        <w:t>) pielikumi, kas ir nolikuma neatņemamas sastāvdaļas:</w:t>
      </w:r>
    </w:p>
    <w:p w14:paraId="51CB6D6B" w14:textId="77777777" w:rsidR="00A50B06" w:rsidRPr="0021673B"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sz w:val="24"/>
          <w:szCs w:val="24"/>
        </w:rPr>
      </w:pPr>
    </w:p>
    <w:p w14:paraId="04318C0C" w14:textId="69683307" w:rsidR="00E050B0" w:rsidRPr="0021673B"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sz w:val="24"/>
          <w:szCs w:val="24"/>
        </w:rPr>
      </w:pPr>
      <w:r w:rsidRPr="0021673B">
        <w:rPr>
          <w:rFonts w:ascii="Times New Roman" w:eastAsia="Calibri" w:hAnsi="Times New Roman" w:cs="Times New Roman"/>
          <w:noProof w:val="0"/>
          <w:sz w:val="24"/>
          <w:szCs w:val="24"/>
        </w:rPr>
        <w:t>1.pielikums</w:t>
      </w:r>
      <w:r w:rsidRPr="0021673B">
        <w:rPr>
          <w:rFonts w:ascii="Times New Roman" w:eastAsia="Calibri" w:hAnsi="Times New Roman" w:cs="Times New Roman"/>
          <w:noProof w:val="0"/>
          <w:sz w:val="24"/>
          <w:szCs w:val="24"/>
        </w:rPr>
        <w:tab/>
      </w:r>
      <w:r w:rsidRPr="0021673B">
        <w:rPr>
          <w:rFonts w:ascii="Times New Roman" w:eastAsia="Calibri" w:hAnsi="Times New Roman" w:cs="Times New Roman"/>
          <w:noProof w:val="0"/>
          <w:sz w:val="24"/>
          <w:szCs w:val="24"/>
        </w:rPr>
        <w:tab/>
      </w:r>
      <w:r w:rsidR="00677627" w:rsidRPr="0021673B">
        <w:rPr>
          <w:rFonts w:ascii="Times New Roman" w:eastAsia="Calibri" w:hAnsi="Times New Roman" w:cs="Times New Roman"/>
          <w:noProof w:val="0"/>
          <w:sz w:val="24"/>
          <w:szCs w:val="24"/>
        </w:rPr>
        <w:t>Pretendenta pieteikums</w:t>
      </w:r>
      <w:r w:rsidRPr="0021673B">
        <w:rPr>
          <w:rFonts w:ascii="Times New Roman" w:eastAsia="Calibri" w:hAnsi="Times New Roman" w:cs="Times New Roman"/>
          <w:noProof w:val="0"/>
          <w:sz w:val="24"/>
          <w:szCs w:val="24"/>
        </w:rPr>
        <w:t>;</w:t>
      </w:r>
    </w:p>
    <w:p w14:paraId="7BD66A98" w14:textId="003DCCC0" w:rsidR="00F079B7" w:rsidRPr="0021673B" w:rsidRDefault="00823242"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sz w:val="24"/>
          <w:szCs w:val="24"/>
        </w:rPr>
      </w:pPr>
      <w:r w:rsidRPr="0021673B">
        <w:rPr>
          <w:rFonts w:ascii="Times New Roman" w:eastAsia="Calibri" w:hAnsi="Times New Roman" w:cs="Times New Roman"/>
          <w:noProof w:val="0"/>
          <w:sz w:val="24"/>
          <w:szCs w:val="24"/>
        </w:rPr>
        <w:t>2</w:t>
      </w:r>
      <w:r w:rsidR="00F079B7" w:rsidRPr="0021673B">
        <w:rPr>
          <w:rFonts w:ascii="Times New Roman" w:eastAsia="Calibri" w:hAnsi="Times New Roman" w:cs="Times New Roman"/>
          <w:noProof w:val="0"/>
          <w:sz w:val="24"/>
          <w:szCs w:val="24"/>
        </w:rPr>
        <w:t>.pielikums</w:t>
      </w:r>
      <w:r w:rsidR="00F079B7" w:rsidRPr="0021673B">
        <w:rPr>
          <w:rFonts w:ascii="Times New Roman" w:eastAsia="Calibri" w:hAnsi="Times New Roman" w:cs="Times New Roman"/>
          <w:noProof w:val="0"/>
          <w:sz w:val="24"/>
          <w:szCs w:val="24"/>
        </w:rPr>
        <w:tab/>
      </w:r>
      <w:r w:rsidR="00F079B7" w:rsidRPr="0021673B">
        <w:rPr>
          <w:rFonts w:ascii="Times New Roman" w:eastAsia="Calibri" w:hAnsi="Times New Roman" w:cs="Times New Roman"/>
          <w:noProof w:val="0"/>
          <w:sz w:val="24"/>
          <w:szCs w:val="24"/>
        </w:rPr>
        <w:tab/>
      </w:r>
      <w:r w:rsidR="007C1F5E" w:rsidRPr="0021673B">
        <w:rPr>
          <w:rFonts w:ascii="Times New Roman" w:eastAsia="Calibri" w:hAnsi="Times New Roman" w:cs="Times New Roman"/>
          <w:noProof w:val="0"/>
          <w:sz w:val="24"/>
          <w:szCs w:val="24"/>
        </w:rPr>
        <w:t>Tehniskā specifikācija - f</w:t>
      </w:r>
      <w:r w:rsidR="00F079B7" w:rsidRPr="0021673B">
        <w:rPr>
          <w:rFonts w:ascii="Times New Roman" w:eastAsia="Calibri" w:hAnsi="Times New Roman" w:cs="Times New Roman"/>
          <w:noProof w:val="0"/>
          <w:sz w:val="24"/>
          <w:szCs w:val="24"/>
        </w:rPr>
        <w:t>inan</w:t>
      </w:r>
      <w:r w:rsidR="00677627" w:rsidRPr="0021673B">
        <w:rPr>
          <w:rFonts w:ascii="Times New Roman" w:eastAsia="Calibri" w:hAnsi="Times New Roman" w:cs="Times New Roman"/>
          <w:noProof w:val="0"/>
          <w:sz w:val="24"/>
          <w:szCs w:val="24"/>
        </w:rPr>
        <w:t>šu piedāvājums</w:t>
      </w:r>
      <w:r w:rsidR="00F079B7" w:rsidRPr="0021673B">
        <w:rPr>
          <w:rFonts w:ascii="Times New Roman" w:eastAsia="Calibri" w:hAnsi="Times New Roman" w:cs="Times New Roman"/>
          <w:noProof w:val="0"/>
          <w:sz w:val="24"/>
          <w:szCs w:val="24"/>
        </w:rPr>
        <w:t>;</w:t>
      </w:r>
    </w:p>
    <w:p w14:paraId="6BC438EF" w14:textId="74531419" w:rsidR="00E050B0" w:rsidRPr="0021673B"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sz w:val="24"/>
          <w:szCs w:val="24"/>
        </w:rPr>
      </w:pPr>
      <w:r w:rsidRPr="0021673B">
        <w:rPr>
          <w:rFonts w:ascii="Times New Roman" w:eastAsia="Calibri" w:hAnsi="Times New Roman" w:cs="Times New Roman"/>
          <w:noProof w:val="0"/>
          <w:sz w:val="24"/>
          <w:szCs w:val="24"/>
        </w:rPr>
        <w:t>3</w:t>
      </w:r>
      <w:r w:rsidR="00E050B0" w:rsidRPr="0021673B">
        <w:rPr>
          <w:rFonts w:ascii="Times New Roman" w:eastAsia="Calibri" w:hAnsi="Times New Roman" w:cs="Times New Roman"/>
          <w:noProof w:val="0"/>
          <w:sz w:val="24"/>
          <w:szCs w:val="24"/>
        </w:rPr>
        <w:t>.pielikums</w:t>
      </w:r>
      <w:r w:rsidR="00E050B0" w:rsidRPr="0021673B">
        <w:rPr>
          <w:rFonts w:ascii="Times New Roman" w:eastAsia="Calibri" w:hAnsi="Times New Roman" w:cs="Times New Roman"/>
          <w:noProof w:val="0"/>
          <w:sz w:val="24"/>
          <w:szCs w:val="24"/>
        </w:rPr>
        <w:tab/>
        <w:t>Pretendenta pieredze</w:t>
      </w:r>
      <w:r w:rsidR="00BA21CF" w:rsidRPr="0021673B">
        <w:rPr>
          <w:rFonts w:ascii="Times New Roman" w:eastAsia="Calibri" w:hAnsi="Times New Roman" w:cs="Times New Roman"/>
          <w:noProof w:val="0"/>
          <w:sz w:val="24"/>
          <w:szCs w:val="24"/>
        </w:rPr>
        <w:t>s apliecinājums</w:t>
      </w:r>
      <w:r w:rsidR="00E050B0" w:rsidRPr="0021673B">
        <w:rPr>
          <w:rFonts w:ascii="Times New Roman" w:eastAsia="Calibri" w:hAnsi="Times New Roman" w:cs="Times New Roman"/>
          <w:noProof w:val="0"/>
          <w:sz w:val="24"/>
          <w:szCs w:val="24"/>
        </w:rPr>
        <w:t>;</w:t>
      </w:r>
    </w:p>
    <w:p w14:paraId="771767DC" w14:textId="2CA595CD" w:rsidR="00E050B0" w:rsidRPr="0021673B" w:rsidRDefault="00381699"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4</w:t>
      </w:r>
      <w:r w:rsidR="00E050B0" w:rsidRPr="0021673B">
        <w:rPr>
          <w:rFonts w:ascii="Times New Roman" w:eastAsia="Times New Roman" w:hAnsi="Times New Roman" w:cs="Times New Roman"/>
          <w:noProof w:val="0"/>
          <w:sz w:val="24"/>
          <w:szCs w:val="24"/>
        </w:rPr>
        <w:t>.pielikums</w:t>
      </w:r>
      <w:r w:rsidR="00E050B0" w:rsidRPr="0021673B">
        <w:rPr>
          <w:rFonts w:ascii="Times New Roman" w:eastAsia="Times New Roman" w:hAnsi="Times New Roman" w:cs="Times New Roman"/>
          <w:noProof w:val="0"/>
          <w:sz w:val="24"/>
          <w:szCs w:val="24"/>
        </w:rPr>
        <w:tab/>
        <w:t>Personas, uz kuras iespējām pretendents balstās,</w:t>
      </w:r>
      <w:r w:rsidR="001817A1" w:rsidRPr="0021673B">
        <w:rPr>
          <w:rFonts w:ascii="Times New Roman" w:eastAsia="Times New Roman" w:hAnsi="Times New Roman" w:cs="Times New Roman"/>
          <w:noProof w:val="0"/>
          <w:sz w:val="24"/>
          <w:szCs w:val="24"/>
        </w:rPr>
        <w:t xml:space="preserve"> lai apliecinātu, ka tā kvalifikācija atbilst iepirkuma nolikumā izvirzītajām prasībām,</w:t>
      </w:r>
      <w:r w:rsidR="00E050B0" w:rsidRPr="0021673B">
        <w:rPr>
          <w:rFonts w:ascii="Times New Roman" w:eastAsia="Times New Roman" w:hAnsi="Times New Roman" w:cs="Times New Roman"/>
          <w:noProof w:val="0"/>
          <w:sz w:val="24"/>
          <w:szCs w:val="24"/>
        </w:rPr>
        <w:t xml:space="preserve"> </w:t>
      </w:r>
      <w:r w:rsidR="00E050B0" w:rsidRPr="0021673B">
        <w:rPr>
          <w:rFonts w:ascii="Times New Roman" w:eastAsia="Times New Roman" w:hAnsi="Times New Roman" w:cs="Times New Roman"/>
          <w:noProof w:val="0"/>
          <w:sz w:val="24"/>
          <w:szCs w:val="24"/>
          <w:lang w:eastAsia="ar-SA"/>
        </w:rPr>
        <w:t>apliecinājums</w:t>
      </w:r>
      <w:r w:rsidR="00E050B0" w:rsidRPr="0021673B">
        <w:rPr>
          <w:rFonts w:ascii="Times New Roman" w:eastAsia="Times New Roman" w:hAnsi="Times New Roman" w:cs="Times New Roman"/>
          <w:noProof w:val="0"/>
          <w:sz w:val="24"/>
          <w:szCs w:val="24"/>
        </w:rPr>
        <w:t>;</w:t>
      </w:r>
    </w:p>
    <w:p w14:paraId="57F858EF" w14:textId="4B22A73A" w:rsidR="00E050B0" w:rsidRPr="0021673B" w:rsidRDefault="00381699"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5</w:t>
      </w:r>
      <w:r w:rsidR="00E050B0" w:rsidRPr="0021673B">
        <w:rPr>
          <w:rFonts w:ascii="Times New Roman" w:eastAsia="Times New Roman" w:hAnsi="Times New Roman" w:cs="Times New Roman"/>
          <w:noProof w:val="0"/>
          <w:sz w:val="24"/>
          <w:szCs w:val="24"/>
        </w:rPr>
        <w:t>.pielikums</w:t>
      </w:r>
      <w:r w:rsidR="00E050B0" w:rsidRPr="0021673B">
        <w:rPr>
          <w:rFonts w:ascii="Times New Roman" w:eastAsia="Times New Roman" w:hAnsi="Times New Roman" w:cs="Times New Roman"/>
          <w:noProof w:val="0"/>
          <w:sz w:val="24"/>
          <w:szCs w:val="24"/>
        </w:rPr>
        <w:tab/>
        <w:t xml:space="preserve">Informācija par </w:t>
      </w:r>
      <w:r w:rsidR="008A2A7E" w:rsidRPr="0021673B">
        <w:rPr>
          <w:rFonts w:ascii="Times New Roman" w:eastAsia="Times New Roman" w:hAnsi="Times New Roman" w:cs="Times New Roman"/>
          <w:noProof w:val="0"/>
          <w:sz w:val="24"/>
          <w:szCs w:val="24"/>
        </w:rPr>
        <w:t xml:space="preserve">pretendenta </w:t>
      </w:r>
      <w:r w:rsidR="00E050B0" w:rsidRPr="0021673B">
        <w:rPr>
          <w:rFonts w:ascii="Times New Roman" w:eastAsia="Times New Roman" w:hAnsi="Times New Roman" w:cs="Times New Roman"/>
          <w:noProof w:val="0"/>
          <w:sz w:val="24"/>
          <w:szCs w:val="24"/>
        </w:rPr>
        <w:t>piesaistītajiem apak</w:t>
      </w:r>
      <w:r w:rsidR="00170508" w:rsidRPr="0021673B">
        <w:rPr>
          <w:rFonts w:ascii="Times New Roman" w:eastAsia="Times New Roman" w:hAnsi="Times New Roman" w:cs="Times New Roman"/>
          <w:noProof w:val="0"/>
          <w:sz w:val="24"/>
          <w:szCs w:val="24"/>
        </w:rPr>
        <w:t xml:space="preserve">šuzņēmējiem un tiem nododamo </w:t>
      </w:r>
      <w:r w:rsidR="00E050B0" w:rsidRPr="0021673B">
        <w:rPr>
          <w:rFonts w:ascii="Times New Roman" w:eastAsia="Times New Roman" w:hAnsi="Times New Roman" w:cs="Times New Roman"/>
          <w:noProof w:val="0"/>
          <w:sz w:val="24"/>
          <w:szCs w:val="24"/>
        </w:rPr>
        <w:t>darbu saraksts un apjoms;</w:t>
      </w:r>
    </w:p>
    <w:p w14:paraId="6D78A5F5" w14:textId="5EC8939C" w:rsidR="00E050B0" w:rsidRPr="0021673B" w:rsidRDefault="00381699"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6</w:t>
      </w:r>
      <w:r w:rsidR="00E050B0" w:rsidRPr="0021673B">
        <w:rPr>
          <w:rFonts w:ascii="Times New Roman" w:eastAsia="Times New Roman" w:hAnsi="Times New Roman" w:cs="Times New Roman"/>
          <w:noProof w:val="0"/>
          <w:sz w:val="24"/>
          <w:szCs w:val="24"/>
        </w:rPr>
        <w:t>.pielikums</w:t>
      </w:r>
      <w:r w:rsidR="00E050B0" w:rsidRPr="0021673B">
        <w:rPr>
          <w:rFonts w:ascii="Times New Roman" w:eastAsia="Times New Roman" w:hAnsi="Times New Roman" w:cs="Times New Roman"/>
          <w:noProof w:val="0"/>
          <w:sz w:val="24"/>
          <w:szCs w:val="24"/>
        </w:rPr>
        <w:tab/>
        <w:t>Pretendenta piesaistītā apakšuzņēmēja</w:t>
      </w:r>
      <w:r w:rsidR="00E050B0" w:rsidRPr="0021673B">
        <w:rPr>
          <w:rFonts w:ascii="Times New Roman" w:eastAsia="Times New Roman" w:hAnsi="Times New Roman" w:cs="Times New Roman"/>
          <w:noProof w:val="0"/>
          <w:sz w:val="24"/>
          <w:szCs w:val="24"/>
          <w:lang w:eastAsia="ar-SA"/>
        </w:rPr>
        <w:t xml:space="preserve"> </w:t>
      </w:r>
      <w:r w:rsidR="00677627" w:rsidRPr="0021673B">
        <w:rPr>
          <w:rFonts w:ascii="Times New Roman" w:eastAsia="Times New Roman" w:hAnsi="Times New Roman" w:cs="Times New Roman"/>
          <w:noProof w:val="0"/>
          <w:sz w:val="24"/>
          <w:szCs w:val="24"/>
          <w:lang w:eastAsia="ar-SA"/>
        </w:rPr>
        <w:t>apliecinājums</w:t>
      </w:r>
      <w:r w:rsidR="00E050B0" w:rsidRPr="0021673B">
        <w:rPr>
          <w:rFonts w:ascii="Times New Roman" w:eastAsia="Times New Roman" w:hAnsi="Times New Roman" w:cs="Times New Roman"/>
          <w:noProof w:val="0"/>
          <w:sz w:val="24"/>
          <w:szCs w:val="24"/>
        </w:rPr>
        <w:t>;</w:t>
      </w:r>
    </w:p>
    <w:p w14:paraId="29AA9696" w14:textId="3B8C0A13" w:rsidR="007C1214" w:rsidRPr="0021673B" w:rsidRDefault="00381699"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7.</w:t>
      </w:r>
      <w:r w:rsidR="007C1214" w:rsidRPr="0021673B">
        <w:rPr>
          <w:rFonts w:ascii="Times New Roman" w:eastAsia="Times New Roman" w:hAnsi="Times New Roman" w:cs="Times New Roman"/>
          <w:noProof w:val="0"/>
          <w:sz w:val="24"/>
          <w:szCs w:val="24"/>
        </w:rPr>
        <w:t>pielikums</w:t>
      </w:r>
      <w:r w:rsidR="007C1214" w:rsidRPr="0021673B">
        <w:rPr>
          <w:rFonts w:ascii="Times New Roman" w:eastAsia="Times New Roman" w:hAnsi="Times New Roman" w:cs="Times New Roman"/>
          <w:noProof w:val="0"/>
          <w:sz w:val="24"/>
          <w:szCs w:val="24"/>
        </w:rPr>
        <w:tab/>
      </w:r>
      <w:r w:rsidRPr="0021673B">
        <w:rPr>
          <w:rFonts w:ascii="Times New Roman" w:eastAsia="Times New Roman" w:hAnsi="Times New Roman" w:cs="Times New Roman"/>
          <w:noProof w:val="0"/>
          <w:sz w:val="24"/>
          <w:szCs w:val="24"/>
        </w:rPr>
        <w:t>Saimniecības preču piegādes vietas Priekules novadā;</w:t>
      </w:r>
    </w:p>
    <w:p w14:paraId="7C93F9B0" w14:textId="35F03D7D" w:rsidR="00E050B0" w:rsidRPr="0021673B" w:rsidRDefault="00381699"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sz w:val="24"/>
          <w:szCs w:val="24"/>
        </w:rPr>
      </w:pPr>
      <w:r w:rsidRPr="0021673B">
        <w:rPr>
          <w:rFonts w:ascii="Times New Roman" w:eastAsia="Calibri" w:hAnsi="Times New Roman" w:cs="Times New Roman"/>
          <w:noProof w:val="0"/>
          <w:sz w:val="24"/>
          <w:szCs w:val="24"/>
        </w:rPr>
        <w:t>8</w:t>
      </w:r>
      <w:r w:rsidR="00DC32CA" w:rsidRPr="0021673B">
        <w:rPr>
          <w:rFonts w:ascii="Times New Roman" w:eastAsia="Calibri" w:hAnsi="Times New Roman" w:cs="Times New Roman"/>
          <w:noProof w:val="0"/>
          <w:sz w:val="24"/>
          <w:szCs w:val="24"/>
        </w:rPr>
        <w:t>.pielikums</w:t>
      </w:r>
      <w:r w:rsidR="00DC32CA" w:rsidRPr="0021673B">
        <w:rPr>
          <w:rFonts w:ascii="Times New Roman" w:eastAsia="Calibri" w:hAnsi="Times New Roman" w:cs="Times New Roman"/>
          <w:noProof w:val="0"/>
          <w:sz w:val="24"/>
          <w:szCs w:val="24"/>
        </w:rPr>
        <w:tab/>
      </w:r>
      <w:r w:rsidR="006A23D9" w:rsidRPr="0021673B">
        <w:rPr>
          <w:rFonts w:ascii="Times New Roman" w:eastAsia="Calibri" w:hAnsi="Times New Roman" w:cs="Times New Roman"/>
          <w:noProof w:val="0"/>
          <w:sz w:val="24"/>
          <w:szCs w:val="24"/>
        </w:rPr>
        <w:t>Vispārīgās vienošanās</w:t>
      </w:r>
      <w:r w:rsidR="00E050B0" w:rsidRPr="0021673B">
        <w:rPr>
          <w:rFonts w:ascii="Times New Roman" w:eastAsia="Calibri" w:hAnsi="Times New Roman" w:cs="Times New Roman"/>
          <w:noProof w:val="0"/>
          <w:sz w:val="24"/>
          <w:szCs w:val="24"/>
        </w:rPr>
        <w:t xml:space="preserve"> projekts;</w:t>
      </w:r>
    </w:p>
    <w:p w14:paraId="6B4E478D" w14:textId="77777777" w:rsidR="00BA21CF" w:rsidRPr="0021673B" w:rsidRDefault="00BA21CF">
      <w:pPr>
        <w:rPr>
          <w:rFonts w:ascii="Times New Roman" w:eastAsia="Calibri" w:hAnsi="Times New Roman" w:cs="Times New Roman"/>
          <w:noProof w:val="0"/>
          <w:sz w:val="24"/>
          <w:szCs w:val="24"/>
        </w:rPr>
      </w:pPr>
      <w:r w:rsidRPr="0021673B">
        <w:rPr>
          <w:rFonts w:ascii="Times New Roman" w:eastAsia="Calibri" w:hAnsi="Times New Roman" w:cs="Times New Roman"/>
          <w:noProof w:val="0"/>
          <w:sz w:val="24"/>
          <w:szCs w:val="24"/>
        </w:rPr>
        <w:br w:type="page"/>
      </w:r>
    </w:p>
    <w:p w14:paraId="73A4C3B8" w14:textId="77777777" w:rsidR="000226CE" w:rsidRPr="0021673B" w:rsidRDefault="000226CE" w:rsidP="00F86FD8">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noProof w:val="0"/>
          <w:sz w:val="24"/>
          <w:szCs w:val="24"/>
        </w:rPr>
      </w:pPr>
    </w:p>
    <w:p w14:paraId="6EA7BB60" w14:textId="77777777" w:rsidR="009E7811" w:rsidRPr="0021673B" w:rsidRDefault="009E7811" w:rsidP="009E7811">
      <w:pPr>
        <w:spacing w:after="0" w:line="240"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1.pielikums</w:t>
      </w:r>
    </w:p>
    <w:p w14:paraId="33CC3CCC" w14:textId="77777777" w:rsidR="009E7811" w:rsidRPr="0021673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3D453FBE" w14:textId="679FD382" w:rsidR="009E7811" w:rsidRPr="0021673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PNP2019/29</w:t>
      </w:r>
    </w:p>
    <w:p w14:paraId="24AB2980" w14:textId="77777777" w:rsidR="009E7811" w:rsidRPr="0021673B" w:rsidRDefault="009E7811" w:rsidP="009E7811">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5563E64B" w14:textId="77777777" w:rsidR="009E7811" w:rsidRPr="0021673B" w:rsidRDefault="009E7811" w:rsidP="009E7811">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21673B">
        <w:rPr>
          <w:rFonts w:ascii="Times New Roman" w:eastAsia="Times New Roman" w:hAnsi="Times New Roman" w:cs="Times New Roman"/>
          <w:b/>
          <w:sz w:val="28"/>
          <w:szCs w:val="28"/>
        </w:rPr>
        <w:t>PRETENDENTA PIETEIKUMS</w:t>
      </w:r>
    </w:p>
    <w:p w14:paraId="7486C06E" w14:textId="0DCC2607" w:rsidR="009E7811" w:rsidRPr="0021673B" w:rsidRDefault="009E7811" w:rsidP="009E7811">
      <w:pPr>
        <w:suppressAutoHyphens/>
        <w:autoSpaceDN w:val="0"/>
        <w:spacing w:after="0" w:line="240" w:lineRule="auto"/>
        <w:jc w:val="center"/>
        <w:textAlignment w:val="baseline"/>
        <w:rPr>
          <w:rFonts w:ascii="Calibri" w:eastAsia="Calibri" w:hAnsi="Calibri" w:cs="Times New Roman"/>
          <w:sz w:val="24"/>
        </w:rPr>
      </w:pPr>
      <w:r w:rsidRPr="0021673B">
        <w:rPr>
          <w:rFonts w:ascii="Times New Roman" w:eastAsia="Times New Roman" w:hAnsi="Times New Roman" w:cs="Times New Roman"/>
          <w:sz w:val="24"/>
          <w:szCs w:val="28"/>
        </w:rPr>
        <w:t>dalībai iepirkumā ar identifikācijas Nr.</w:t>
      </w:r>
      <w:r w:rsidR="00E956FE" w:rsidRPr="0021673B">
        <w:rPr>
          <w:rFonts w:ascii="Times New Roman" w:eastAsia="Times New Roman" w:hAnsi="Times New Roman" w:cs="Times New Roman"/>
          <w:sz w:val="24"/>
          <w:szCs w:val="28"/>
        </w:rPr>
        <w:t>PNP2019/29</w:t>
      </w:r>
    </w:p>
    <w:p w14:paraId="70913F75" w14:textId="056C9F1D" w:rsidR="009E7811" w:rsidRPr="0021673B" w:rsidRDefault="009E7811" w:rsidP="009E7811">
      <w:pPr>
        <w:spacing w:after="0" w:line="240" w:lineRule="auto"/>
        <w:jc w:val="center"/>
        <w:rPr>
          <w:rFonts w:ascii="Times New Roman" w:eastAsia="Times New Roman" w:hAnsi="Times New Roman" w:cs="Times New Roman"/>
          <w:b/>
          <w:bCs/>
          <w:sz w:val="24"/>
          <w:szCs w:val="24"/>
        </w:rPr>
      </w:pPr>
      <w:r w:rsidRPr="0021673B">
        <w:rPr>
          <w:rFonts w:ascii="Times New Roman" w:eastAsia="Times New Roman" w:hAnsi="Times New Roman" w:cs="Times New Roman"/>
          <w:b/>
          <w:bCs/>
          <w:sz w:val="24"/>
          <w:szCs w:val="24"/>
        </w:rPr>
        <w:t>“</w:t>
      </w:r>
      <w:r w:rsidR="00381699" w:rsidRPr="0021673B">
        <w:rPr>
          <w:rFonts w:ascii="Times New Roman" w:eastAsia="Times New Roman" w:hAnsi="Times New Roman" w:cs="Times New Roman"/>
          <w:b/>
          <w:bCs/>
          <w:sz w:val="24"/>
          <w:szCs w:val="24"/>
        </w:rPr>
        <w:t>Saimniecības preču piegāde Priekules novada pašvaldības iestādēm</w:t>
      </w:r>
      <w:r w:rsidRPr="0021673B">
        <w:rPr>
          <w:rFonts w:ascii="Times New Roman" w:eastAsia="Times New Roman" w:hAnsi="Times New Roman" w:cs="Times New Roman"/>
          <w:b/>
          <w:bCs/>
          <w:sz w:val="24"/>
          <w:szCs w:val="24"/>
        </w:rPr>
        <w:t>”</w:t>
      </w:r>
    </w:p>
    <w:p w14:paraId="0F3C6351" w14:textId="77777777" w:rsidR="009E7811" w:rsidRPr="0021673B" w:rsidRDefault="009E7811" w:rsidP="009E7811">
      <w:pPr>
        <w:suppressAutoHyphens/>
        <w:autoSpaceDN w:val="0"/>
        <w:spacing w:before="120" w:line="240" w:lineRule="auto"/>
        <w:textAlignment w:val="baseline"/>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21673B" w:rsidRPr="0021673B" w14:paraId="15931152" w14:textId="77777777" w:rsidTr="006C6505">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ADEFD" w14:textId="77777777" w:rsidR="009E7811" w:rsidRPr="0021673B" w:rsidRDefault="009E7811" w:rsidP="006C6505">
            <w:pPr>
              <w:spacing w:after="0" w:line="240" w:lineRule="auto"/>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94B1B" w14:textId="77777777" w:rsidR="009E7811" w:rsidRPr="0021673B" w:rsidRDefault="009E7811" w:rsidP="006C6505">
            <w:pPr>
              <w:spacing w:after="0" w:line="240" w:lineRule="auto"/>
              <w:rPr>
                <w:rFonts w:ascii="Times New Roman" w:eastAsia="Times New Roman" w:hAnsi="Times New Roman" w:cs="Times New Roman"/>
                <w:b/>
                <w:sz w:val="24"/>
                <w:szCs w:val="24"/>
              </w:rPr>
            </w:pPr>
          </w:p>
        </w:tc>
      </w:tr>
      <w:tr w:rsidR="0021673B" w:rsidRPr="0021673B" w14:paraId="6097CE87" w14:textId="77777777" w:rsidTr="006C6505">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2758"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E296B" w14:textId="77777777" w:rsidR="009E7811" w:rsidRPr="0021673B" w:rsidRDefault="009E7811" w:rsidP="006C6505">
            <w:pPr>
              <w:spacing w:after="0" w:line="240" w:lineRule="auto"/>
              <w:rPr>
                <w:rFonts w:ascii="Times New Roman" w:eastAsia="Times New Roman" w:hAnsi="Times New Roman" w:cs="Times New Roman"/>
                <w:b/>
                <w:sz w:val="24"/>
                <w:szCs w:val="24"/>
              </w:rPr>
            </w:pPr>
          </w:p>
        </w:tc>
      </w:tr>
      <w:tr w:rsidR="0021673B" w:rsidRPr="0021673B" w14:paraId="1C4CD49C"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AF705"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35CD2" w14:textId="77777777" w:rsidR="009E7811" w:rsidRPr="0021673B" w:rsidRDefault="009E7811" w:rsidP="006C6505">
            <w:pPr>
              <w:spacing w:after="0" w:line="240" w:lineRule="auto"/>
              <w:rPr>
                <w:rFonts w:ascii="Times New Roman" w:eastAsia="Times New Roman" w:hAnsi="Times New Roman" w:cs="Times New Roman"/>
                <w:b/>
                <w:sz w:val="24"/>
                <w:szCs w:val="24"/>
              </w:rPr>
            </w:pPr>
          </w:p>
        </w:tc>
      </w:tr>
      <w:tr w:rsidR="0021673B" w:rsidRPr="0021673B" w14:paraId="651E20F7" w14:textId="77777777" w:rsidTr="006C6505">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522F0"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28DA" w14:textId="77777777" w:rsidR="009E7811" w:rsidRPr="0021673B" w:rsidRDefault="009E7811" w:rsidP="006C6505">
            <w:pPr>
              <w:spacing w:after="0" w:line="240" w:lineRule="auto"/>
              <w:rPr>
                <w:rFonts w:ascii="Times New Roman" w:eastAsia="Times New Roman" w:hAnsi="Times New Roman" w:cs="Times New Roman"/>
                <w:b/>
                <w:sz w:val="24"/>
                <w:szCs w:val="24"/>
              </w:rPr>
            </w:pPr>
          </w:p>
        </w:tc>
      </w:tr>
      <w:tr w:rsidR="0021673B" w:rsidRPr="0021673B" w14:paraId="4FEF449A"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3819D"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54BA" w14:textId="77777777" w:rsidR="009E7811" w:rsidRPr="0021673B" w:rsidRDefault="009E7811" w:rsidP="006C6505">
            <w:pPr>
              <w:spacing w:after="0" w:line="240" w:lineRule="auto"/>
              <w:rPr>
                <w:rFonts w:ascii="Times New Roman" w:eastAsia="Times New Roman" w:hAnsi="Times New Roman" w:cs="Times New Roman"/>
                <w:b/>
                <w:sz w:val="24"/>
                <w:szCs w:val="24"/>
              </w:rPr>
            </w:pPr>
          </w:p>
        </w:tc>
      </w:tr>
      <w:tr w:rsidR="0021673B" w:rsidRPr="0021673B" w14:paraId="13FC8A1F" w14:textId="77777777" w:rsidTr="006C6505">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7AA67"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0FED1" w14:textId="77777777" w:rsidR="009E7811" w:rsidRPr="0021673B" w:rsidRDefault="009E7811" w:rsidP="006C6505">
            <w:pPr>
              <w:spacing w:after="0" w:line="240" w:lineRule="auto"/>
              <w:rPr>
                <w:rFonts w:ascii="Times New Roman" w:eastAsia="Times New Roman" w:hAnsi="Times New Roman" w:cs="Times New Roman"/>
                <w:b/>
                <w:sz w:val="24"/>
                <w:szCs w:val="24"/>
              </w:rPr>
            </w:pPr>
          </w:p>
        </w:tc>
      </w:tr>
      <w:tr w:rsidR="0021673B" w:rsidRPr="0021673B" w14:paraId="176A6655" w14:textId="77777777" w:rsidTr="006C6505">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73D8"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8023C" w14:textId="77777777" w:rsidR="009E7811" w:rsidRPr="0021673B" w:rsidRDefault="009E7811" w:rsidP="006C6505">
            <w:pPr>
              <w:spacing w:after="0" w:line="240" w:lineRule="auto"/>
              <w:rPr>
                <w:rFonts w:ascii="Times New Roman" w:eastAsia="Times New Roman" w:hAnsi="Times New Roman" w:cs="Times New Roman"/>
                <w:sz w:val="24"/>
                <w:szCs w:val="24"/>
              </w:rPr>
            </w:pPr>
          </w:p>
        </w:tc>
      </w:tr>
      <w:tr w:rsidR="0021673B" w:rsidRPr="0021673B" w14:paraId="36DF6CFC" w14:textId="77777777" w:rsidTr="006C6505">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E476A3" w14:textId="77777777" w:rsidR="009E7811" w:rsidRPr="0021673B" w:rsidRDefault="009E7811" w:rsidP="006C6505">
            <w:pPr>
              <w:spacing w:after="0" w:line="240" w:lineRule="auto"/>
              <w:rPr>
                <w:rFonts w:ascii="Times New Roman" w:eastAsia="Times New Roman" w:hAnsi="Times New Roman" w:cs="Times New Roman"/>
                <w:b/>
              </w:rPr>
            </w:pPr>
            <w:r w:rsidRPr="0021673B">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42A8280D" w14:textId="77777777" w:rsidR="009E7811" w:rsidRPr="0021673B" w:rsidRDefault="009E7811" w:rsidP="006C6505">
            <w:pPr>
              <w:spacing w:after="0" w:line="240" w:lineRule="auto"/>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48155696" w14:textId="77777777" w:rsidR="009E7811" w:rsidRPr="0021673B" w:rsidRDefault="009E7811" w:rsidP="006C6505">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75A7867D" w14:textId="77777777" w:rsidR="009E7811" w:rsidRPr="0021673B" w:rsidRDefault="009E7811" w:rsidP="006C6505">
            <w:pPr>
              <w:spacing w:before="240" w:after="0" w:line="240" w:lineRule="auto"/>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 mazā/vidējā uzņēmuma statusam*.</w:t>
            </w:r>
          </w:p>
        </w:tc>
      </w:tr>
      <w:tr w:rsidR="0021673B" w:rsidRPr="0021673B" w14:paraId="1B6FCA25" w14:textId="77777777" w:rsidTr="006C6505">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64D7E3" w14:textId="77777777" w:rsidR="009E7811" w:rsidRPr="0021673B" w:rsidRDefault="009E7811" w:rsidP="006C6505">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1BBAFF3A" w14:textId="77777777" w:rsidR="009E7811" w:rsidRPr="0021673B" w:rsidRDefault="009E7811" w:rsidP="006C6505">
            <w:pPr>
              <w:spacing w:after="0" w:line="240" w:lineRule="auto"/>
              <w:rPr>
                <w:rFonts w:ascii="Times New Roman" w:eastAsia="Times New Roman" w:hAnsi="Times New Roman" w:cs="Times New Roman"/>
                <w:sz w:val="24"/>
                <w:szCs w:val="24"/>
              </w:rPr>
            </w:pPr>
          </w:p>
        </w:tc>
        <w:tc>
          <w:tcPr>
            <w:tcW w:w="1559" w:type="dxa"/>
            <w:shd w:val="clear" w:color="auto" w:fill="auto"/>
          </w:tcPr>
          <w:p w14:paraId="6FDE0CCA" w14:textId="77777777" w:rsidR="009E7811" w:rsidRPr="0021673B" w:rsidRDefault="009E7811" w:rsidP="006C6505">
            <w:pPr>
              <w:spacing w:after="0" w:line="240" w:lineRule="auto"/>
              <w:jc w:val="center"/>
              <w:rPr>
                <w:rFonts w:ascii="Times New Roman" w:eastAsia="Times New Roman" w:hAnsi="Times New Roman" w:cs="Times New Roman"/>
                <w:i/>
                <w:sz w:val="20"/>
                <w:szCs w:val="20"/>
              </w:rPr>
            </w:pPr>
            <w:r w:rsidRPr="0021673B">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349D8E7B" w14:textId="77777777" w:rsidR="009E7811" w:rsidRPr="0021673B" w:rsidRDefault="009E7811" w:rsidP="006C6505">
            <w:pPr>
              <w:spacing w:after="0" w:line="240" w:lineRule="auto"/>
              <w:rPr>
                <w:rFonts w:ascii="Times New Roman" w:eastAsia="Times New Roman" w:hAnsi="Times New Roman" w:cs="Times New Roman"/>
                <w:sz w:val="24"/>
                <w:szCs w:val="24"/>
              </w:rPr>
            </w:pPr>
          </w:p>
        </w:tc>
      </w:tr>
      <w:tr w:rsidR="0021673B" w:rsidRPr="0021673B" w14:paraId="74920D10" w14:textId="77777777" w:rsidTr="006C6505">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AAAF88" w14:textId="77777777" w:rsidR="009E7811" w:rsidRPr="0021673B" w:rsidRDefault="009E7811" w:rsidP="006C6505">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AFD2" w14:textId="77777777" w:rsidR="009E7811" w:rsidRPr="0021673B" w:rsidRDefault="009E7811" w:rsidP="006C6505">
            <w:pPr>
              <w:spacing w:after="0" w:line="240" w:lineRule="auto"/>
              <w:rPr>
                <w:rFonts w:ascii="Times New Roman" w:eastAsia="Times New Roman" w:hAnsi="Times New Roman" w:cs="Times New Roman"/>
                <w:sz w:val="24"/>
                <w:szCs w:val="24"/>
              </w:rPr>
            </w:pPr>
            <w:r w:rsidRPr="0021673B">
              <w:rPr>
                <w:rFonts w:ascii="Times New Roman" w:eastAsia="Calibri" w:hAnsi="Times New Roman" w:cs="Times New Roman"/>
                <w:sz w:val="18"/>
                <w:szCs w:val="18"/>
              </w:rPr>
              <w:t xml:space="preserve">* - atbilstoši Eiropas Kopienas Komisijas ieteikumam </w:t>
            </w:r>
            <w:r w:rsidRPr="0021673B">
              <w:rPr>
                <w:rFonts w:ascii="Times New Roman" w:eastAsia="Calibri" w:hAnsi="Times New Roman" w:cs="Times New Roman"/>
                <w:b/>
                <w:sz w:val="18"/>
                <w:szCs w:val="18"/>
              </w:rPr>
              <w:t>uzņēmums atbilst mazā vai vidējā uzņēmuma statusam</w:t>
            </w:r>
            <w:r w:rsidRPr="0021673B">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21673B" w:rsidRPr="0021673B" w14:paraId="06677735"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0C0FBB" w14:textId="77777777" w:rsidR="009E7811" w:rsidRPr="0021673B" w:rsidRDefault="009E7811" w:rsidP="006C6505">
            <w:pPr>
              <w:spacing w:after="0" w:line="240" w:lineRule="auto"/>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 xml:space="preserve">Kontaktpersona </w:t>
            </w:r>
          </w:p>
          <w:p w14:paraId="43C44895" w14:textId="77777777" w:rsidR="009E7811" w:rsidRPr="0021673B" w:rsidRDefault="009E7811" w:rsidP="006C6505">
            <w:pPr>
              <w:spacing w:after="0" w:line="240" w:lineRule="auto"/>
              <w:rPr>
                <w:rFonts w:ascii="Times New Roman" w:eastAsia="Times New Roman" w:hAnsi="Times New Roman" w:cs="Times New Roman"/>
                <w:sz w:val="18"/>
                <w:szCs w:val="18"/>
              </w:rPr>
            </w:pPr>
            <w:r w:rsidRPr="0021673B">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215930" w14:textId="77777777" w:rsidR="009E7811" w:rsidRPr="0021673B" w:rsidRDefault="009E7811" w:rsidP="006C6505">
            <w:pPr>
              <w:spacing w:after="0" w:line="240" w:lineRule="auto"/>
              <w:rPr>
                <w:rFonts w:ascii="Times New Roman" w:eastAsia="Times New Roman" w:hAnsi="Times New Roman" w:cs="Times New Roman"/>
                <w:sz w:val="24"/>
                <w:szCs w:val="24"/>
              </w:rPr>
            </w:pPr>
          </w:p>
        </w:tc>
      </w:tr>
      <w:tr w:rsidR="0021673B" w:rsidRPr="0021673B" w14:paraId="59267308"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54EDE4"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37222A" w14:textId="77777777" w:rsidR="009E7811" w:rsidRPr="0021673B" w:rsidRDefault="009E7811" w:rsidP="006C6505">
            <w:pPr>
              <w:spacing w:after="0" w:line="240" w:lineRule="auto"/>
              <w:rPr>
                <w:rFonts w:ascii="Times New Roman" w:eastAsia="Times New Roman" w:hAnsi="Times New Roman" w:cs="Times New Roman"/>
                <w:sz w:val="24"/>
                <w:szCs w:val="24"/>
              </w:rPr>
            </w:pPr>
          </w:p>
        </w:tc>
      </w:tr>
      <w:tr w:rsidR="009E7811" w:rsidRPr="0021673B" w14:paraId="01D5CE72"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17E894" w14:textId="77777777" w:rsidR="009E7811" w:rsidRPr="0021673B" w:rsidRDefault="009E7811" w:rsidP="006C6505">
            <w:pPr>
              <w:spacing w:after="0" w:line="240" w:lineRule="auto"/>
              <w:jc w:val="right"/>
              <w:rPr>
                <w:rFonts w:ascii="Times New Roman" w:eastAsia="Times New Roman" w:hAnsi="Times New Roman" w:cs="Times New Roman"/>
                <w:i/>
              </w:rPr>
            </w:pPr>
            <w:r w:rsidRPr="0021673B">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42341B" w14:textId="77777777" w:rsidR="009E7811" w:rsidRPr="0021673B" w:rsidRDefault="009E7811" w:rsidP="006C6505">
            <w:pPr>
              <w:spacing w:after="0" w:line="240" w:lineRule="auto"/>
              <w:rPr>
                <w:rFonts w:ascii="Times New Roman" w:eastAsia="Times New Roman" w:hAnsi="Times New Roman" w:cs="Times New Roman"/>
                <w:sz w:val="24"/>
                <w:szCs w:val="24"/>
              </w:rPr>
            </w:pPr>
          </w:p>
        </w:tc>
      </w:tr>
    </w:tbl>
    <w:p w14:paraId="025DAEB4" w14:textId="77777777" w:rsidR="009E7811" w:rsidRPr="0021673B" w:rsidRDefault="009E7811" w:rsidP="009E7811">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5F03E737" w14:textId="77777777" w:rsidR="009E7811" w:rsidRPr="0021673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21673B">
        <w:rPr>
          <w:rFonts w:ascii="Times New Roman" w:eastAsia="Times New Roman" w:hAnsi="Times New Roman" w:cs="Times New Roman"/>
          <w:b/>
        </w:rPr>
        <w:t>Pretendents apliecina, ka:</w:t>
      </w:r>
    </w:p>
    <w:p w14:paraId="33C9FFD2"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ir iepazinies ar iepirkuma dokumentāciju un tajā minētajām prasībām;</w:t>
      </w:r>
    </w:p>
    <w:p w14:paraId="6767DB20"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tā rīcībā ir Līguma izpildei nepieciešamie resursi;</w:t>
      </w:r>
    </w:p>
    <w:p w14:paraId="164E518A"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559AD8B9"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visa piedāvājuma dokumentācijā ietvertā informācija ir patiesa;</w:t>
      </w:r>
    </w:p>
    <w:p w14:paraId="307916E3"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306FC899"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piedāvātā cena būs nemainīga visā iepirkuma ietvaros noslēgtā Līguma izpildes laikā un netiks paaugstināta;</w:t>
      </w:r>
    </w:p>
    <w:p w14:paraId="4B6F7005"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piedāvātā līgumcena nav atzīstama par komercnoslēpumu;</w:t>
      </w:r>
    </w:p>
    <w:p w14:paraId="0D2952E0" w14:textId="77777777" w:rsidR="009E7811" w:rsidRPr="0021673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21673B">
        <w:rPr>
          <w:rFonts w:ascii="Times New Roman" w:eastAsia="Times New Roman" w:hAnsi="Times New Roman" w:cs="Times New Roman"/>
        </w:rPr>
        <w:t>ir iepazinies ar Līguma projektu un tā noteikumi ir skaidri un saprotami;</w:t>
      </w:r>
    </w:p>
    <w:p w14:paraId="055D13CD" w14:textId="77777777" w:rsidR="009E7811" w:rsidRPr="0021673B" w:rsidRDefault="009E7811" w:rsidP="009E7811">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5ECD4A55" w14:textId="77777777" w:rsidR="009E7811" w:rsidRPr="0021673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21673B">
        <w:rPr>
          <w:rFonts w:ascii="Times New Roman" w:eastAsia="Times New Roman" w:hAnsi="Times New Roman" w:cs="Times New Roman"/>
          <w:b/>
        </w:rPr>
        <w:t>Pretendents piekrīt, ka:</w:t>
      </w:r>
    </w:p>
    <w:p w14:paraId="04A974D3" w14:textId="35C7BEDD" w:rsidR="009E7811" w:rsidRPr="0021673B" w:rsidRDefault="009E7811" w:rsidP="007C6C76">
      <w:pPr>
        <w:pStyle w:val="Sarakstarindkopa"/>
        <w:numPr>
          <w:ilvl w:val="1"/>
          <w:numId w:val="28"/>
        </w:numPr>
        <w:tabs>
          <w:tab w:val="left" w:pos="709"/>
        </w:tabs>
        <w:overflowPunct w:val="0"/>
        <w:autoSpaceDE w:val="0"/>
        <w:autoSpaceDN w:val="0"/>
        <w:adjustRightInd w:val="0"/>
        <w:spacing w:after="0" w:line="240" w:lineRule="auto"/>
        <w:ind w:left="1134" w:hanging="708"/>
        <w:jc w:val="both"/>
        <w:rPr>
          <w:rFonts w:ascii="Times New Roman" w:eastAsia="Times New Roman" w:hAnsi="Times New Roman" w:cs="Times New Roman"/>
        </w:rPr>
      </w:pPr>
      <w:r w:rsidRPr="0021673B">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2D79866B" w14:textId="2F13C1F9" w:rsidR="007C6C76" w:rsidRPr="0021673B" w:rsidRDefault="007C6C76" w:rsidP="007C6C76">
      <w:pPr>
        <w:pStyle w:val="Sarakstarindkopa"/>
        <w:numPr>
          <w:ilvl w:val="1"/>
          <w:numId w:val="28"/>
        </w:numPr>
        <w:tabs>
          <w:tab w:val="left" w:pos="709"/>
        </w:tabs>
        <w:overflowPunct w:val="0"/>
        <w:autoSpaceDE w:val="0"/>
        <w:autoSpaceDN w:val="0"/>
        <w:adjustRightInd w:val="0"/>
        <w:spacing w:after="0" w:line="240" w:lineRule="auto"/>
        <w:ind w:left="1134" w:hanging="708"/>
        <w:jc w:val="both"/>
        <w:rPr>
          <w:rFonts w:ascii="Times New Roman" w:eastAsia="Times New Roman" w:hAnsi="Times New Roman" w:cs="Times New Roman"/>
        </w:rPr>
      </w:pPr>
      <w:r w:rsidRPr="0021673B">
        <w:rPr>
          <w:rFonts w:ascii="Times New Roman" w:eastAsia="Times New Roman" w:hAnsi="Times New Roman" w:cs="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5FFEAB07" w14:textId="77777777" w:rsidR="009E7811" w:rsidRPr="0021673B" w:rsidRDefault="009E7811" w:rsidP="009E7811">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47F40CBA" w14:textId="77777777" w:rsidR="009E7811" w:rsidRPr="0021673B" w:rsidRDefault="009E7811" w:rsidP="009E7811">
      <w:pPr>
        <w:suppressAutoHyphens/>
        <w:autoSpaceDN w:val="0"/>
        <w:spacing w:after="0" w:line="240" w:lineRule="auto"/>
        <w:jc w:val="both"/>
        <w:textAlignment w:val="baseline"/>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_____________________                              _________________________________</w:t>
      </w:r>
    </w:p>
    <w:p w14:paraId="344AEB2E" w14:textId="25DDEB85" w:rsidR="00865498" w:rsidRPr="0021673B" w:rsidRDefault="009E7811" w:rsidP="007E3861">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noProof w:val="0"/>
          <w:sz w:val="28"/>
          <w:szCs w:val="24"/>
        </w:rPr>
      </w:pPr>
      <w:r w:rsidRPr="0021673B">
        <w:rPr>
          <w:rFonts w:ascii="Times New Roman" w:eastAsia="Times New Roman" w:hAnsi="Times New Roman" w:cs="Times New Roman"/>
          <w:i/>
          <w:sz w:val="24"/>
          <w:szCs w:val="24"/>
        </w:rPr>
        <w:tab/>
        <w:t>(vieta, datums)</w:t>
      </w:r>
      <w:r w:rsidRPr="0021673B">
        <w:rPr>
          <w:rFonts w:ascii="Times New Roman" w:eastAsia="Times New Roman" w:hAnsi="Times New Roman" w:cs="Times New Roman"/>
          <w:i/>
          <w:sz w:val="24"/>
          <w:szCs w:val="24"/>
        </w:rPr>
        <w:tab/>
        <w:t>(amats, paraksts un paraksta atšifrējums)</w:t>
      </w:r>
      <w:r w:rsidR="00865498" w:rsidRPr="0021673B">
        <w:rPr>
          <w:rFonts w:ascii="Times New Roman" w:eastAsia="Times New Roman" w:hAnsi="Times New Roman" w:cs="Times New Roman"/>
          <w:noProof w:val="0"/>
          <w:sz w:val="28"/>
          <w:szCs w:val="24"/>
        </w:rPr>
        <w:br w:type="page"/>
      </w:r>
    </w:p>
    <w:p w14:paraId="5EA1322E" w14:textId="249C5FB9" w:rsidR="00CE2139" w:rsidRPr="0021673B" w:rsidRDefault="00CE2139" w:rsidP="00CE2139">
      <w:pPr>
        <w:spacing w:after="0" w:line="240"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2.pielikums</w:t>
      </w:r>
    </w:p>
    <w:p w14:paraId="690F08EB" w14:textId="77777777" w:rsidR="00CE2139" w:rsidRPr="0021673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00D60308" w14:textId="623D17F8" w:rsidR="00CE2139" w:rsidRPr="0021673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PNP2019/29</w:t>
      </w:r>
    </w:p>
    <w:p w14:paraId="2D3EED59" w14:textId="77777777" w:rsidR="00CE2139" w:rsidRPr="0021673B" w:rsidRDefault="00CE2139" w:rsidP="00CE2139">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4A4D719D" w14:textId="1E250040" w:rsidR="00865498" w:rsidRPr="0021673B" w:rsidRDefault="00381699" w:rsidP="00865498">
      <w:pPr>
        <w:spacing w:after="0" w:line="240" w:lineRule="auto"/>
        <w:jc w:val="center"/>
        <w:rPr>
          <w:rFonts w:ascii="Times New Roman" w:eastAsia="Times New Roman" w:hAnsi="Times New Roman" w:cs="Times New Roman"/>
          <w:noProof w:val="0"/>
          <w:sz w:val="28"/>
          <w:szCs w:val="28"/>
        </w:rPr>
      </w:pPr>
      <w:r w:rsidRPr="0021673B">
        <w:rPr>
          <w:rFonts w:ascii="Times New Roman" w:eastAsia="Times New Roman" w:hAnsi="Times New Roman" w:cs="Times New Roman"/>
          <w:b/>
          <w:noProof w:val="0"/>
          <w:sz w:val="28"/>
          <w:szCs w:val="28"/>
        </w:rPr>
        <w:t>TEHNISKĀ SPECIFIKĀCIJA – FINANŠU P</w:t>
      </w:r>
      <w:r w:rsidR="00865498" w:rsidRPr="0021673B">
        <w:rPr>
          <w:rFonts w:ascii="Times New Roman" w:eastAsia="Times New Roman" w:hAnsi="Times New Roman" w:cs="Times New Roman"/>
          <w:b/>
          <w:noProof w:val="0"/>
          <w:sz w:val="28"/>
          <w:szCs w:val="28"/>
        </w:rPr>
        <w:t>IEDĀVĀJUMS</w:t>
      </w:r>
    </w:p>
    <w:p w14:paraId="7D823B98" w14:textId="4E5541C5" w:rsidR="00CE2139" w:rsidRPr="0021673B" w:rsidRDefault="00CE2139" w:rsidP="00CE2139">
      <w:pPr>
        <w:suppressAutoHyphens/>
        <w:autoSpaceDN w:val="0"/>
        <w:spacing w:after="0" w:line="240" w:lineRule="auto"/>
        <w:jc w:val="center"/>
        <w:textAlignment w:val="baseline"/>
        <w:rPr>
          <w:rFonts w:ascii="Calibri" w:eastAsia="Calibri" w:hAnsi="Calibri" w:cs="Times New Roman"/>
          <w:sz w:val="24"/>
        </w:rPr>
      </w:pPr>
      <w:r w:rsidRPr="0021673B">
        <w:rPr>
          <w:rFonts w:ascii="Times New Roman" w:eastAsia="Times New Roman" w:hAnsi="Times New Roman" w:cs="Times New Roman"/>
          <w:sz w:val="24"/>
          <w:szCs w:val="28"/>
        </w:rPr>
        <w:t>dalībai iepirkumā ar identifikācijas Nr.</w:t>
      </w:r>
      <w:r w:rsidR="00E956FE" w:rsidRPr="0021673B">
        <w:rPr>
          <w:rFonts w:ascii="Times New Roman" w:eastAsia="Times New Roman" w:hAnsi="Times New Roman" w:cs="Times New Roman"/>
          <w:sz w:val="24"/>
          <w:szCs w:val="28"/>
        </w:rPr>
        <w:t>PNP2019/29</w:t>
      </w:r>
    </w:p>
    <w:p w14:paraId="083531EE" w14:textId="0AAA2F2C" w:rsidR="00CE2139" w:rsidRPr="0021673B" w:rsidRDefault="00CE2139" w:rsidP="00CE2139">
      <w:pPr>
        <w:spacing w:after="0" w:line="240" w:lineRule="auto"/>
        <w:jc w:val="center"/>
        <w:rPr>
          <w:rFonts w:ascii="Times New Roman" w:eastAsia="Times New Roman" w:hAnsi="Times New Roman" w:cs="Times New Roman"/>
          <w:b/>
          <w:bCs/>
          <w:sz w:val="24"/>
          <w:szCs w:val="24"/>
        </w:rPr>
      </w:pPr>
      <w:r w:rsidRPr="0021673B">
        <w:rPr>
          <w:rFonts w:ascii="Times New Roman" w:eastAsia="Times New Roman" w:hAnsi="Times New Roman" w:cs="Times New Roman"/>
          <w:b/>
          <w:bCs/>
          <w:sz w:val="24"/>
          <w:szCs w:val="24"/>
        </w:rPr>
        <w:t>“</w:t>
      </w:r>
      <w:r w:rsidR="00381699" w:rsidRPr="0021673B">
        <w:rPr>
          <w:rFonts w:ascii="Times New Roman" w:eastAsia="Times New Roman" w:hAnsi="Times New Roman" w:cs="Times New Roman"/>
          <w:b/>
          <w:bCs/>
          <w:sz w:val="24"/>
          <w:szCs w:val="24"/>
        </w:rPr>
        <w:t>Saimniecības preču piegāde Priekules novada pašvaldības iestādēm</w:t>
      </w:r>
      <w:r w:rsidRPr="0021673B">
        <w:rPr>
          <w:rFonts w:ascii="Times New Roman" w:eastAsia="Times New Roman" w:hAnsi="Times New Roman" w:cs="Times New Roman"/>
          <w:b/>
          <w:bCs/>
          <w:sz w:val="24"/>
          <w:szCs w:val="24"/>
        </w:rPr>
        <w:t>”</w:t>
      </w:r>
    </w:p>
    <w:p w14:paraId="0B511946" w14:textId="77777777" w:rsidR="00865498" w:rsidRPr="0021673B" w:rsidRDefault="00865498" w:rsidP="00865498">
      <w:pPr>
        <w:spacing w:after="0" w:line="240" w:lineRule="auto"/>
        <w:rPr>
          <w:rFonts w:ascii="Times New Roman" w:eastAsia="Times New Roman" w:hAnsi="Times New Roman" w:cs="Times New Roman"/>
          <w:noProof w:val="0"/>
          <w:sz w:val="24"/>
          <w:szCs w:val="24"/>
        </w:rPr>
      </w:pPr>
    </w:p>
    <w:p w14:paraId="50A6D4DF" w14:textId="1E92FE8F" w:rsidR="00865498" w:rsidRPr="0021673B" w:rsidRDefault="00381699" w:rsidP="00381699">
      <w:pPr>
        <w:spacing w:after="0" w:line="240" w:lineRule="auto"/>
        <w:jc w:val="center"/>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[skatīt .xlsx failu]</w:t>
      </w:r>
    </w:p>
    <w:p w14:paraId="2B414F12" w14:textId="77777777" w:rsidR="00865498" w:rsidRPr="0021673B" w:rsidRDefault="00865498" w:rsidP="00865498">
      <w:pPr>
        <w:spacing w:after="0" w:line="240" w:lineRule="auto"/>
        <w:jc w:val="both"/>
        <w:rPr>
          <w:rFonts w:ascii="Times New Roman" w:eastAsia="Times New Roman" w:hAnsi="Times New Roman" w:cs="Times New Roman"/>
          <w:noProof w:val="0"/>
          <w:sz w:val="24"/>
          <w:szCs w:val="24"/>
        </w:rPr>
      </w:pPr>
    </w:p>
    <w:p w14:paraId="03833A23" w14:textId="49F4C45A" w:rsidR="000226CE" w:rsidRPr="0021673B" w:rsidRDefault="000226CE" w:rsidP="000226CE">
      <w:pPr>
        <w:spacing w:after="0" w:line="240" w:lineRule="auto"/>
        <w:jc w:val="right"/>
        <w:rPr>
          <w:rFonts w:ascii="Times New Roman" w:eastAsia="Times New Roman" w:hAnsi="Times New Roman" w:cs="Times New Roman"/>
          <w:noProof w:val="0"/>
          <w:sz w:val="28"/>
          <w:szCs w:val="24"/>
        </w:rPr>
      </w:pPr>
      <w:r w:rsidRPr="0021673B">
        <w:rPr>
          <w:rFonts w:ascii="Times New Roman" w:eastAsia="Times New Roman" w:hAnsi="Times New Roman" w:cs="Times New Roman"/>
          <w:noProof w:val="0"/>
          <w:sz w:val="28"/>
          <w:szCs w:val="24"/>
        </w:rPr>
        <w:br w:type="page"/>
      </w:r>
    </w:p>
    <w:p w14:paraId="6B76C3E5" w14:textId="70283460" w:rsidR="002255CA" w:rsidRPr="0021673B" w:rsidRDefault="002255CA" w:rsidP="002255CA">
      <w:pPr>
        <w:spacing w:after="0" w:line="240"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3.pielikums</w:t>
      </w:r>
    </w:p>
    <w:p w14:paraId="46462B3E" w14:textId="77777777"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0CF5B787" w14:textId="36D818D0"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PNP2019/29</w:t>
      </w:r>
    </w:p>
    <w:p w14:paraId="498E6CE4" w14:textId="77777777" w:rsidR="002255CA" w:rsidRPr="0021673B" w:rsidRDefault="002255CA" w:rsidP="002255CA">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38DB7DE8" w14:textId="77777777" w:rsidR="000226CE" w:rsidRPr="0021673B" w:rsidRDefault="000226CE" w:rsidP="00E055F9">
      <w:pPr>
        <w:spacing w:after="0" w:line="240" w:lineRule="auto"/>
        <w:jc w:val="right"/>
        <w:rPr>
          <w:rFonts w:ascii="Times New Roman" w:eastAsia="Times New Roman" w:hAnsi="Times New Roman" w:cs="Times New Roman"/>
          <w:noProof w:val="0"/>
          <w:sz w:val="24"/>
          <w:szCs w:val="24"/>
        </w:rPr>
      </w:pPr>
    </w:p>
    <w:p w14:paraId="577A06BF" w14:textId="77777777" w:rsidR="000226CE" w:rsidRPr="0021673B"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21673B" w:rsidSect="007555A4">
          <w:headerReference w:type="even" r:id="rId21"/>
          <w:headerReference w:type="default" r:id="rId22"/>
          <w:footerReference w:type="even" r:id="rId23"/>
          <w:footerReference w:type="default" r:id="rId24"/>
          <w:type w:val="continuous"/>
          <w:pgSz w:w="11906" w:h="16838" w:code="9"/>
          <w:pgMar w:top="902" w:right="1134" w:bottom="902" w:left="1701" w:header="709" w:footer="709" w:gutter="0"/>
          <w:cols w:space="708"/>
          <w:titlePg/>
          <w:docGrid w:linePitch="360"/>
        </w:sectPr>
      </w:pPr>
    </w:p>
    <w:p w14:paraId="7F61A294" w14:textId="77777777" w:rsidR="000226CE" w:rsidRPr="0021673B" w:rsidRDefault="000226CE" w:rsidP="000226CE">
      <w:pPr>
        <w:spacing w:after="0" w:line="240" w:lineRule="auto"/>
        <w:jc w:val="right"/>
        <w:rPr>
          <w:rFonts w:ascii="Times New Roman" w:eastAsia="Times New Roman" w:hAnsi="Times New Roman" w:cs="Times New Roman"/>
          <w:b/>
          <w:noProof w:val="0"/>
          <w:sz w:val="28"/>
          <w:szCs w:val="24"/>
        </w:rPr>
      </w:pPr>
    </w:p>
    <w:p w14:paraId="5FA6F5C2" w14:textId="1363511E" w:rsidR="000226CE" w:rsidRPr="0021673B" w:rsidRDefault="000226CE" w:rsidP="000226CE">
      <w:pPr>
        <w:spacing w:after="0" w:line="240" w:lineRule="auto"/>
        <w:jc w:val="center"/>
        <w:rPr>
          <w:rFonts w:ascii="Times New Roman" w:eastAsia="Times New Roman" w:hAnsi="Times New Roman" w:cs="Times New Roman"/>
          <w:b/>
          <w:noProof w:val="0"/>
          <w:sz w:val="28"/>
          <w:szCs w:val="24"/>
        </w:rPr>
      </w:pPr>
      <w:r w:rsidRPr="0021673B">
        <w:rPr>
          <w:rFonts w:ascii="Times New Roman" w:eastAsia="Times New Roman" w:hAnsi="Times New Roman" w:cs="Times New Roman"/>
          <w:b/>
          <w:noProof w:val="0"/>
          <w:sz w:val="28"/>
          <w:szCs w:val="24"/>
        </w:rPr>
        <w:t>PRETENDENTA PIEREDZE</w:t>
      </w:r>
      <w:r w:rsidR="00BA21CF" w:rsidRPr="0021673B">
        <w:rPr>
          <w:rFonts w:ascii="Times New Roman" w:eastAsia="Times New Roman" w:hAnsi="Times New Roman" w:cs="Times New Roman"/>
          <w:b/>
          <w:noProof w:val="0"/>
          <w:sz w:val="28"/>
          <w:szCs w:val="24"/>
        </w:rPr>
        <w:t>S APLIECINĀJUMS</w:t>
      </w:r>
    </w:p>
    <w:tbl>
      <w:tblPr>
        <w:tblpPr w:leftFromText="180" w:rightFromText="180" w:vertAnchor="text" w:horzAnchor="margin" w:tblpXSpec="right" w:tblpY="281"/>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3118"/>
        <w:gridCol w:w="2266"/>
      </w:tblGrid>
      <w:tr w:rsidR="0021673B" w:rsidRPr="0021673B" w14:paraId="247E2B72" w14:textId="77777777" w:rsidTr="00C165E5">
        <w:tc>
          <w:tcPr>
            <w:tcW w:w="959" w:type="dxa"/>
            <w:vAlign w:val="center"/>
          </w:tcPr>
          <w:p w14:paraId="44503E8E"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r w:rsidRPr="0021673B">
              <w:rPr>
                <w:rFonts w:ascii="Times New Roman" w:eastAsia="Times New Roman" w:hAnsi="Times New Roman" w:cs="Times New Roman"/>
                <w:noProof w:val="0"/>
                <w:sz w:val="20"/>
                <w:szCs w:val="20"/>
              </w:rPr>
              <w:t>Nr.p.k.</w:t>
            </w:r>
          </w:p>
        </w:tc>
        <w:tc>
          <w:tcPr>
            <w:tcW w:w="2835" w:type="dxa"/>
            <w:vAlign w:val="center"/>
          </w:tcPr>
          <w:p w14:paraId="557CB0B7"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r w:rsidRPr="0021673B">
              <w:rPr>
                <w:rFonts w:ascii="Times New Roman" w:eastAsia="Times New Roman" w:hAnsi="Times New Roman" w:cs="Times New Roman"/>
                <w:noProof w:val="0"/>
                <w:sz w:val="20"/>
                <w:szCs w:val="20"/>
              </w:rPr>
              <w:t>Veikto piegāžu apraksts*</w:t>
            </w:r>
          </w:p>
        </w:tc>
        <w:tc>
          <w:tcPr>
            <w:tcW w:w="3118" w:type="dxa"/>
            <w:vAlign w:val="center"/>
          </w:tcPr>
          <w:p w14:paraId="2B94423C"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r w:rsidRPr="0021673B">
              <w:rPr>
                <w:rFonts w:ascii="Times New Roman" w:eastAsia="Times New Roman" w:hAnsi="Times New Roman" w:cs="Times New Roman"/>
                <w:noProof w:val="0"/>
                <w:sz w:val="20"/>
                <w:szCs w:val="20"/>
              </w:rPr>
              <w:t>Pasūtītāja nosaukums, adrese, kontaktpersona, tās tel. numurs</w:t>
            </w:r>
          </w:p>
        </w:tc>
        <w:tc>
          <w:tcPr>
            <w:tcW w:w="2266" w:type="dxa"/>
            <w:vAlign w:val="center"/>
          </w:tcPr>
          <w:p w14:paraId="71BDC4E5"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r w:rsidRPr="0021673B">
              <w:rPr>
                <w:rFonts w:ascii="Times New Roman" w:eastAsia="Times New Roman" w:hAnsi="Times New Roman" w:cs="Times New Roman"/>
                <w:noProof w:val="0"/>
                <w:sz w:val="20"/>
                <w:szCs w:val="20"/>
              </w:rPr>
              <w:t>Piegāžu nodrošināšanas laika periods</w:t>
            </w:r>
          </w:p>
          <w:p w14:paraId="183781E0"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r w:rsidRPr="0021673B">
              <w:rPr>
                <w:rFonts w:ascii="Times New Roman" w:eastAsia="Times New Roman" w:hAnsi="Times New Roman" w:cs="Times New Roman"/>
                <w:noProof w:val="0"/>
                <w:sz w:val="20"/>
                <w:szCs w:val="20"/>
              </w:rPr>
              <w:t>(gads / mēnesis, no -līdz)</w:t>
            </w:r>
          </w:p>
        </w:tc>
      </w:tr>
      <w:tr w:rsidR="0021673B" w:rsidRPr="0021673B" w14:paraId="564AD7D9" w14:textId="77777777" w:rsidTr="00C165E5">
        <w:trPr>
          <w:trHeight w:val="340"/>
        </w:trPr>
        <w:tc>
          <w:tcPr>
            <w:tcW w:w="959" w:type="dxa"/>
          </w:tcPr>
          <w:p w14:paraId="17556951"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2835" w:type="dxa"/>
          </w:tcPr>
          <w:p w14:paraId="42B6050B"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3118" w:type="dxa"/>
          </w:tcPr>
          <w:p w14:paraId="5BEC4ED0"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2266" w:type="dxa"/>
          </w:tcPr>
          <w:p w14:paraId="139856E9"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r>
      <w:tr w:rsidR="0021673B" w:rsidRPr="0021673B" w14:paraId="179D9C0A" w14:textId="77777777" w:rsidTr="00C165E5">
        <w:trPr>
          <w:trHeight w:val="340"/>
        </w:trPr>
        <w:tc>
          <w:tcPr>
            <w:tcW w:w="959" w:type="dxa"/>
          </w:tcPr>
          <w:p w14:paraId="10478A4F"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2835" w:type="dxa"/>
          </w:tcPr>
          <w:p w14:paraId="2391B073"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3118" w:type="dxa"/>
          </w:tcPr>
          <w:p w14:paraId="272AE4A6"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2266" w:type="dxa"/>
          </w:tcPr>
          <w:p w14:paraId="339288FA"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r>
      <w:tr w:rsidR="0021673B" w:rsidRPr="0021673B" w14:paraId="5714237A" w14:textId="77777777" w:rsidTr="00C165E5">
        <w:trPr>
          <w:trHeight w:val="340"/>
        </w:trPr>
        <w:tc>
          <w:tcPr>
            <w:tcW w:w="959" w:type="dxa"/>
          </w:tcPr>
          <w:p w14:paraId="71422F33"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2835" w:type="dxa"/>
          </w:tcPr>
          <w:p w14:paraId="1319A5C0"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3118" w:type="dxa"/>
          </w:tcPr>
          <w:p w14:paraId="59F871B8"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2266" w:type="dxa"/>
          </w:tcPr>
          <w:p w14:paraId="2B2F77D0"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r>
      <w:tr w:rsidR="0021673B" w:rsidRPr="0021673B" w14:paraId="394E2546" w14:textId="77777777" w:rsidTr="00C165E5">
        <w:trPr>
          <w:trHeight w:val="340"/>
        </w:trPr>
        <w:tc>
          <w:tcPr>
            <w:tcW w:w="959" w:type="dxa"/>
          </w:tcPr>
          <w:p w14:paraId="1D3E1638"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2835" w:type="dxa"/>
          </w:tcPr>
          <w:p w14:paraId="71E71A76"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3118" w:type="dxa"/>
          </w:tcPr>
          <w:p w14:paraId="49EF22F1"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2266" w:type="dxa"/>
          </w:tcPr>
          <w:p w14:paraId="761C5DFA"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r>
      <w:tr w:rsidR="0021673B" w:rsidRPr="0021673B" w14:paraId="6CC145D9" w14:textId="77777777" w:rsidTr="00C165E5">
        <w:trPr>
          <w:trHeight w:val="340"/>
        </w:trPr>
        <w:tc>
          <w:tcPr>
            <w:tcW w:w="959" w:type="dxa"/>
          </w:tcPr>
          <w:p w14:paraId="028C03B4"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2835" w:type="dxa"/>
          </w:tcPr>
          <w:p w14:paraId="5076B781"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3118" w:type="dxa"/>
          </w:tcPr>
          <w:p w14:paraId="756AA2A9"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c>
          <w:tcPr>
            <w:tcW w:w="2266" w:type="dxa"/>
          </w:tcPr>
          <w:p w14:paraId="16EF133A" w14:textId="77777777" w:rsidR="006A23D9" w:rsidRPr="0021673B" w:rsidRDefault="006A23D9" w:rsidP="00C165E5">
            <w:pPr>
              <w:spacing w:after="0" w:line="240" w:lineRule="auto"/>
              <w:jc w:val="center"/>
              <w:rPr>
                <w:rFonts w:ascii="Times New Roman" w:eastAsia="Times New Roman" w:hAnsi="Times New Roman" w:cs="Times New Roman"/>
                <w:noProof w:val="0"/>
                <w:sz w:val="20"/>
                <w:szCs w:val="20"/>
              </w:rPr>
            </w:pPr>
          </w:p>
        </w:tc>
      </w:tr>
    </w:tbl>
    <w:p w14:paraId="0674A7A6" w14:textId="77777777" w:rsidR="006A23D9" w:rsidRPr="0021673B" w:rsidRDefault="006A23D9" w:rsidP="000226CE">
      <w:pPr>
        <w:spacing w:after="0" w:line="240" w:lineRule="auto"/>
        <w:jc w:val="center"/>
        <w:rPr>
          <w:rFonts w:ascii="Times New Roman" w:eastAsia="Times New Roman" w:hAnsi="Times New Roman" w:cs="Times New Roman"/>
          <w:b/>
          <w:noProof w:val="0"/>
          <w:sz w:val="28"/>
          <w:szCs w:val="24"/>
        </w:rPr>
      </w:pPr>
    </w:p>
    <w:p w14:paraId="68079649" w14:textId="77777777" w:rsidR="000226CE" w:rsidRPr="0021673B" w:rsidRDefault="000226CE" w:rsidP="000226CE">
      <w:pPr>
        <w:spacing w:after="0" w:line="240" w:lineRule="auto"/>
        <w:jc w:val="center"/>
        <w:rPr>
          <w:rFonts w:ascii="Times New Roman" w:eastAsia="Times New Roman" w:hAnsi="Times New Roman" w:cs="Times New Roman"/>
          <w:b/>
          <w:noProof w:val="0"/>
          <w:sz w:val="28"/>
          <w:szCs w:val="24"/>
        </w:rPr>
      </w:pPr>
    </w:p>
    <w:p w14:paraId="061D5C98" w14:textId="45996FF4" w:rsidR="000226CE" w:rsidRPr="0021673B" w:rsidRDefault="000226CE" w:rsidP="0016737D">
      <w:pPr>
        <w:spacing w:after="120"/>
        <w:contextualSpacing/>
        <w:jc w:val="both"/>
        <w:rPr>
          <w:rFonts w:ascii="Times New Roman" w:eastAsia="Times New Roman" w:hAnsi="Times New Roman" w:cs="Times New Roman"/>
          <w:i/>
          <w:noProof w:val="0"/>
          <w:sz w:val="24"/>
          <w:szCs w:val="24"/>
          <w:u w:val="single"/>
        </w:rPr>
      </w:pPr>
      <w:r w:rsidRPr="0021673B">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sidRPr="0021673B">
        <w:rPr>
          <w:rFonts w:ascii="Times New Roman" w:eastAsia="Times New Roman" w:hAnsi="Times New Roman" w:cs="Times New Roman"/>
          <w:i/>
          <w:noProof w:val="0"/>
          <w:sz w:val="24"/>
          <w:szCs w:val="24"/>
        </w:rPr>
        <w:t>6.3</w:t>
      </w:r>
      <w:r w:rsidRPr="0021673B">
        <w:rPr>
          <w:rFonts w:ascii="Times New Roman" w:eastAsia="Times New Roman" w:hAnsi="Times New Roman" w:cs="Times New Roman"/>
          <w:i/>
          <w:noProof w:val="0"/>
          <w:sz w:val="24"/>
          <w:szCs w:val="24"/>
        </w:rPr>
        <w:t>.</w:t>
      </w:r>
      <w:r w:rsidR="0016737D" w:rsidRPr="0021673B">
        <w:rPr>
          <w:rFonts w:ascii="Times New Roman" w:eastAsia="Times New Roman" w:hAnsi="Times New Roman" w:cs="Times New Roman"/>
          <w:i/>
          <w:noProof w:val="0"/>
          <w:sz w:val="24"/>
          <w:szCs w:val="24"/>
        </w:rPr>
        <w:t>2.</w:t>
      </w:r>
      <w:r w:rsidRPr="0021673B">
        <w:rPr>
          <w:rFonts w:ascii="Times New Roman" w:eastAsia="Times New Roman" w:hAnsi="Times New Roman" w:cs="Times New Roman"/>
          <w:i/>
          <w:noProof w:val="0"/>
          <w:sz w:val="24"/>
          <w:szCs w:val="24"/>
        </w:rPr>
        <w:t>punkta prasībām</w:t>
      </w:r>
      <w:r w:rsidRPr="0021673B">
        <w:rPr>
          <w:rFonts w:ascii="Times New Roman" w:eastAsia="Times New Roman" w:hAnsi="Times New Roman" w:cs="Times New Roman"/>
          <w:i/>
          <w:noProof w:val="0"/>
        </w:rPr>
        <w:t xml:space="preserve">, </w:t>
      </w:r>
      <w:r w:rsidRPr="0021673B">
        <w:rPr>
          <w:rFonts w:ascii="Times New Roman" w:eastAsia="Times New Roman" w:hAnsi="Times New Roman" w:cs="Times New Roman"/>
          <w:i/>
          <w:noProof w:val="0"/>
          <w:sz w:val="24"/>
          <w:szCs w:val="24"/>
          <w:u w:val="single"/>
        </w:rPr>
        <w:t>sniedzot visu prasīto informāciju</w:t>
      </w:r>
      <w:r w:rsidR="00CE0ECB" w:rsidRPr="0021673B">
        <w:rPr>
          <w:rFonts w:ascii="Times New Roman" w:eastAsia="Times New Roman" w:hAnsi="Times New Roman" w:cs="Times New Roman"/>
          <w:i/>
          <w:noProof w:val="0"/>
          <w:sz w:val="24"/>
          <w:szCs w:val="24"/>
          <w:u w:val="single"/>
        </w:rPr>
        <w:t xml:space="preserve"> un pievienojot vismaz 2 (divas) rakstiskas atsauksmes.</w:t>
      </w:r>
    </w:p>
    <w:p w14:paraId="2F75E02D" w14:textId="77777777" w:rsidR="000226CE" w:rsidRPr="0021673B" w:rsidRDefault="000226CE" w:rsidP="000226CE">
      <w:pPr>
        <w:widowControl w:val="0"/>
        <w:spacing w:after="120" w:line="240" w:lineRule="auto"/>
        <w:ind w:left="283"/>
        <w:rPr>
          <w:rFonts w:ascii="Times New Roman" w:eastAsia="Times New Roman" w:hAnsi="Times New Roman" w:cs="Times New Roman"/>
          <w:b/>
          <w:noProof w:val="0"/>
          <w:sz w:val="24"/>
          <w:szCs w:val="24"/>
        </w:rPr>
      </w:pPr>
    </w:p>
    <w:p w14:paraId="4C2299C7" w14:textId="77777777" w:rsidR="0016737D" w:rsidRPr="0021673B" w:rsidRDefault="0016737D" w:rsidP="0016737D">
      <w:pPr>
        <w:spacing w:after="0" w:line="240" w:lineRule="auto"/>
        <w:jc w:val="both"/>
        <w:rPr>
          <w:rFonts w:ascii="Times New Roman" w:eastAsia="Times New Roman" w:hAnsi="Times New Roman" w:cs="Times New Roman"/>
          <w:noProof w:val="0"/>
          <w:sz w:val="24"/>
          <w:szCs w:val="24"/>
        </w:rPr>
      </w:pPr>
    </w:p>
    <w:p w14:paraId="667256A2" w14:textId="77777777" w:rsidR="0016737D" w:rsidRPr="0021673B" w:rsidRDefault="0016737D" w:rsidP="0016737D">
      <w:pPr>
        <w:spacing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______________________________</w:t>
      </w:r>
      <w:r w:rsidRPr="0021673B">
        <w:rPr>
          <w:rFonts w:ascii="Times New Roman" w:eastAsia="Times New Roman" w:hAnsi="Times New Roman" w:cs="Times New Roman"/>
          <w:noProof w:val="0"/>
          <w:sz w:val="24"/>
          <w:szCs w:val="24"/>
        </w:rPr>
        <w:tab/>
        <w:t>______________________________________</w:t>
      </w:r>
    </w:p>
    <w:p w14:paraId="4B7281E8" w14:textId="77777777" w:rsidR="0016737D" w:rsidRPr="0021673B" w:rsidRDefault="0016737D" w:rsidP="0016737D">
      <w:pPr>
        <w:spacing w:after="0" w:line="240" w:lineRule="auto"/>
        <w:jc w:val="both"/>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ab/>
        <w:t>(vieta, datums)</w:t>
      </w:r>
      <w:r w:rsidRPr="0021673B">
        <w:rPr>
          <w:rFonts w:ascii="Times New Roman" w:eastAsia="Times New Roman" w:hAnsi="Times New Roman" w:cs="Times New Roman"/>
          <w:i/>
          <w:noProof w:val="0"/>
          <w:sz w:val="24"/>
          <w:szCs w:val="24"/>
        </w:rPr>
        <w:tab/>
      </w:r>
      <w:r w:rsidRPr="0021673B">
        <w:rPr>
          <w:rFonts w:ascii="Times New Roman" w:eastAsia="Times New Roman" w:hAnsi="Times New Roman" w:cs="Times New Roman"/>
          <w:i/>
          <w:noProof w:val="0"/>
          <w:sz w:val="24"/>
          <w:szCs w:val="24"/>
        </w:rPr>
        <w:tab/>
      </w:r>
      <w:r w:rsidRPr="0021673B">
        <w:rPr>
          <w:rFonts w:ascii="Times New Roman" w:eastAsia="Times New Roman" w:hAnsi="Times New Roman" w:cs="Times New Roman"/>
          <w:i/>
          <w:noProof w:val="0"/>
          <w:sz w:val="24"/>
          <w:szCs w:val="24"/>
        </w:rPr>
        <w:tab/>
      </w:r>
      <w:r w:rsidRPr="0021673B">
        <w:rPr>
          <w:rFonts w:ascii="Times New Roman" w:eastAsia="Times New Roman" w:hAnsi="Times New Roman" w:cs="Times New Roman"/>
          <w:i/>
          <w:noProof w:val="0"/>
          <w:sz w:val="24"/>
          <w:szCs w:val="24"/>
        </w:rPr>
        <w:tab/>
        <w:t>(amats, paraksts un paraksta atšifrējums)</w:t>
      </w:r>
    </w:p>
    <w:p w14:paraId="797C2391" w14:textId="77777777" w:rsidR="000226CE" w:rsidRPr="0021673B" w:rsidRDefault="000226CE" w:rsidP="000226CE">
      <w:pPr>
        <w:widowControl w:val="0"/>
        <w:spacing w:after="120" w:line="240" w:lineRule="auto"/>
        <w:ind w:left="283"/>
        <w:rPr>
          <w:rFonts w:ascii="Times New Roman" w:eastAsia="Times New Roman" w:hAnsi="Times New Roman" w:cs="Times New Roman"/>
          <w:noProof w:val="0"/>
          <w:sz w:val="24"/>
          <w:szCs w:val="24"/>
        </w:rPr>
      </w:pPr>
    </w:p>
    <w:p w14:paraId="03A21B28" w14:textId="77777777" w:rsidR="002255CA" w:rsidRPr="0021673B" w:rsidRDefault="000226CE" w:rsidP="002255CA">
      <w:pPr>
        <w:spacing w:after="0" w:line="240" w:lineRule="auto"/>
        <w:jc w:val="right"/>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br w:type="page"/>
      </w:r>
    </w:p>
    <w:p w14:paraId="7FF1FC9C" w14:textId="1D0D6227" w:rsidR="002255CA" w:rsidRPr="0021673B" w:rsidRDefault="0013113F" w:rsidP="002255CA">
      <w:pPr>
        <w:spacing w:after="0" w:line="240"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4</w:t>
      </w:r>
      <w:r w:rsidR="002255CA" w:rsidRPr="0021673B">
        <w:rPr>
          <w:rFonts w:ascii="Times New Roman" w:eastAsia="Times New Roman" w:hAnsi="Times New Roman" w:cs="Times New Roman"/>
          <w:b/>
          <w:sz w:val="20"/>
          <w:szCs w:val="20"/>
        </w:rPr>
        <w:t>.pielikums</w:t>
      </w:r>
    </w:p>
    <w:p w14:paraId="0174DD5E" w14:textId="77777777"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7B5D19D0" w14:textId="036BF368"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PNP2019/29</w:t>
      </w:r>
    </w:p>
    <w:p w14:paraId="3DB44962" w14:textId="77777777" w:rsidR="002255CA" w:rsidRPr="0021673B" w:rsidRDefault="002255CA" w:rsidP="002255CA">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0B2C14CF" w14:textId="77777777" w:rsidR="00617556" w:rsidRPr="0021673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6C9E2C9" w14:textId="2D42B8F3" w:rsidR="00030746" w:rsidRPr="0021673B" w:rsidRDefault="00030746" w:rsidP="00030746">
      <w:pPr>
        <w:jc w:val="both"/>
        <w:rPr>
          <w:rFonts w:ascii="Times New Roman" w:eastAsia="Times New Roman" w:hAnsi="Times New Roman" w:cs="Times New Roman"/>
          <w:i/>
          <w:sz w:val="28"/>
          <w:szCs w:val="28"/>
          <w:u w:val="single"/>
        </w:rPr>
      </w:pPr>
      <w:r w:rsidRPr="0021673B">
        <w:rPr>
          <w:rFonts w:ascii="Times New Roman" w:eastAsia="Times New Roman" w:hAnsi="Times New Roman" w:cs="Times New Roman"/>
          <w:i/>
          <w:sz w:val="28"/>
          <w:szCs w:val="28"/>
          <w:u w:val="single"/>
        </w:rPr>
        <w:t>Šo pielikumu aizpilda persona, uz kuras iespējām pretendents balstās.</w:t>
      </w:r>
    </w:p>
    <w:p w14:paraId="34144662" w14:textId="77777777" w:rsidR="00617556" w:rsidRPr="0021673B" w:rsidRDefault="00617556" w:rsidP="00617556">
      <w:pPr>
        <w:spacing w:after="0" w:line="240" w:lineRule="auto"/>
        <w:jc w:val="center"/>
        <w:rPr>
          <w:rFonts w:ascii="Times New Roman" w:eastAsia="Times New Roman" w:hAnsi="Times New Roman" w:cs="Times New Roman"/>
          <w:noProof w:val="0"/>
          <w:sz w:val="28"/>
          <w:szCs w:val="24"/>
        </w:rPr>
      </w:pPr>
    </w:p>
    <w:p w14:paraId="08DCE636" w14:textId="1ABC94F0" w:rsidR="00617556" w:rsidRPr="0021673B" w:rsidRDefault="00617556" w:rsidP="00617556">
      <w:pPr>
        <w:spacing w:after="0" w:line="240" w:lineRule="auto"/>
        <w:jc w:val="center"/>
        <w:rPr>
          <w:rFonts w:ascii="Times New Roman" w:eastAsia="Times New Roman" w:hAnsi="Times New Roman" w:cs="Times New Roman"/>
          <w:noProof w:val="0"/>
          <w:sz w:val="24"/>
          <w:szCs w:val="24"/>
        </w:rPr>
      </w:pPr>
      <w:r w:rsidRPr="0021673B">
        <w:rPr>
          <w:rFonts w:ascii="Times New Roman" w:eastAsia="Times New Roman" w:hAnsi="Times New Roman" w:cs="Times New Roman"/>
          <w:b/>
          <w:noProof w:val="0"/>
          <w:sz w:val="28"/>
          <w:szCs w:val="24"/>
        </w:rPr>
        <w:t xml:space="preserve">Personas, uz kuras iespējām pretendents balstās, </w:t>
      </w:r>
      <w:r w:rsidR="001817A1" w:rsidRPr="0021673B">
        <w:rPr>
          <w:rFonts w:ascii="Times New Roman" w:eastAsia="Times New Roman" w:hAnsi="Times New Roman" w:cs="Times New Roman"/>
          <w:b/>
          <w:noProof w:val="0"/>
          <w:sz w:val="28"/>
          <w:szCs w:val="24"/>
        </w:rPr>
        <w:t xml:space="preserve">lai apliecinātu, ka tā kvalifikācija atbilst iepirkuma nolikumā izvirzītajām prasībām, </w:t>
      </w:r>
      <w:r w:rsidRPr="0021673B">
        <w:rPr>
          <w:rFonts w:ascii="Times New Roman" w:eastAsia="Times New Roman" w:hAnsi="Times New Roman" w:cs="Times New Roman"/>
          <w:b/>
          <w:noProof w:val="0"/>
          <w:sz w:val="28"/>
          <w:szCs w:val="24"/>
        </w:rPr>
        <w:t>apliecinājums</w:t>
      </w:r>
    </w:p>
    <w:p w14:paraId="1D785978" w14:textId="77777777" w:rsidR="00617556" w:rsidRPr="0021673B" w:rsidRDefault="00617556" w:rsidP="00617556">
      <w:pPr>
        <w:spacing w:after="0" w:line="240" w:lineRule="auto"/>
        <w:jc w:val="both"/>
        <w:rPr>
          <w:rFonts w:ascii="Times New Roman" w:eastAsia="Times New Roman" w:hAnsi="Times New Roman" w:cs="Times New Roman"/>
          <w:noProof w:val="0"/>
          <w:sz w:val="24"/>
          <w:szCs w:val="24"/>
        </w:rPr>
      </w:pPr>
    </w:p>
    <w:p w14:paraId="59803911" w14:textId="77777777" w:rsidR="00030746" w:rsidRPr="0021673B" w:rsidRDefault="00030746" w:rsidP="00030746">
      <w:pPr>
        <w:spacing w:after="0" w:line="240" w:lineRule="auto"/>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21673B" w:rsidRPr="0021673B" w14:paraId="2FEFD59A" w14:textId="77777777" w:rsidTr="007C1214">
        <w:trPr>
          <w:jc w:val="center"/>
        </w:trPr>
        <w:tc>
          <w:tcPr>
            <w:tcW w:w="8897" w:type="dxa"/>
          </w:tcPr>
          <w:p w14:paraId="271A1DA4" w14:textId="77777777" w:rsidR="00030746" w:rsidRPr="0021673B" w:rsidRDefault="00030746" w:rsidP="007C1214">
            <w:pPr>
              <w:spacing w:before="240"/>
              <w:jc w:val="both"/>
              <w:rPr>
                <w:sz w:val="24"/>
                <w:szCs w:val="24"/>
              </w:rPr>
            </w:pPr>
          </w:p>
        </w:tc>
      </w:tr>
      <w:tr w:rsidR="00030746" w:rsidRPr="0021673B" w14:paraId="38006AE1" w14:textId="77777777" w:rsidTr="007C1214">
        <w:trPr>
          <w:jc w:val="center"/>
        </w:trPr>
        <w:tc>
          <w:tcPr>
            <w:tcW w:w="8897" w:type="dxa"/>
          </w:tcPr>
          <w:p w14:paraId="1EE23131" w14:textId="77777777" w:rsidR="00030746" w:rsidRPr="0021673B" w:rsidRDefault="00030746" w:rsidP="007C1214">
            <w:pPr>
              <w:jc w:val="center"/>
              <w:rPr>
                <w:i/>
              </w:rPr>
            </w:pPr>
            <w:r w:rsidRPr="0021673B">
              <w:rPr>
                <w:i/>
                <w:sz w:val="16"/>
                <w:szCs w:val="16"/>
              </w:rPr>
              <w:t>(</w:t>
            </w:r>
            <w:r w:rsidRPr="0021673B">
              <w:rPr>
                <w:i/>
              </w:rPr>
              <w:t>uzņēmuma nosaukums, reģ. numurs vai</w:t>
            </w:r>
          </w:p>
          <w:p w14:paraId="6685D9C6" w14:textId="77777777" w:rsidR="00030746" w:rsidRPr="0021673B" w:rsidRDefault="00030746" w:rsidP="007C1214">
            <w:pPr>
              <w:jc w:val="center"/>
              <w:rPr>
                <w:sz w:val="24"/>
                <w:szCs w:val="24"/>
              </w:rPr>
            </w:pPr>
            <w:r w:rsidRPr="0021673B">
              <w:rPr>
                <w:i/>
              </w:rPr>
              <w:t>fiz.personas vārds, uzvārds, personas kods (ja speciālists ir pašnodarbināta persona)</w:t>
            </w:r>
            <w:r w:rsidRPr="0021673B">
              <w:rPr>
                <w:i/>
                <w:sz w:val="16"/>
                <w:szCs w:val="16"/>
              </w:rPr>
              <w:t>)</w:t>
            </w:r>
          </w:p>
        </w:tc>
      </w:tr>
    </w:tbl>
    <w:p w14:paraId="03110D70" w14:textId="77777777" w:rsidR="00030746" w:rsidRPr="0021673B" w:rsidRDefault="00030746" w:rsidP="00030746">
      <w:pPr>
        <w:spacing w:after="0" w:line="240" w:lineRule="auto"/>
        <w:jc w:val="both"/>
        <w:rPr>
          <w:rFonts w:ascii="Times New Roman" w:eastAsia="Times New Roman" w:hAnsi="Times New Roman" w:cs="Times New Roman"/>
          <w:sz w:val="24"/>
          <w:szCs w:val="24"/>
        </w:rPr>
      </w:pPr>
    </w:p>
    <w:p w14:paraId="2D0D1EBF" w14:textId="77777777" w:rsidR="00617556" w:rsidRPr="0021673B" w:rsidRDefault="00617556" w:rsidP="00617556">
      <w:pPr>
        <w:spacing w:after="0" w:line="240" w:lineRule="auto"/>
        <w:jc w:val="both"/>
        <w:rPr>
          <w:rFonts w:ascii="Times New Roman" w:eastAsia="Times New Roman" w:hAnsi="Times New Roman" w:cs="Times New Roman"/>
          <w:noProof w:val="0"/>
          <w:sz w:val="24"/>
          <w:szCs w:val="24"/>
        </w:rPr>
      </w:pPr>
    </w:p>
    <w:p w14:paraId="2B91E837" w14:textId="54C3D803" w:rsidR="00617556" w:rsidRPr="0021673B" w:rsidRDefault="00030746" w:rsidP="00030746">
      <w:pPr>
        <w:spacing w:after="120" w:line="240" w:lineRule="auto"/>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apliecina, ka </w:t>
      </w:r>
      <w:r w:rsidRPr="0021673B">
        <w:rPr>
          <w:rFonts w:ascii="Times New Roman" w:eastAsia="Times New Roman" w:hAnsi="Times New Roman" w:cs="Times New Roman"/>
          <w:b/>
          <w:noProof w:val="0"/>
          <w:sz w:val="24"/>
          <w:szCs w:val="24"/>
        </w:rPr>
        <w:t>&lt;</w:t>
      </w:r>
      <w:r w:rsidRPr="0021673B">
        <w:rPr>
          <w:rFonts w:ascii="Times New Roman" w:eastAsia="Times New Roman" w:hAnsi="Times New Roman" w:cs="Times New Roman"/>
          <w:i/>
          <w:noProof w:val="0"/>
          <w:sz w:val="24"/>
          <w:szCs w:val="24"/>
        </w:rPr>
        <w:t>Pretendenta nosaukums</w:t>
      </w:r>
      <w:r w:rsidRPr="0021673B">
        <w:rPr>
          <w:rFonts w:ascii="Times New Roman" w:eastAsia="Times New Roman" w:hAnsi="Times New Roman" w:cs="Times New Roman"/>
          <w:noProof w:val="0"/>
          <w:sz w:val="24"/>
          <w:szCs w:val="24"/>
        </w:rPr>
        <w:t xml:space="preserve">&gt; </w:t>
      </w:r>
      <w:r w:rsidRPr="0021673B">
        <w:rPr>
          <w:rFonts w:ascii="Times New Roman" w:eastAsia="Times New Roman" w:hAnsi="Times New Roman" w:cs="Times New Roman"/>
          <w:sz w:val="24"/>
          <w:szCs w:val="24"/>
        </w:rPr>
        <w:t xml:space="preserve">drīkst balstīties uz šādu pieredzi savas kvalifikācijas atbilstības apliecināšanai Priekules novada pašvaldības iepirkumā </w:t>
      </w:r>
      <w:r w:rsidRPr="0021673B">
        <w:rPr>
          <w:rFonts w:ascii="Times New Roman" w:eastAsia="Times New Roman" w:hAnsi="Times New Roman" w:cs="Times New Roman"/>
          <w:b/>
          <w:noProof w:val="0"/>
          <w:sz w:val="24"/>
          <w:szCs w:val="24"/>
        </w:rPr>
        <w:t>„</w:t>
      </w:r>
      <w:r w:rsidR="00381699" w:rsidRPr="0021673B">
        <w:rPr>
          <w:rFonts w:ascii="Times New Roman" w:eastAsia="Times New Roman" w:hAnsi="Times New Roman" w:cs="Times New Roman"/>
          <w:b/>
          <w:bCs/>
          <w:noProof w:val="0"/>
          <w:sz w:val="24"/>
          <w:szCs w:val="24"/>
        </w:rPr>
        <w:t>Saimniecības preču piegāde Priekules novada pašvaldības iestādēm</w:t>
      </w:r>
      <w:r w:rsidRPr="0021673B">
        <w:rPr>
          <w:rFonts w:ascii="Times New Roman" w:eastAsia="Times New Roman" w:hAnsi="Times New Roman" w:cs="Times New Roman"/>
          <w:b/>
          <w:noProof w:val="0"/>
          <w:sz w:val="24"/>
          <w:szCs w:val="24"/>
        </w:rPr>
        <w:t xml:space="preserve">” </w:t>
      </w:r>
      <w:r w:rsidRPr="0021673B">
        <w:rPr>
          <w:rFonts w:ascii="Times New Roman" w:eastAsia="Times New Roman" w:hAnsi="Times New Roman" w:cs="Times New Roman"/>
          <w:noProof w:val="0"/>
          <w:sz w:val="24"/>
          <w:szCs w:val="24"/>
        </w:rPr>
        <w:t>(identifikācijas Nr.</w:t>
      </w:r>
      <w:r w:rsidR="00E956FE" w:rsidRPr="0021673B">
        <w:rPr>
          <w:rFonts w:ascii="Times New Roman" w:eastAsia="Times New Roman" w:hAnsi="Times New Roman" w:cs="Times New Roman"/>
          <w:noProof w:val="0"/>
          <w:sz w:val="24"/>
          <w:szCs w:val="24"/>
        </w:rPr>
        <w:t>PNP2019/29</w:t>
      </w:r>
      <w:r w:rsidRPr="0021673B">
        <w:rPr>
          <w:rFonts w:ascii="Times New Roman" w:eastAsia="Times New Roman" w:hAnsi="Times New Roman" w:cs="Times New Roman"/>
          <w:noProof w:val="0"/>
          <w:sz w:val="24"/>
          <w:szCs w:val="24"/>
        </w:rPr>
        <w:t>)</w:t>
      </w:r>
      <w:r w:rsidRPr="0021673B">
        <w:rPr>
          <w:rFonts w:ascii="Times New Roman" w:eastAsia="Times New Roman" w:hAnsi="Times New Roman" w:cs="Times New Roman"/>
          <w:sz w:val="24"/>
          <w:szCs w:val="24"/>
        </w:rPr>
        <w:t>:</w:t>
      </w:r>
    </w:p>
    <w:tbl>
      <w:tblPr>
        <w:tblpPr w:leftFromText="180" w:rightFromText="180" w:vertAnchor="text" w:horzAnchor="margin" w:tblpXSpec="right" w:tblpY="281"/>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835"/>
        <w:gridCol w:w="3118"/>
        <w:gridCol w:w="2266"/>
      </w:tblGrid>
      <w:tr w:rsidR="0021673B" w:rsidRPr="0021673B" w14:paraId="2CBF0D0C" w14:textId="77777777" w:rsidTr="0013113F">
        <w:tc>
          <w:tcPr>
            <w:tcW w:w="959" w:type="dxa"/>
            <w:vAlign w:val="center"/>
          </w:tcPr>
          <w:p w14:paraId="5CF4DE7A" w14:textId="77777777" w:rsidR="0013113F" w:rsidRPr="0021673B" w:rsidRDefault="0013113F" w:rsidP="007C1214">
            <w:pPr>
              <w:spacing w:after="0" w:line="240" w:lineRule="auto"/>
              <w:jc w:val="center"/>
              <w:rPr>
                <w:rFonts w:ascii="Times New Roman" w:eastAsia="Times New Roman" w:hAnsi="Times New Roman" w:cs="Times New Roman"/>
                <w:noProof w:val="0"/>
                <w:sz w:val="20"/>
                <w:szCs w:val="20"/>
              </w:rPr>
            </w:pPr>
            <w:r w:rsidRPr="0021673B">
              <w:rPr>
                <w:rFonts w:ascii="Times New Roman" w:eastAsia="Times New Roman" w:hAnsi="Times New Roman" w:cs="Times New Roman"/>
                <w:noProof w:val="0"/>
                <w:sz w:val="20"/>
                <w:szCs w:val="20"/>
              </w:rPr>
              <w:t>Nr.p.k.</w:t>
            </w:r>
          </w:p>
        </w:tc>
        <w:tc>
          <w:tcPr>
            <w:tcW w:w="2835" w:type="dxa"/>
            <w:vAlign w:val="center"/>
          </w:tcPr>
          <w:p w14:paraId="7AA7DDCA" w14:textId="765F5E93" w:rsidR="0013113F" w:rsidRPr="0021673B" w:rsidRDefault="0013113F" w:rsidP="007C1214">
            <w:pPr>
              <w:spacing w:after="0" w:line="240" w:lineRule="auto"/>
              <w:jc w:val="center"/>
              <w:rPr>
                <w:rFonts w:ascii="Times New Roman" w:eastAsia="Times New Roman" w:hAnsi="Times New Roman" w:cs="Times New Roman"/>
                <w:noProof w:val="0"/>
                <w:sz w:val="20"/>
                <w:szCs w:val="20"/>
              </w:rPr>
            </w:pPr>
            <w:r w:rsidRPr="0021673B">
              <w:rPr>
                <w:rFonts w:ascii="Times New Roman" w:eastAsia="Times New Roman" w:hAnsi="Times New Roman" w:cs="Times New Roman"/>
                <w:noProof w:val="0"/>
                <w:sz w:val="20"/>
                <w:szCs w:val="20"/>
              </w:rPr>
              <w:t>Veikto piegāžu apraksts*</w:t>
            </w:r>
          </w:p>
        </w:tc>
        <w:tc>
          <w:tcPr>
            <w:tcW w:w="3118" w:type="dxa"/>
            <w:vAlign w:val="center"/>
          </w:tcPr>
          <w:p w14:paraId="1F4CC0D8" w14:textId="77777777" w:rsidR="0013113F" w:rsidRPr="0021673B" w:rsidRDefault="0013113F" w:rsidP="007C1214">
            <w:pPr>
              <w:spacing w:after="0" w:line="240" w:lineRule="auto"/>
              <w:jc w:val="center"/>
              <w:rPr>
                <w:rFonts w:ascii="Times New Roman" w:eastAsia="Times New Roman" w:hAnsi="Times New Roman" w:cs="Times New Roman"/>
                <w:noProof w:val="0"/>
                <w:sz w:val="20"/>
                <w:szCs w:val="20"/>
              </w:rPr>
            </w:pPr>
            <w:r w:rsidRPr="0021673B">
              <w:rPr>
                <w:rFonts w:ascii="Times New Roman" w:eastAsia="Times New Roman" w:hAnsi="Times New Roman" w:cs="Times New Roman"/>
                <w:noProof w:val="0"/>
                <w:sz w:val="20"/>
                <w:szCs w:val="20"/>
              </w:rPr>
              <w:t>Pasūtītāja nosaukums, adrese, kontaktpersona, tās tel. numurs</w:t>
            </w:r>
          </w:p>
        </w:tc>
        <w:tc>
          <w:tcPr>
            <w:tcW w:w="2266" w:type="dxa"/>
            <w:vAlign w:val="center"/>
          </w:tcPr>
          <w:p w14:paraId="6013C92B" w14:textId="77777777" w:rsidR="0013113F" w:rsidRPr="0021673B" w:rsidRDefault="0013113F" w:rsidP="0013113F">
            <w:pPr>
              <w:spacing w:after="0" w:line="240" w:lineRule="auto"/>
              <w:jc w:val="center"/>
              <w:rPr>
                <w:rFonts w:ascii="Times New Roman" w:eastAsia="Times New Roman" w:hAnsi="Times New Roman" w:cs="Times New Roman"/>
                <w:noProof w:val="0"/>
                <w:sz w:val="20"/>
                <w:szCs w:val="20"/>
              </w:rPr>
            </w:pPr>
            <w:r w:rsidRPr="0021673B">
              <w:rPr>
                <w:rFonts w:ascii="Times New Roman" w:eastAsia="Times New Roman" w:hAnsi="Times New Roman" w:cs="Times New Roman"/>
                <w:noProof w:val="0"/>
                <w:sz w:val="20"/>
                <w:szCs w:val="20"/>
              </w:rPr>
              <w:t>Piegāžu nodrošināšanas laika periods</w:t>
            </w:r>
          </w:p>
          <w:p w14:paraId="5E8EF0F7" w14:textId="32FF4DF4" w:rsidR="0013113F" w:rsidRPr="0021673B" w:rsidRDefault="0013113F" w:rsidP="0013113F">
            <w:pPr>
              <w:spacing w:after="0" w:line="240" w:lineRule="auto"/>
              <w:jc w:val="center"/>
              <w:rPr>
                <w:rFonts w:ascii="Times New Roman" w:eastAsia="Times New Roman" w:hAnsi="Times New Roman" w:cs="Times New Roman"/>
                <w:noProof w:val="0"/>
                <w:sz w:val="20"/>
                <w:szCs w:val="20"/>
              </w:rPr>
            </w:pPr>
            <w:r w:rsidRPr="0021673B">
              <w:rPr>
                <w:rFonts w:ascii="Times New Roman" w:eastAsia="Times New Roman" w:hAnsi="Times New Roman" w:cs="Times New Roman"/>
                <w:noProof w:val="0"/>
                <w:sz w:val="20"/>
                <w:szCs w:val="20"/>
              </w:rPr>
              <w:t>(gads / mēnesis, no -līdz)</w:t>
            </w:r>
          </w:p>
        </w:tc>
      </w:tr>
      <w:tr w:rsidR="0021673B" w:rsidRPr="0021673B" w14:paraId="077E0C08" w14:textId="77777777" w:rsidTr="0013113F">
        <w:trPr>
          <w:trHeight w:val="340"/>
        </w:trPr>
        <w:tc>
          <w:tcPr>
            <w:tcW w:w="959" w:type="dxa"/>
          </w:tcPr>
          <w:p w14:paraId="38644C9E" w14:textId="77777777" w:rsidR="0013113F" w:rsidRPr="0021673B" w:rsidRDefault="0013113F" w:rsidP="007C1214">
            <w:pPr>
              <w:spacing w:after="0" w:line="240" w:lineRule="auto"/>
              <w:jc w:val="center"/>
              <w:rPr>
                <w:rFonts w:ascii="Times New Roman" w:eastAsia="Times New Roman" w:hAnsi="Times New Roman" w:cs="Times New Roman"/>
                <w:noProof w:val="0"/>
                <w:sz w:val="20"/>
                <w:szCs w:val="20"/>
              </w:rPr>
            </w:pPr>
          </w:p>
        </w:tc>
        <w:tc>
          <w:tcPr>
            <w:tcW w:w="2835" w:type="dxa"/>
          </w:tcPr>
          <w:p w14:paraId="68C25E08" w14:textId="77777777" w:rsidR="0013113F" w:rsidRPr="0021673B" w:rsidRDefault="0013113F" w:rsidP="007C1214">
            <w:pPr>
              <w:spacing w:after="0" w:line="240" w:lineRule="auto"/>
              <w:jc w:val="center"/>
              <w:rPr>
                <w:rFonts w:ascii="Times New Roman" w:eastAsia="Times New Roman" w:hAnsi="Times New Roman" w:cs="Times New Roman"/>
                <w:noProof w:val="0"/>
                <w:sz w:val="20"/>
                <w:szCs w:val="20"/>
              </w:rPr>
            </w:pPr>
          </w:p>
        </w:tc>
        <w:tc>
          <w:tcPr>
            <w:tcW w:w="3118" w:type="dxa"/>
          </w:tcPr>
          <w:p w14:paraId="3B112450" w14:textId="77777777" w:rsidR="0013113F" w:rsidRPr="0021673B" w:rsidRDefault="0013113F" w:rsidP="007C1214">
            <w:pPr>
              <w:spacing w:after="0" w:line="240" w:lineRule="auto"/>
              <w:jc w:val="center"/>
              <w:rPr>
                <w:rFonts w:ascii="Times New Roman" w:eastAsia="Times New Roman" w:hAnsi="Times New Roman" w:cs="Times New Roman"/>
                <w:noProof w:val="0"/>
                <w:sz w:val="20"/>
                <w:szCs w:val="20"/>
              </w:rPr>
            </w:pPr>
          </w:p>
        </w:tc>
        <w:tc>
          <w:tcPr>
            <w:tcW w:w="2266" w:type="dxa"/>
          </w:tcPr>
          <w:p w14:paraId="1BAAEE20" w14:textId="77777777" w:rsidR="0013113F" w:rsidRPr="0021673B" w:rsidRDefault="0013113F" w:rsidP="007C1214">
            <w:pPr>
              <w:spacing w:after="0" w:line="240" w:lineRule="auto"/>
              <w:jc w:val="center"/>
              <w:rPr>
                <w:rFonts w:ascii="Times New Roman" w:eastAsia="Times New Roman" w:hAnsi="Times New Roman" w:cs="Times New Roman"/>
                <w:noProof w:val="0"/>
                <w:sz w:val="20"/>
                <w:szCs w:val="20"/>
              </w:rPr>
            </w:pPr>
          </w:p>
        </w:tc>
      </w:tr>
      <w:tr w:rsidR="0021673B" w:rsidRPr="0021673B" w14:paraId="6624880F" w14:textId="77777777" w:rsidTr="0013113F">
        <w:trPr>
          <w:trHeight w:val="340"/>
        </w:trPr>
        <w:tc>
          <w:tcPr>
            <w:tcW w:w="959" w:type="dxa"/>
          </w:tcPr>
          <w:p w14:paraId="09A0508C" w14:textId="77777777" w:rsidR="0013113F" w:rsidRPr="0021673B" w:rsidRDefault="0013113F" w:rsidP="007C1214">
            <w:pPr>
              <w:spacing w:after="0" w:line="240" w:lineRule="auto"/>
              <w:jc w:val="center"/>
              <w:rPr>
                <w:rFonts w:ascii="Times New Roman" w:eastAsia="Times New Roman" w:hAnsi="Times New Roman" w:cs="Times New Roman"/>
                <w:noProof w:val="0"/>
                <w:sz w:val="20"/>
                <w:szCs w:val="20"/>
              </w:rPr>
            </w:pPr>
          </w:p>
        </w:tc>
        <w:tc>
          <w:tcPr>
            <w:tcW w:w="2835" w:type="dxa"/>
          </w:tcPr>
          <w:p w14:paraId="10C53328" w14:textId="77777777" w:rsidR="0013113F" w:rsidRPr="0021673B" w:rsidRDefault="0013113F" w:rsidP="007C1214">
            <w:pPr>
              <w:spacing w:after="0" w:line="240" w:lineRule="auto"/>
              <w:jc w:val="center"/>
              <w:rPr>
                <w:rFonts w:ascii="Times New Roman" w:eastAsia="Times New Roman" w:hAnsi="Times New Roman" w:cs="Times New Roman"/>
                <w:noProof w:val="0"/>
                <w:sz w:val="20"/>
                <w:szCs w:val="20"/>
              </w:rPr>
            </w:pPr>
          </w:p>
        </w:tc>
        <w:tc>
          <w:tcPr>
            <w:tcW w:w="3118" w:type="dxa"/>
          </w:tcPr>
          <w:p w14:paraId="6B94C70C" w14:textId="77777777" w:rsidR="0013113F" w:rsidRPr="0021673B" w:rsidRDefault="0013113F" w:rsidP="007C1214">
            <w:pPr>
              <w:spacing w:after="0" w:line="240" w:lineRule="auto"/>
              <w:jc w:val="center"/>
              <w:rPr>
                <w:rFonts w:ascii="Times New Roman" w:eastAsia="Times New Roman" w:hAnsi="Times New Roman" w:cs="Times New Roman"/>
                <w:noProof w:val="0"/>
                <w:sz w:val="20"/>
                <w:szCs w:val="20"/>
              </w:rPr>
            </w:pPr>
          </w:p>
        </w:tc>
        <w:tc>
          <w:tcPr>
            <w:tcW w:w="2266" w:type="dxa"/>
          </w:tcPr>
          <w:p w14:paraId="45A50102" w14:textId="77777777" w:rsidR="0013113F" w:rsidRPr="0021673B" w:rsidRDefault="0013113F" w:rsidP="007C1214">
            <w:pPr>
              <w:spacing w:after="0" w:line="240" w:lineRule="auto"/>
              <w:jc w:val="center"/>
              <w:rPr>
                <w:rFonts w:ascii="Times New Roman" w:eastAsia="Times New Roman" w:hAnsi="Times New Roman" w:cs="Times New Roman"/>
                <w:noProof w:val="0"/>
                <w:sz w:val="20"/>
                <w:szCs w:val="20"/>
              </w:rPr>
            </w:pPr>
          </w:p>
        </w:tc>
      </w:tr>
    </w:tbl>
    <w:p w14:paraId="109B8AD7" w14:textId="77777777" w:rsidR="0013113F" w:rsidRPr="0021673B" w:rsidRDefault="0013113F" w:rsidP="00030746">
      <w:pPr>
        <w:spacing w:after="120"/>
        <w:contextualSpacing/>
        <w:jc w:val="both"/>
        <w:rPr>
          <w:rFonts w:ascii="Times New Roman" w:eastAsia="Times New Roman" w:hAnsi="Times New Roman" w:cs="Times New Roman"/>
          <w:i/>
          <w:noProof w:val="0"/>
          <w:sz w:val="24"/>
          <w:szCs w:val="24"/>
        </w:rPr>
      </w:pPr>
    </w:p>
    <w:p w14:paraId="4A799D75" w14:textId="77777777" w:rsidR="0013113F" w:rsidRPr="0021673B" w:rsidRDefault="0013113F" w:rsidP="00030746">
      <w:pPr>
        <w:spacing w:after="120"/>
        <w:contextualSpacing/>
        <w:jc w:val="both"/>
        <w:rPr>
          <w:rFonts w:ascii="Times New Roman" w:eastAsia="Times New Roman" w:hAnsi="Times New Roman" w:cs="Times New Roman"/>
          <w:i/>
          <w:noProof w:val="0"/>
          <w:sz w:val="24"/>
          <w:szCs w:val="24"/>
        </w:rPr>
      </w:pPr>
    </w:p>
    <w:p w14:paraId="060A363D" w14:textId="21A8554C" w:rsidR="00030746" w:rsidRPr="0021673B" w:rsidRDefault="00030746" w:rsidP="00030746">
      <w:pPr>
        <w:spacing w:after="120"/>
        <w:contextualSpacing/>
        <w:jc w:val="both"/>
        <w:rPr>
          <w:rFonts w:ascii="Times New Roman" w:eastAsia="Times New Roman" w:hAnsi="Times New Roman" w:cs="Times New Roman"/>
          <w:i/>
          <w:noProof w:val="0"/>
          <w:sz w:val="24"/>
          <w:szCs w:val="24"/>
          <w:u w:val="single"/>
        </w:rPr>
      </w:pPr>
      <w:r w:rsidRPr="0021673B">
        <w:rPr>
          <w:rFonts w:ascii="Times New Roman" w:eastAsia="Times New Roman" w:hAnsi="Times New Roman" w:cs="Times New Roman"/>
          <w:i/>
          <w:noProof w:val="0"/>
          <w:sz w:val="24"/>
          <w:szCs w:val="24"/>
        </w:rPr>
        <w:t>*informācija sniedzama atbilstoši, lai apliecinātu pieredzi saskaņā ar šī nolikuma 6.3.2.punkta prasībām</w:t>
      </w:r>
      <w:r w:rsidRPr="0021673B">
        <w:rPr>
          <w:rFonts w:ascii="Times New Roman" w:eastAsia="Times New Roman" w:hAnsi="Times New Roman" w:cs="Times New Roman"/>
          <w:i/>
          <w:noProof w:val="0"/>
        </w:rPr>
        <w:t xml:space="preserve">, </w:t>
      </w:r>
      <w:r w:rsidRPr="0021673B">
        <w:rPr>
          <w:rFonts w:ascii="Times New Roman" w:eastAsia="Times New Roman" w:hAnsi="Times New Roman" w:cs="Times New Roman"/>
          <w:i/>
          <w:noProof w:val="0"/>
          <w:sz w:val="24"/>
          <w:szCs w:val="24"/>
          <w:u w:val="single"/>
        </w:rPr>
        <w:t>sniedzot visu prasīto informāciju un pievienojot vismaz 2 (divas) rakstiskas atsauksmes.</w:t>
      </w:r>
    </w:p>
    <w:p w14:paraId="73FD716A" w14:textId="77777777" w:rsidR="00030746" w:rsidRPr="0021673B" w:rsidRDefault="00030746" w:rsidP="00030746">
      <w:pPr>
        <w:spacing w:after="120" w:line="240" w:lineRule="auto"/>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21673B" w:rsidRPr="0021673B" w14:paraId="008156AF" w14:textId="77777777" w:rsidTr="002442C4">
        <w:tc>
          <w:tcPr>
            <w:tcW w:w="2100" w:type="dxa"/>
            <w:vAlign w:val="center"/>
          </w:tcPr>
          <w:p w14:paraId="141D6641" w14:textId="77777777" w:rsidR="00617556" w:rsidRPr="0021673B" w:rsidRDefault="00617556" w:rsidP="00617556">
            <w:pPr>
              <w:spacing w:after="0" w:line="240" w:lineRule="auto"/>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Amats, vārds, uzvārds</w:t>
            </w:r>
          </w:p>
        </w:tc>
        <w:tc>
          <w:tcPr>
            <w:tcW w:w="6972" w:type="dxa"/>
            <w:vAlign w:val="center"/>
          </w:tcPr>
          <w:p w14:paraId="46E89531"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p w14:paraId="63B060E0"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tc>
      </w:tr>
      <w:tr w:rsidR="0021673B" w:rsidRPr="0021673B" w14:paraId="31613B24" w14:textId="77777777" w:rsidTr="002442C4">
        <w:tc>
          <w:tcPr>
            <w:tcW w:w="2100" w:type="dxa"/>
            <w:vAlign w:val="center"/>
          </w:tcPr>
          <w:p w14:paraId="7CE71ADD" w14:textId="77777777" w:rsidR="00617556" w:rsidRPr="0021673B" w:rsidRDefault="00617556" w:rsidP="00617556">
            <w:pPr>
              <w:spacing w:after="0" w:line="240" w:lineRule="auto"/>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Paraksts</w:t>
            </w:r>
          </w:p>
        </w:tc>
        <w:tc>
          <w:tcPr>
            <w:tcW w:w="6972" w:type="dxa"/>
            <w:vAlign w:val="center"/>
          </w:tcPr>
          <w:p w14:paraId="48FE7F54"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p w14:paraId="6667A63C"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tc>
      </w:tr>
      <w:tr w:rsidR="00617556" w:rsidRPr="0021673B" w14:paraId="42FA10AD" w14:textId="77777777" w:rsidTr="002442C4">
        <w:tc>
          <w:tcPr>
            <w:tcW w:w="2100" w:type="dxa"/>
            <w:vAlign w:val="center"/>
          </w:tcPr>
          <w:p w14:paraId="7A26AAC4" w14:textId="77777777" w:rsidR="00617556" w:rsidRPr="0021673B" w:rsidRDefault="00617556" w:rsidP="00617556">
            <w:pPr>
              <w:spacing w:after="0" w:line="240" w:lineRule="auto"/>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Datums</w:t>
            </w:r>
          </w:p>
        </w:tc>
        <w:tc>
          <w:tcPr>
            <w:tcW w:w="6972" w:type="dxa"/>
            <w:vAlign w:val="center"/>
          </w:tcPr>
          <w:p w14:paraId="3872277A"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p w14:paraId="0E6139FB"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tc>
      </w:tr>
    </w:tbl>
    <w:p w14:paraId="0E5E830F" w14:textId="77777777" w:rsidR="00617556" w:rsidRPr="0021673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AD6917E" w14:textId="77777777" w:rsidR="00617556" w:rsidRPr="0021673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21673B" w:rsidSect="007555A4">
          <w:headerReference w:type="even" r:id="rId25"/>
          <w:headerReference w:type="default" r:id="rId26"/>
          <w:footerReference w:type="even" r:id="rId27"/>
          <w:footerReference w:type="default" r:id="rId28"/>
          <w:type w:val="continuous"/>
          <w:pgSz w:w="11906" w:h="16838" w:code="9"/>
          <w:pgMar w:top="902" w:right="1134" w:bottom="902" w:left="1701" w:header="709" w:footer="709" w:gutter="0"/>
          <w:cols w:space="708"/>
          <w:titlePg/>
          <w:docGrid w:linePitch="360"/>
        </w:sectPr>
      </w:pPr>
    </w:p>
    <w:p w14:paraId="16B597EA" w14:textId="77777777" w:rsidR="008E1565" w:rsidRPr="0021673B" w:rsidRDefault="008E1565">
      <w:pPr>
        <w:rPr>
          <w:rFonts w:ascii="Times New Roman" w:eastAsia="Times New Roman" w:hAnsi="Times New Roman" w:cs="Times New Roman"/>
          <w:noProof w:val="0"/>
          <w:sz w:val="28"/>
          <w:szCs w:val="24"/>
        </w:rPr>
      </w:pPr>
      <w:r w:rsidRPr="0021673B">
        <w:rPr>
          <w:rFonts w:ascii="Times New Roman" w:eastAsia="Times New Roman" w:hAnsi="Times New Roman" w:cs="Times New Roman"/>
          <w:noProof w:val="0"/>
          <w:sz w:val="28"/>
          <w:szCs w:val="24"/>
        </w:rPr>
        <w:br w:type="page"/>
      </w:r>
    </w:p>
    <w:p w14:paraId="18A16BEB" w14:textId="77777777" w:rsidR="002255CA" w:rsidRPr="0021673B" w:rsidRDefault="002255CA" w:rsidP="002255CA">
      <w:pPr>
        <w:spacing w:after="0" w:line="240" w:lineRule="auto"/>
        <w:jc w:val="right"/>
        <w:rPr>
          <w:rFonts w:ascii="Times New Roman" w:eastAsia="Times New Roman" w:hAnsi="Times New Roman" w:cs="Times New Roman"/>
          <w:b/>
          <w:sz w:val="20"/>
          <w:szCs w:val="20"/>
        </w:rPr>
      </w:pPr>
    </w:p>
    <w:p w14:paraId="407B59E9" w14:textId="016590D9" w:rsidR="002255CA" w:rsidRPr="0021673B" w:rsidRDefault="0013113F" w:rsidP="002255CA">
      <w:pPr>
        <w:spacing w:after="0" w:line="240"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5</w:t>
      </w:r>
      <w:r w:rsidR="002255CA" w:rsidRPr="0021673B">
        <w:rPr>
          <w:rFonts w:ascii="Times New Roman" w:eastAsia="Times New Roman" w:hAnsi="Times New Roman" w:cs="Times New Roman"/>
          <w:b/>
          <w:sz w:val="20"/>
          <w:szCs w:val="20"/>
        </w:rPr>
        <w:t>.pielikums</w:t>
      </w:r>
    </w:p>
    <w:p w14:paraId="5735095F" w14:textId="77777777"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28B57787" w14:textId="35EE2019"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PNP2019/29</w:t>
      </w:r>
    </w:p>
    <w:p w14:paraId="54B72CBD" w14:textId="77777777" w:rsidR="002255CA" w:rsidRPr="0021673B" w:rsidRDefault="002255CA" w:rsidP="002255CA">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180A88D2" w14:textId="77777777" w:rsidR="00617556" w:rsidRPr="0021673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672FA9F1" w14:textId="77777777" w:rsidR="00617556" w:rsidRPr="0021673B"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14:paraId="2A977199" w14:textId="77777777" w:rsidR="008E1565" w:rsidRPr="0021673B" w:rsidRDefault="008E1565" w:rsidP="008E1565">
      <w:pPr>
        <w:spacing w:after="100" w:afterAutospacing="1" w:line="270" w:lineRule="exact"/>
        <w:jc w:val="center"/>
        <w:rPr>
          <w:rFonts w:ascii="Times New Roman" w:eastAsia="Times New Roman" w:hAnsi="Times New Roman" w:cs="Times New Roman"/>
          <w:b/>
          <w:sz w:val="28"/>
          <w:szCs w:val="28"/>
        </w:rPr>
      </w:pPr>
      <w:r w:rsidRPr="0021673B">
        <w:rPr>
          <w:rFonts w:ascii="Times New Roman" w:eastAsia="Times New Roman" w:hAnsi="Times New Roman" w:cs="Times New Roman"/>
          <w:b/>
          <w:sz w:val="28"/>
          <w:szCs w:val="28"/>
        </w:rPr>
        <w:t>Informācija par pretendenta piesaistītajiem apakšuzņēmējiem</w:t>
      </w:r>
    </w:p>
    <w:p w14:paraId="0EEDB567" w14:textId="0B764413" w:rsidR="008E1565" w:rsidRPr="0021673B" w:rsidRDefault="008E1565" w:rsidP="008E1565">
      <w:pPr>
        <w:spacing w:after="100" w:afterAutospacing="1" w:line="270" w:lineRule="exact"/>
        <w:jc w:val="center"/>
        <w:rPr>
          <w:rFonts w:ascii="Times New Roman" w:eastAsia="Times New Roman" w:hAnsi="Times New Roman" w:cs="Times New Roman"/>
          <w:b/>
          <w:caps/>
          <w:smallCaps/>
          <w:sz w:val="28"/>
          <w:szCs w:val="28"/>
        </w:rPr>
      </w:pPr>
      <w:r w:rsidRPr="0021673B">
        <w:rPr>
          <w:rFonts w:ascii="Times New Roman" w:eastAsia="Times New Roman" w:hAnsi="Times New Roman" w:cs="Times New Roman"/>
          <w:b/>
          <w:sz w:val="28"/>
          <w:szCs w:val="28"/>
        </w:rPr>
        <w:t>un tiem nododamo darbu saraksts</w:t>
      </w:r>
      <w:r w:rsidR="008A2A7E" w:rsidRPr="0021673B">
        <w:rPr>
          <w:rFonts w:ascii="Times New Roman" w:eastAsia="Times New Roman" w:hAnsi="Times New Roman" w:cs="Times New Roman"/>
          <w:b/>
          <w:sz w:val="28"/>
          <w:szCs w:val="28"/>
        </w:rPr>
        <w:t xml:space="preserve"> un apjoms</w:t>
      </w:r>
      <w:r w:rsidRPr="0021673B">
        <w:rPr>
          <w:rFonts w:ascii="Times New Roman" w:eastAsia="Times New Roman" w:hAnsi="Times New Roman" w:cs="Times New Roman"/>
          <w:b/>
          <w:sz w:val="28"/>
          <w:szCs w:val="28"/>
        </w:rPr>
        <w:t xml:space="preserve"> </w:t>
      </w:r>
    </w:p>
    <w:p w14:paraId="5054FA72" w14:textId="77777777" w:rsidR="008E1565" w:rsidRPr="0021673B" w:rsidRDefault="008E1565" w:rsidP="008E1565">
      <w:pPr>
        <w:spacing w:after="0"/>
        <w:jc w:val="center"/>
        <w:rPr>
          <w:rFonts w:ascii="Times New Roman" w:eastAsia="Times New Roman" w:hAnsi="Times New Roman" w:cs="Times New Roman"/>
          <w:b/>
          <w:sz w:val="28"/>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90"/>
        <w:gridCol w:w="1559"/>
        <w:gridCol w:w="1134"/>
        <w:gridCol w:w="2755"/>
      </w:tblGrid>
      <w:tr w:rsidR="0021673B" w:rsidRPr="0021673B" w14:paraId="0F90B9BA" w14:textId="77777777" w:rsidTr="008E1565">
        <w:trPr>
          <w:trHeight w:val="601"/>
        </w:trPr>
        <w:tc>
          <w:tcPr>
            <w:tcW w:w="1833" w:type="dxa"/>
            <w:vMerge w:val="restart"/>
            <w:tcBorders>
              <w:top w:val="single" w:sz="4" w:space="0" w:color="auto"/>
              <w:left w:val="single" w:sz="4" w:space="0" w:color="auto"/>
              <w:bottom w:val="single" w:sz="4" w:space="0" w:color="auto"/>
              <w:right w:val="single" w:sz="4" w:space="0" w:color="auto"/>
            </w:tcBorders>
            <w:vAlign w:val="center"/>
            <w:hideMark/>
          </w:tcPr>
          <w:p w14:paraId="6718D2EF" w14:textId="77777777" w:rsidR="008E1565" w:rsidRPr="0021673B" w:rsidRDefault="008E1565">
            <w:pPr>
              <w:spacing w:after="0"/>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Nosaukums</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3E610DC4" w14:textId="77777777" w:rsidR="008E1565" w:rsidRPr="0021673B" w:rsidRDefault="008E1565">
            <w:pPr>
              <w:spacing w:after="0"/>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Adrese, telefons, kontaktpersona</w:t>
            </w:r>
          </w:p>
        </w:tc>
        <w:tc>
          <w:tcPr>
            <w:tcW w:w="5449" w:type="dxa"/>
            <w:gridSpan w:val="3"/>
            <w:tcBorders>
              <w:top w:val="single" w:sz="4" w:space="0" w:color="auto"/>
              <w:left w:val="single" w:sz="4" w:space="0" w:color="auto"/>
              <w:bottom w:val="single" w:sz="4" w:space="0" w:color="auto"/>
              <w:right w:val="single" w:sz="4" w:space="0" w:color="auto"/>
            </w:tcBorders>
            <w:vAlign w:val="center"/>
            <w:hideMark/>
          </w:tcPr>
          <w:p w14:paraId="2C59E41B" w14:textId="77777777" w:rsidR="008E1565" w:rsidRPr="0021673B" w:rsidRDefault="008E1565">
            <w:pPr>
              <w:spacing w:after="0"/>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Apakšuzņēmējam nododamie darbi</w:t>
            </w:r>
          </w:p>
        </w:tc>
      </w:tr>
      <w:tr w:rsidR="0021673B" w:rsidRPr="0021673B" w14:paraId="2BE7FE98" w14:textId="77777777" w:rsidTr="008E1565">
        <w:trPr>
          <w:trHeight w:val="41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3E31C6D9" w14:textId="77777777" w:rsidR="008E1565" w:rsidRPr="0021673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16A6481A" w14:textId="77777777" w:rsidR="008E1565" w:rsidRPr="0021673B" w:rsidRDefault="008E1565">
            <w:pPr>
              <w:spacing w:after="0"/>
              <w:rPr>
                <w:rFonts w:ascii="Times New Roman" w:eastAsia="Times New Roman" w:hAnsi="Times New Roman" w:cs="Times New Roman"/>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428DC0D" w14:textId="77777777" w:rsidR="008E1565" w:rsidRPr="0021673B" w:rsidRDefault="008E1565">
            <w:pPr>
              <w:spacing w:after="0"/>
              <w:jc w:val="center"/>
              <w:rPr>
                <w:rFonts w:ascii="Times New Roman" w:eastAsia="Times New Roman" w:hAnsi="Times New Roman" w:cs="Times New Roman"/>
                <w:b/>
              </w:rPr>
            </w:pPr>
            <w:r w:rsidRPr="0021673B">
              <w:rPr>
                <w:rFonts w:ascii="Times New Roman" w:eastAsia="Times New Roman" w:hAnsi="Times New Roman" w:cs="Times New Roman"/>
                <w:b/>
              </w:rPr>
              <w:t xml:space="preserve">darbu apjoms </w:t>
            </w:r>
          </w:p>
        </w:tc>
        <w:tc>
          <w:tcPr>
            <w:tcW w:w="2756" w:type="dxa"/>
            <w:vMerge w:val="restart"/>
            <w:tcBorders>
              <w:top w:val="single" w:sz="4" w:space="0" w:color="auto"/>
              <w:left w:val="single" w:sz="4" w:space="0" w:color="auto"/>
              <w:bottom w:val="single" w:sz="4" w:space="0" w:color="auto"/>
              <w:right w:val="single" w:sz="4" w:space="0" w:color="auto"/>
            </w:tcBorders>
            <w:vAlign w:val="center"/>
            <w:hideMark/>
          </w:tcPr>
          <w:p w14:paraId="2E8E8097" w14:textId="77777777" w:rsidR="008E1565" w:rsidRPr="0021673B" w:rsidRDefault="008E1565">
            <w:pPr>
              <w:spacing w:after="0"/>
              <w:jc w:val="center"/>
              <w:rPr>
                <w:rFonts w:ascii="Times New Roman" w:eastAsia="Times New Roman" w:hAnsi="Times New Roman" w:cs="Times New Roman"/>
                <w:b/>
              </w:rPr>
            </w:pPr>
            <w:r w:rsidRPr="0021673B">
              <w:rPr>
                <w:rFonts w:ascii="Times New Roman" w:eastAsia="Times New Roman" w:hAnsi="Times New Roman" w:cs="Times New Roman"/>
                <w:b/>
              </w:rPr>
              <w:t>darbu apraksts</w:t>
            </w:r>
          </w:p>
        </w:tc>
      </w:tr>
      <w:tr w:rsidR="0021673B" w:rsidRPr="0021673B" w14:paraId="796EE5C0" w14:textId="77777777" w:rsidTr="008E1565">
        <w:trPr>
          <w:trHeight w:val="70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7E1EC99C" w14:textId="77777777" w:rsidR="008E1565" w:rsidRPr="0021673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7E294EF1" w14:textId="77777777" w:rsidR="008E1565" w:rsidRPr="0021673B" w:rsidRDefault="008E1565">
            <w:pPr>
              <w:spacing w:after="0"/>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1C67BB3" w14:textId="77777777" w:rsidR="008E1565" w:rsidRPr="0021673B" w:rsidRDefault="008E1565">
            <w:pPr>
              <w:spacing w:after="0"/>
              <w:jc w:val="center"/>
              <w:rPr>
                <w:rFonts w:ascii="Times New Roman" w:eastAsia="Times New Roman" w:hAnsi="Times New Roman" w:cs="Times New Roman"/>
                <w:b/>
              </w:rPr>
            </w:pPr>
            <w:r w:rsidRPr="0021673B">
              <w:rPr>
                <w:rFonts w:ascii="Times New Roman" w:eastAsia="Times New Roman" w:hAnsi="Times New Roman" w:cs="Times New Roman"/>
              </w:rPr>
              <w:t>procentos (%) no kopējā apjoma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43728" w14:textId="77777777" w:rsidR="008E1565" w:rsidRPr="0021673B" w:rsidRDefault="008E1565">
            <w:pPr>
              <w:spacing w:after="0"/>
              <w:jc w:val="center"/>
              <w:rPr>
                <w:rFonts w:ascii="Times New Roman" w:eastAsia="Times New Roman" w:hAnsi="Times New Roman" w:cs="Times New Roman"/>
                <w:b/>
              </w:rPr>
            </w:pPr>
            <w:r w:rsidRPr="0021673B">
              <w:rPr>
                <w:rFonts w:ascii="Times New Roman" w:eastAsia="Times New Roman" w:hAnsi="Times New Roman" w:cs="Times New Roman"/>
              </w:rPr>
              <w:t>EUR bez PVN</w:t>
            </w: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1944A4B1" w14:textId="77777777" w:rsidR="008E1565" w:rsidRPr="0021673B" w:rsidRDefault="008E1565">
            <w:pPr>
              <w:spacing w:after="0"/>
              <w:rPr>
                <w:rFonts w:ascii="Times New Roman" w:eastAsia="Times New Roman" w:hAnsi="Times New Roman" w:cs="Times New Roman"/>
                <w:b/>
              </w:rPr>
            </w:pPr>
          </w:p>
        </w:tc>
      </w:tr>
      <w:tr w:rsidR="0021673B" w:rsidRPr="0021673B" w14:paraId="726BB0D7"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E70F395" w14:textId="77777777" w:rsidR="008E1565" w:rsidRPr="0021673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3E3D6648" w14:textId="77777777" w:rsidR="008E1565" w:rsidRPr="0021673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5489B91D" w14:textId="77777777" w:rsidR="008E1565" w:rsidRPr="0021673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428F6906" w14:textId="77777777" w:rsidR="008E1565" w:rsidRPr="0021673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2BCDCB4" w14:textId="77777777" w:rsidR="008E1565" w:rsidRPr="0021673B" w:rsidRDefault="008E1565">
            <w:pPr>
              <w:spacing w:after="0"/>
              <w:jc w:val="right"/>
              <w:rPr>
                <w:rFonts w:ascii="Times New Roman" w:eastAsia="Times New Roman" w:hAnsi="Times New Roman" w:cs="Times New Roman"/>
                <w:b/>
                <w:sz w:val="28"/>
                <w:szCs w:val="24"/>
              </w:rPr>
            </w:pPr>
          </w:p>
        </w:tc>
      </w:tr>
      <w:tr w:rsidR="0021673B" w:rsidRPr="0021673B" w14:paraId="7F113616"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86C24F0" w14:textId="77777777" w:rsidR="008E1565" w:rsidRPr="0021673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57D1D657" w14:textId="77777777" w:rsidR="008E1565" w:rsidRPr="0021673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2818A891" w14:textId="77777777" w:rsidR="008E1565" w:rsidRPr="0021673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50777CD" w14:textId="77777777" w:rsidR="008E1565" w:rsidRPr="0021673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A8BC4FF" w14:textId="77777777" w:rsidR="008E1565" w:rsidRPr="0021673B" w:rsidRDefault="008E1565">
            <w:pPr>
              <w:spacing w:after="0"/>
              <w:jc w:val="right"/>
              <w:rPr>
                <w:rFonts w:ascii="Times New Roman" w:eastAsia="Times New Roman" w:hAnsi="Times New Roman" w:cs="Times New Roman"/>
                <w:b/>
                <w:sz w:val="28"/>
                <w:szCs w:val="24"/>
              </w:rPr>
            </w:pPr>
          </w:p>
        </w:tc>
      </w:tr>
      <w:tr w:rsidR="0021673B" w:rsidRPr="0021673B" w14:paraId="253C4930"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5254E6D2" w14:textId="77777777" w:rsidR="008E1565" w:rsidRPr="0021673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1E27F7CF" w14:textId="77777777" w:rsidR="008E1565" w:rsidRPr="0021673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7E5A7ACA" w14:textId="77777777" w:rsidR="008E1565" w:rsidRPr="0021673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7025993B" w14:textId="77777777" w:rsidR="008E1565" w:rsidRPr="0021673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6D746464" w14:textId="77777777" w:rsidR="008E1565" w:rsidRPr="0021673B" w:rsidRDefault="008E1565">
            <w:pPr>
              <w:spacing w:after="0"/>
              <w:jc w:val="right"/>
              <w:rPr>
                <w:rFonts w:ascii="Times New Roman" w:eastAsia="Times New Roman" w:hAnsi="Times New Roman" w:cs="Times New Roman"/>
                <w:b/>
                <w:sz w:val="28"/>
                <w:szCs w:val="24"/>
              </w:rPr>
            </w:pPr>
          </w:p>
        </w:tc>
      </w:tr>
      <w:tr w:rsidR="008E1565" w:rsidRPr="0021673B" w14:paraId="3142194C"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14D08FD4" w14:textId="77777777" w:rsidR="008E1565" w:rsidRPr="0021673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202A863E" w14:textId="77777777" w:rsidR="008E1565" w:rsidRPr="0021673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1A6CC447" w14:textId="77777777" w:rsidR="008E1565" w:rsidRPr="0021673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9B2A3C5" w14:textId="77777777" w:rsidR="008E1565" w:rsidRPr="0021673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35419D73" w14:textId="77777777" w:rsidR="008E1565" w:rsidRPr="0021673B" w:rsidRDefault="008E1565">
            <w:pPr>
              <w:spacing w:after="0"/>
              <w:jc w:val="right"/>
              <w:rPr>
                <w:rFonts w:ascii="Times New Roman" w:eastAsia="Times New Roman" w:hAnsi="Times New Roman" w:cs="Times New Roman"/>
                <w:b/>
                <w:sz w:val="28"/>
                <w:szCs w:val="24"/>
              </w:rPr>
            </w:pPr>
          </w:p>
        </w:tc>
      </w:tr>
    </w:tbl>
    <w:p w14:paraId="4FD14E40" w14:textId="77777777" w:rsidR="008E1565" w:rsidRPr="0021673B" w:rsidRDefault="008E1565" w:rsidP="008E1565">
      <w:pPr>
        <w:spacing w:after="0"/>
        <w:rPr>
          <w:rFonts w:ascii="Times New Roman" w:eastAsia="Times New Roman" w:hAnsi="Times New Roman" w:cs="Times New Roman"/>
          <w:b/>
          <w:sz w:val="28"/>
          <w:szCs w:val="24"/>
        </w:rPr>
      </w:pPr>
    </w:p>
    <w:p w14:paraId="2BB3DEB1" w14:textId="77777777" w:rsidR="008E1565" w:rsidRPr="0021673B" w:rsidRDefault="008E1565" w:rsidP="008E1565">
      <w:pPr>
        <w:spacing w:after="0"/>
        <w:jc w:val="both"/>
        <w:rPr>
          <w:rFonts w:ascii="Times New Roman" w:eastAsia="Times New Roman" w:hAnsi="Times New Roman" w:cs="Times New Roman"/>
          <w:i/>
          <w:sz w:val="24"/>
          <w:szCs w:val="24"/>
        </w:rPr>
      </w:pPr>
    </w:p>
    <w:p w14:paraId="2E73064B" w14:textId="77777777" w:rsidR="008E1565" w:rsidRPr="0021673B" w:rsidRDefault="008E1565" w:rsidP="008E1565">
      <w:pPr>
        <w:spacing w:after="0"/>
        <w:jc w:val="both"/>
        <w:rPr>
          <w:rFonts w:ascii="Times New Roman" w:eastAsia="Times New Roman" w:hAnsi="Times New Roman" w:cs="Times New Roman"/>
          <w:i/>
          <w:sz w:val="24"/>
          <w:szCs w:val="24"/>
        </w:rPr>
      </w:pPr>
      <w:r w:rsidRPr="0021673B">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14:paraId="0DC5247F" w14:textId="77777777" w:rsidR="008E1565" w:rsidRPr="0021673B" w:rsidRDefault="008E1565" w:rsidP="008E1565">
      <w:pPr>
        <w:spacing w:after="0"/>
        <w:jc w:val="both"/>
        <w:rPr>
          <w:rFonts w:ascii="Times New Roman" w:eastAsia="Times New Roman" w:hAnsi="Times New Roman" w:cs="Times New Roman"/>
          <w:i/>
          <w:sz w:val="24"/>
          <w:szCs w:val="24"/>
        </w:rPr>
      </w:pPr>
    </w:p>
    <w:p w14:paraId="5F15C6EB" w14:textId="77777777" w:rsidR="008E1565" w:rsidRPr="0021673B" w:rsidRDefault="008E1565" w:rsidP="008E1565">
      <w:pPr>
        <w:spacing w:after="0"/>
        <w:jc w:val="both"/>
        <w:rPr>
          <w:rFonts w:ascii="Times New Roman" w:eastAsia="Times New Roman" w:hAnsi="Times New Roman" w:cs="Times New Roman"/>
          <w:i/>
          <w:sz w:val="24"/>
          <w:szCs w:val="24"/>
        </w:rPr>
      </w:pPr>
      <w:r w:rsidRPr="0021673B">
        <w:rPr>
          <w:rFonts w:ascii="Times New Roman" w:eastAsia="Times New Roman" w:hAnsi="Times New Roman" w:cs="Times New Roman"/>
          <w:i/>
          <w:sz w:val="24"/>
          <w:szCs w:val="24"/>
        </w:rPr>
        <w:t xml:space="preserve">** Pretendents norāda visus tos apakšuzņēmējus, kuru sniedzamo pakalpojumu </w:t>
      </w:r>
      <w:r w:rsidRPr="0021673B">
        <w:rPr>
          <w:rFonts w:ascii="Times New Roman" w:eastAsia="Times New Roman" w:hAnsi="Times New Roman" w:cs="Times New Roman"/>
          <w:i/>
          <w:sz w:val="24"/>
          <w:szCs w:val="24"/>
          <w:u w:val="single"/>
        </w:rPr>
        <w:t>vērtība ir 10 procenti no kopējās iepirkuma līguma vērtības vai lielāka,</w:t>
      </w:r>
      <w:r w:rsidRPr="0021673B">
        <w:rPr>
          <w:rFonts w:ascii="Times New Roman" w:eastAsia="Times New Roman" w:hAnsi="Times New Roman" w:cs="Times New Roman"/>
          <w:i/>
          <w:sz w:val="24"/>
          <w:szCs w:val="24"/>
        </w:rPr>
        <w:t xml:space="preserve"> un katram šādam apakšuzņēmējam izpildei nododamo iepirkuma līguma daļu.</w:t>
      </w:r>
    </w:p>
    <w:p w14:paraId="617D1AB5" w14:textId="77777777" w:rsidR="008E1565" w:rsidRPr="0021673B" w:rsidRDefault="008E1565" w:rsidP="008E1565">
      <w:pPr>
        <w:spacing w:after="0"/>
        <w:rPr>
          <w:rFonts w:ascii="Times New Roman" w:eastAsia="Times New Roman" w:hAnsi="Times New Roman" w:cs="Times New Roman"/>
          <w:sz w:val="28"/>
          <w:szCs w:val="24"/>
        </w:rPr>
      </w:pPr>
    </w:p>
    <w:p w14:paraId="17767CD4" w14:textId="77777777" w:rsidR="008E1565" w:rsidRPr="0021673B" w:rsidRDefault="008E1565" w:rsidP="008E1565">
      <w:pPr>
        <w:spacing w:after="0"/>
        <w:rPr>
          <w:rFonts w:ascii="Times New Roman" w:eastAsia="Times New Roman" w:hAnsi="Times New Roman" w:cs="Times New Roman"/>
          <w:sz w:val="28"/>
          <w:szCs w:val="24"/>
        </w:rPr>
      </w:pPr>
    </w:p>
    <w:p w14:paraId="379F9A25" w14:textId="77777777" w:rsidR="008E1565" w:rsidRPr="0021673B" w:rsidRDefault="008E1565" w:rsidP="008E1565">
      <w:pPr>
        <w:spacing w:after="0"/>
        <w:rPr>
          <w:rFonts w:ascii="Times New Roman" w:eastAsia="Times New Roman" w:hAnsi="Times New Roman" w:cs="Times New Roman"/>
          <w:sz w:val="28"/>
          <w:szCs w:val="24"/>
        </w:rPr>
      </w:pPr>
    </w:p>
    <w:p w14:paraId="00E96213" w14:textId="77777777" w:rsidR="008E1565" w:rsidRPr="0021673B" w:rsidRDefault="008E1565" w:rsidP="008E1565">
      <w:pPr>
        <w:spacing w:after="0"/>
        <w:rPr>
          <w:rFonts w:ascii="Times New Roman" w:eastAsia="Times New Roman" w:hAnsi="Times New Roman" w:cs="Times New Roman"/>
          <w:sz w:val="28"/>
          <w:szCs w:val="24"/>
        </w:rPr>
      </w:pPr>
    </w:p>
    <w:p w14:paraId="7047E740" w14:textId="77777777" w:rsidR="008A2A7E" w:rsidRPr="0021673B" w:rsidRDefault="008A2A7E" w:rsidP="008A2A7E">
      <w:pPr>
        <w:widowControl w:val="0"/>
        <w:spacing w:after="120" w:line="240" w:lineRule="auto"/>
        <w:ind w:left="283"/>
        <w:rPr>
          <w:rFonts w:ascii="Times New Roman" w:eastAsia="Times New Roman" w:hAnsi="Times New Roman" w:cs="Times New Roman"/>
          <w:b/>
          <w:noProof w:val="0"/>
          <w:sz w:val="24"/>
          <w:szCs w:val="24"/>
        </w:rPr>
      </w:pPr>
    </w:p>
    <w:p w14:paraId="117F787D" w14:textId="77777777" w:rsidR="008A2A7E" w:rsidRPr="0021673B" w:rsidRDefault="008A2A7E" w:rsidP="008A2A7E">
      <w:pPr>
        <w:spacing w:after="0" w:line="240" w:lineRule="auto"/>
        <w:jc w:val="both"/>
        <w:rPr>
          <w:rFonts w:ascii="Times New Roman" w:eastAsia="Times New Roman" w:hAnsi="Times New Roman" w:cs="Times New Roman"/>
          <w:noProof w:val="0"/>
          <w:sz w:val="24"/>
          <w:szCs w:val="24"/>
        </w:rPr>
      </w:pPr>
    </w:p>
    <w:p w14:paraId="623E1F29" w14:textId="77777777" w:rsidR="008A2A7E" w:rsidRPr="0021673B" w:rsidRDefault="008A2A7E" w:rsidP="008A2A7E">
      <w:pPr>
        <w:spacing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______________________________</w:t>
      </w:r>
      <w:r w:rsidRPr="0021673B">
        <w:rPr>
          <w:rFonts w:ascii="Times New Roman" w:eastAsia="Times New Roman" w:hAnsi="Times New Roman" w:cs="Times New Roman"/>
          <w:noProof w:val="0"/>
          <w:sz w:val="24"/>
          <w:szCs w:val="24"/>
        </w:rPr>
        <w:tab/>
        <w:t>______________________________________</w:t>
      </w:r>
    </w:p>
    <w:p w14:paraId="043E5A3D" w14:textId="77777777" w:rsidR="008A2A7E" w:rsidRPr="0021673B" w:rsidRDefault="008A2A7E" w:rsidP="008A2A7E">
      <w:pPr>
        <w:spacing w:after="0" w:line="240" w:lineRule="auto"/>
        <w:jc w:val="both"/>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ab/>
        <w:t>(vieta, datums)</w:t>
      </w:r>
      <w:r w:rsidRPr="0021673B">
        <w:rPr>
          <w:rFonts w:ascii="Times New Roman" w:eastAsia="Times New Roman" w:hAnsi="Times New Roman" w:cs="Times New Roman"/>
          <w:i/>
          <w:noProof w:val="0"/>
          <w:sz w:val="24"/>
          <w:szCs w:val="24"/>
        </w:rPr>
        <w:tab/>
      </w:r>
      <w:r w:rsidRPr="0021673B">
        <w:rPr>
          <w:rFonts w:ascii="Times New Roman" w:eastAsia="Times New Roman" w:hAnsi="Times New Roman" w:cs="Times New Roman"/>
          <w:i/>
          <w:noProof w:val="0"/>
          <w:sz w:val="24"/>
          <w:szCs w:val="24"/>
        </w:rPr>
        <w:tab/>
      </w:r>
      <w:r w:rsidRPr="0021673B">
        <w:rPr>
          <w:rFonts w:ascii="Times New Roman" w:eastAsia="Times New Roman" w:hAnsi="Times New Roman" w:cs="Times New Roman"/>
          <w:i/>
          <w:noProof w:val="0"/>
          <w:sz w:val="24"/>
          <w:szCs w:val="24"/>
        </w:rPr>
        <w:tab/>
      </w:r>
      <w:r w:rsidRPr="0021673B">
        <w:rPr>
          <w:rFonts w:ascii="Times New Roman" w:eastAsia="Times New Roman" w:hAnsi="Times New Roman" w:cs="Times New Roman"/>
          <w:i/>
          <w:noProof w:val="0"/>
          <w:sz w:val="24"/>
          <w:szCs w:val="24"/>
        </w:rPr>
        <w:tab/>
        <w:t>(amats, paraksts un paraksta atšifrējums)</w:t>
      </w:r>
    </w:p>
    <w:p w14:paraId="360DCE6A" w14:textId="671890AD" w:rsidR="008A2A7E" w:rsidRPr="0021673B" w:rsidRDefault="008A2A7E">
      <w:pPr>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br w:type="page"/>
      </w:r>
    </w:p>
    <w:p w14:paraId="347337BB" w14:textId="77777777" w:rsidR="002255CA" w:rsidRPr="0021673B" w:rsidRDefault="002255CA" w:rsidP="002255CA">
      <w:pPr>
        <w:spacing w:after="0" w:line="240" w:lineRule="auto"/>
        <w:jc w:val="right"/>
        <w:rPr>
          <w:rFonts w:ascii="Times New Roman" w:eastAsia="Times New Roman" w:hAnsi="Times New Roman" w:cs="Times New Roman"/>
          <w:b/>
          <w:sz w:val="20"/>
          <w:szCs w:val="20"/>
        </w:rPr>
      </w:pPr>
    </w:p>
    <w:p w14:paraId="03B5E427" w14:textId="361D6247" w:rsidR="002255CA" w:rsidRPr="0021673B" w:rsidRDefault="0013113F" w:rsidP="002255CA">
      <w:pPr>
        <w:spacing w:after="0" w:line="240"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6</w:t>
      </w:r>
      <w:r w:rsidR="002255CA" w:rsidRPr="0021673B">
        <w:rPr>
          <w:rFonts w:ascii="Times New Roman" w:eastAsia="Times New Roman" w:hAnsi="Times New Roman" w:cs="Times New Roman"/>
          <w:b/>
          <w:sz w:val="20"/>
          <w:szCs w:val="20"/>
        </w:rPr>
        <w:t>.pielikums</w:t>
      </w:r>
    </w:p>
    <w:p w14:paraId="73FE4E1C" w14:textId="77777777"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7E076CDF" w14:textId="6A7B9D21"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PNP2019/29</w:t>
      </w:r>
    </w:p>
    <w:p w14:paraId="7DE8AC02" w14:textId="77777777" w:rsidR="002255CA" w:rsidRPr="0021673B" w:rsidRDefault="002255CA" w:rsidP="002255CA">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3017F9F3" w14:textId="77777777" w:rsidR="00617556" w:rsidRPr="0021673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2DCB440" w14:textId="77777777" w:rsidR="00617556" w:rsidRPr="0021673B" w:rsidRDefault="00617556" w:rsidP="00617556">
      <w:pPr>
        <w:spacing w:after="0" w:line="240" w:lineRule="auto"/>
        <w:jc w:val="right"/>
        <w:rPr>
          <w:rFonts w:ascii="Times New Roman" w:eastAsia="Times New Roman" w:hAnsi="Times New Roman" w:cs="Times New Roman"/>
          <w:noProof w:val="0"/>
          <w:sz w:val="28"/>
          <w:szCs w:val="24"/>
        </w:rPr>
      </w:pPr>
    </w:p>
    <w:p w14:paraId="07FBADFB" w14:textId="77777777" w:rsidR="00617556" w:rsidRPr="0021673B" w:rsidRDefault="00617556" w:rsidP="00617556">
      <w:pPr>
        <w:spacing w:after="0" w:line="240" w:lineRule="auto"/>
        <w:jc w:val="center"/>
        <w:rPr>
          <w:rFonts w:ascii="Times New Roman" w:eastAsia="Times New Roman" w:hAnsi="Times New Roman" w:cs="Times New Roman"/>
          <w:noProof w:val="0"/>
          <w:sz w:val="28"/>
          <w:szCs w:val="24"/>
        </w:rPr>
      </w:pPr>
    </w:p>
    <w:p w14:paraId="5D4E2889" w14:textId="6B763283" w:rsidR="00617556" w:rsidRPr="0021673B" w:rsidRDefault="00617556" w:rsidP="00617556">
      <w:pPr>
        <w:spacing w:after="0" w:line="240" w:lineRule="auto"/>
        <w:jc w:val="center"/>
        <w:rPr>
          <w:rFonts w:ascii="Times New Roman" w:eastAsia="Times New Roman" w:hAnsi="Times New Roman" w:cs="Times New Roman"/>
          <w:noProof w:val="0"/>
          <w:sz w:val="24"/>
          <w:szCs w:val="24"/>
        </w:rPr>
      </w:pPr>
      <w:r w:rsidRPr="0021673B">
        <w:rPr>
          <w:rFonts w:ascii="Times New Roman" w:eastAsia="Times New Roman" w:hAnsi="Times New Roman" w:cs="Times New Roman"/>
          <w:b/>
          <w:noProof w:val="0"/>
          <w:sz w:val="28"/>
          <w:szCs w:val="24"/>
        </w:rPr>
        <w:t xml:space="preserve">Pretendenta piesaistītā apakšuzņēmēja </w:t>
      </w:r>
      <w:r w:rsidR="00677627" w:rsidRPr="0021673B">
        <w:rPr>
          <w:rFonts w:ascii="Times New Roman" w:eastAsia="Times New Roman" w:hAnsi="Times New Roman" w:cs="Times New Roman"/>
          <w:b/>
          <w:noProof w:val="0"/>
          <w:sz w:val="28"/>
          <w:szCs w:val="24"/>
        </w:rPr>
        <w:t>apliecinājums</w:t>
      </w:r>
    </w:p>
    <w:p w14:paraId="1A75EC02" w14:textId="77777777" w:rsidR="00617556" w:rsidRPr="0021673B" w:rsidRDefault="00617556" w:rsidP="00617556">
      <w:pPr>
        <w:spacing w:after="0" w:line="240" w:lineRule="auto"/>
        <w:jc w:val="both"/>
        <w:rPr>
          <w:rFonts w:ascii="Times New Roman" w:eastAsia="Times New Roman" w:hAnsi="Times New Roman" w:cs="Times New Roman"/>
          <w:noProof w:val="0"/>
          <w:sz w:val="24"/>
          <w:szCs w:val="24"/>
        </w:rPr>
      </w:pPr>
    </w:p>
    <w:p w14:paraId="38EBD335" w14:textId="77777777" w:rsidR="00617556" w:rsidRPr="0021673B" w:rsidRDefault="00617556" w:rsidP="00617556">
      <w:pPr>
        <w:spacing w:after="0" w:line="240" w:lineRule="auto"/>
        <w:jc w:val="both"/>
        <w:rPr>
          <w:rFonts w:ascii="Times New Roman" w:eastAsia="Times New Roman" w:hAnsi="Times New Roman" w:cs="Times New Roman"/>
          <w:noProof w:val="0"/>
          <w:sz w:val="24"/>
          <w:szCs w:val="24"/>
        </w:rPr>
      </w:pPr>
    </w:p>
    <w:p w14:paraId="4A1260DC" w14:textId="2562F015" w:rsidR="00617556" w:rsidRPr="0021673B" w:rsidRDefault="00677627" w:rsidP="00D6265D">
      <w:pPr>
        <w:suppressAutoHyphens/>
        <w:autoSpaceDN w:val="0"/>
        <w:spacing w:after="0" w:line="240" w:lineRule="auto"/>
        <w:jc w:val="both"/>
        <w:textAlignment w:val="baseline"/>
        <w:rPr>
          <w:rFonts w:ascii="Calibri" w:eastAsia="Calibri" w:hAnsi="Calibri" w:cs="Times New Roman"/>
          <w:sz w:val="24"/>
        </w:rPr>
      </w:pPr>
      <w:r w:rsidRPr="0021673B">
        <w:rPr>
          <w:rFonts w:ascii="Times New Roman" w:eastAsia="Times New Roman" w:hAnsi="Times New Roman" w:cs="Times New Roman"/>
          <w:noProof w:val="0"/>
          <w:sz w:val="24"/>
          <w:szCs w:val="24"/>
        </w:rPr>
        <w:t xml:space="preserve">1. </w:t>
      </w:r>
      <w:r w:rsidR="00617556" w:rsidRPr="0021673B">
        <w:rPr>
          <w:rFonts w:ascii="Times New Roman" w:eastAsia="Times New Roman" w:hAnsi="Times New Roman" w:cs="Times New Roman"/>
          <w:noProof w:val="0"/>
          <w:sz w:val="24"/>
          <w:szCs w:val="24"/>
        </w:rPr>
        <w:t>Ar šo mēs ____________________________ (</w:t>
      </w:r>
      <w:r w:rsidR="00617556" w:rsidRPr="0021673B">
        <w:rPr>
          <w:rFonts w:ascii="Times New Roman" w:eastAsia="Times New Roman" w:hAnsi="Times New Roman" w:cs="Times New Roman"/>
          <w:i/>
          <w:noProof w:val="0"/>
          <w:sz w:val="24"/>
          <w:szCs w:val="24"/>
        </w:rPr>
        <w:t>uzņēmuma nosaukums, reģ.Nr.</w:t>
      </w:r>
      <w:r w:rsidR="00617556" w:rsidRPr="0021673B">
        <w:rPr>
          <w:rFonts w:ascii="Times New Roman" w:eastAsia="Times New Roman" w:hAnsi="Times New Roman" w:cs="Times New Roman"/>
          <w:noProof w:val="0"/>
          <w:sz w:val="24"/>
          <w:szCs w:val="24"/>
        </w:rPr>
        <w:t xml:space="preserve">) apņemamies strādāt pie </w:t>
      </w:r>
      <w:r w:rsidR="00D6265D" w:rsidRPr="0021673B">
        <w:rPr>
          <w:rFonts w:ascii="Times New Roman" w:eastAsia="Times New Roman" w:hAnsi="Times New Roman" w:cs="Times New Roman"/>
          <w:noProof w:val="0"/>
          <w:sz w:val="24"/>
          <w:szCs w:val="24"/>
        </w:rPr>
        <w:t xml:space="preserve">iepirkuma  </w:t>
      </w:r>
      <w:r w:rsidR="00D6265D" w:rsidRPr="0021673B">
        <w:rPr>
          <w:rFonts w:ascii="Times New Roman" w:eastAsia="Times New Roman" w:hAnsi="Times New Roman" w:cs="Times New Roman"/>
          <w:b/>
          <w:noProof w:val="0"/>
          <w:sz w:val="24"/>
          <w:szCs w:val="24"/>
        </w:rPr>
        <w:t>“</w:t>
      </w:r>
      <w:r w:rsidR="00381699" w:rsidRPr="0021673B">
        <w:rPr>
          <w:rFonts w:ascii="Times New Roman" w:eastAsia="Times New Roman" w:hAnsi="Times New Roman" w:cs="Times New Roman"/>
          <w:b/>
          <w:bCs/>
          <w:noProof w:val="0"/>
          <w:sz w:val="24"/>
          <w:szCs w:val="24"/>
        </w:rPr>
        <w:t>Saimniecības preču piegāde Priekules novada pašvaldības iestādēm</w:t>
      </w:r>
      <w:r w:rsidR="002413DD" w:rsidRPr="0021673B">
        <w:rPr>
          <w:rFonts w:ascii="Times New Roman" w:eastAsia="Times New Roman" w:hAnsi="Times New Roman" w:cs="Times New Roman"/>
          <w:b/>
          <w:noProof w:val="0"/>
          <w:sz w:val="24"/>
          <w:szCs w:val="24"/>
        </w:rPr>
        <w:t>”</w:t>
      </w:r>
      <w:r w:rsidR="00617556" w:rsidRPr="0021673B">
        <w:rPr>
          <w:rFonts w:ascii="Times New Roman" w:eastAsia="Times New Roman" w:hAnsi="Times New Roman" w:cs="Times New Roman"/>
          <w:b/>
          <w:noProof w:val="0"/>
          <w:sz w:val="24"/>
          <w:szCs w:val="24"/>
        </w:rPr>
        <w:t xml:space="preserve"> </w:t>
      </w:r>
      <w:r w:rsidR="00D6265D" w:rsidRPr="0021673B">
        <w:rPr>
          <w:rFonts w:ascii="Times New Roman" w:eastAsia="Times New Roman" w:hAnsi="Times New Roman" w:cs="Times New Roman"/>
          <w:b/>
          <w:noProof w:val="0"/>
          <w:sz w:val="24"/>
          <w:szCs w:val="24"/>
        </w:rPr>
        <w:t>(</w:t>
      </w:r>
      <w:r w:rsidR="00D6265D" w:rsidRPr="0021673B">
        <w:rPr>
          <w:rFonts w:ascii="Times New Roman" w:eastAsia="Times New Roman" w:hAnsi="Times New Roman" w:cs="Times New Roman"/>
          <w:sz w:val="24"/>
          <w:szCs w:val="28"/>
        </w:rPr>
        <w:t>identifikācijas Nr.</w:t>
      </w:r>
      <w:r w:rsidR="00E956FE" w:rsidRPr="0021673B">
        <w:rPr>
          <w:rFonts w:ascii="Times New Roman" w:eastAsia="Times New Roman" w:hAnsi="Times New Roman" w:cs="Times New Roman"/>
          <w:sz w:val="24"/>
          <w:szCs w:val="28"/>
        </w:rPr>
        <w:t>PNP2019/29</w:t>
      </w:r>
      <w:r w:rsidR="00D6265D" w:rsidRPr="0021673B">
        <w:rPr>
          <w:rFonts w:ascii="Times New Roman" w:eastAsia="Times New Roman" w:hAnsi="Times New Roman" w:cs="Times New Roman"/>
          <w:sz w:val="24"/>
          <w:szCs w:val="28"/>
        </w:rPr>
        <w:t>)</w:t>
      </w:r>
      <w:r w:rsidR="00D6265D" w:rsidRPr="0021673B">
        <w:rPr>
          <w:rFonts w:ascii="Calibri" w:eastAsia="Calibri" w:hAnsi="Calibri" w:cs="Times New Roman"/>
          <w:sz w:val="24"/>
        </w:rPr>
        <w:t xml:space="preserve"> </w:t>
      </w:r>
      <w:r w:rsidR="00D6265D" w:rsidRPr="0021673B">
        <w:rPr>
          <w:rFonts w:ascii="Times New Roman" w:eastAsia="Calibri" w:hAnsi="Times New Roman" w:cs="Times New Roman"/>
          <w:sz w:val="24"/>
        </w:rPr>
        <w:t>rezultātā noslēgtā</w:t>
      </w:r>
      <w:r w:rsidR="00170508" w:rsidRPr="0021673B">
        <w:rPr>
          <w:rFonts w:ascii="Times New Roman" w:eastAsia="Calibri" w:hAnsi="Times New Roman" w:cs="Times New Roman"/>
          <w:sz w:val="24"/>
        </w:rPr>
        <w:t>s Vispārīgās vienošanās</w:t>
      </w:r>
      <w:r w:rsidR="00D6265D" w:rsidRPr="0021673B">
        <w:rPr>
          <w:rFonts w:ascii="Times New Roman" w:eastAsia="Times New Roman" w:hAnsi="Times New Roman" w:cs="Times New Roman"/>
          <w:noProof w:val="0"/>
          <w:sz w:val="24"/>
          <w:szCs w:val="24"/>
        </w:rPr>
        <w:t xml:space="preserve"> </w:t>
      </w:r>
      <w:r w:rsidR="00617556" w:rsidRPr="0021673B">
        <w:rPr>
          <w:rFonts w:ascii="Times New Roman" w:eastAsia="Times New Roman" w:hAnsi="Times New Roman" w:cs="Times New Roman"/>
          <w:noProof w:val="0"/>
          <w:sz w:val="24"/>
          <w:szCs w:val="24"/>
        </w:rPr>
        <w:t>izpildes</w:t>
      </w:r>
      <w:r w:rsidR="00617556" w:rsidRPr="0021673B">
        <w:rPr>
          <w:rFonts w:ascii="Times New Roman" w:eastAsia="Times New Roman" w:hAnsi="Times New Roman" w:cs="Times New Roman"/>
          <w:b/>
          <w:noProof w:val="0"/>
          <w:sz w:val="24"/>
          <w:szCs w:val="24"/>
        </w:rPr>
        <w:t xml:space="preserve"> &lt;</w:t>
      </w:r>
      <w:r w:rsidR="00617556" w:rsidRPr="0021673B">
        <w:rPr>
          <w:rFonts w:ascii="Times New Roman" w:eastAsia="Times New Roman" w:hAnsi="Times New Roman" w:cs="Times New Roman"/>
          <w:i/>
          <w:noProof w:val="0"/>
          <w:sz w:val="24"/>
          <w:szCs w:val="24"/>
        </w:rPr>
        <w:t>Pretendenta nosaukums</w:t>
      </w:r>
      <w:r w:rsidR="00617556" w:rsidRPr="0021673B">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00617556" w:rsidRPr="0021673B">
        <w:rPr>
          <w:rFonts w:ascii="Times New Roman" w:eastAsia="Times New Roman" w:hAnsi="Times New Roman" w:cs="Times New Roman"/>
          <w:i/>
          <w:noProof w:val="0"/>
          <w:sz w:val="24"/>
          <w:szCs w:val="24"/>
        </w:rPr>
        <w:t>minēt konkrētos veicamos darbus un to apjomus (EUR bez PVN))</w:t>
      </w:r>
      <w:r w:rsidR="00617556" w:rsidRPr="0021673B">
        <w:rPr>
          <w:rFonts w:ascii="Times New Roman" w:eastAsia="Times New Roman" w:hAnsi="Times New Roman" w:cs="Times New Roman"/>
          <w:noProof w:val="0"/>
          <w:sz w:val="24"/>
          <w:szCs w:val="24"/>
        </w:rPr>
        <w:t xml:space="preserve">. </w:t>
      </w:r>
    </w:p>
    <w:p w14:paraId="3E1AB223" w14:textId="77777777" w:rsidR="00617556" w:rsidRPr="0021673B" w:rsidRDefault="00617556" w:rsidP="00617556">
      <w:pPr>
        <w:spacing w:after="0" w:line="240" w:lineRule="auto"/>
        <w:ind w:firstLine="720"/>
        <w:jc w:val="both"/>
        <w:rPr>
          <w:rFonts w:ascii="Times New Roman" w:eastAsia="Times New Roman" w:hAnsi="Times New Roman" w:cs="Times New Roman"/>
          <w:noProof w:val="0"/>
          <w:sz w:val="24"/>
          <w:szCs w:val="24"/>
        </w:rPr>
      </w:pPr>
    </w:p>
    <w:p w14:paraId="2130B6DE" w14:textId="5BBC435D" w:rsidR="00617556" w:rsidRPr="0021673B" w:rsidRDefault="00677627" w:rsidP="00617556">
      <w:pPr>
        <w:spacing w:after="12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2. A</w:t>
      </w:r>
      <w:r w:rsidR="00617556" w:rsidRPr="0021673B">
        <w:rPr>
          <w:rFonts w:ascii="Times New Roman" w:eastAsia="Times New Roman" w:hAnsi="Times New Roman" w:cs="Times New Roman"/>
          <w:noProof w:val="0"/>
          <w:sz w:val="24"/>
          <w:szCs w:val="24"/>
        </w:rPr>
        <w:t xml:space="preserve">r šo apliecinām, ka  esam iepazinušies ar </w:t>
      </w:r>
      <w:r w:rsidR="00170508" w:rsidRPr="0021673B">
        <w:rPr>
          <w:rFonts w:ascii="Times New Roman" w:eastAsia="Times New Roman" w:hAnsi="Times New Roman" w:cs="Times New Roman"/>
          <w:noProof w:val="0"/>
          <w:sz w:val="24"/>
          <w:szCs w:val="24"/>
        </w:rPr>
        <w:t>vispārīgās vienošanās projekta</w:t>
      </w:r>
      <w:r w:rsidR="00617556" w:rsidRPr="0021673B">
        <w:rPr>
          <w:rFonts w:ascii="Times New Roman" w:eastAsia="Times New Roman" w:hAnsi="Times New Roman" w:cs="Times New Roman"/>
          <w:noProof w:val="0"/>
          <w:sz w:val="24"/>
          <w:szCs w:val="24"/>
        </w:rPr>
        <w:t xml:space="preserve"> no</w:t>
      </w:r>
      <w:r w:rsidRPr="0021673B">
        <w:rPr>
          <w:rFonts w:ascii="Times New Roman" w:eastAsia="Times New Roman" w:hAnsi="Times New Roman" w:cs="Times New Roman"/>
          <w:noProof w:val="0"/>
          <w:sz w:val="24"/>
          <w:szCs w:val="24"/>
        </w:rPr>
        <w:t>teikumiem</w:t>
      </w:r>
      <w:r w:rsidR="00617556" w:rsidRPr="0021673B">
        <w:rPr>
          <w:rFonts w:ascii="Times New Roman" w:eastAsia="Times New Roman" w:hAnsi="Times New Roman" w:cs="Times New Roman"/>
          <w:noProof w:val="0"/>
          <w:sz w:val="24"/>
          <w:szCs w:val="24"/>
        </w:rPr>
        <w:t xml:space="preserve"> un iepirkuma nolikumu.</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21673B" w:rsidRPr="0021673B" w14:paraId="753CE408" w14:textId="77777777" w:rsidTr="006C6505">
        <w:trPr>
          <w:trHeight w:val="366"/>
        </w:trPr>
        <w:tc>
          <w:tcPr>
            <w:tcW w:w="3618" w:type="dxa"/>
            <w:shd w:val="clear" w:color="auto" w:fill="auto"/>
            <w:tcMar>
              <w:top w:w="0" w:type="dxa"/>
              <w:left w:w="108" w:type="dxa"/>
              <w:bottom w:w="0" w:type="dxa"/>
              <w:right w:w="108" w:type="dxa"/>
            </w:tcMar>
            <w:vAlign w:val="bottom"/>
          </w:tcPr>
          <w:p w14:paraId="46E9C096" w14:textId="77777777" w:rsidR="00677627" w:rsidRPr="0021673B" w:rsidRDefault="00677627" w:rsidP="006C6505">
            <w:pPr>
              <w:spacing w:after="0"/>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3. Apliecinām, ka mūsu uzņēmums</w:t>
            </w:r>
          </w:p>
        </w:tc>
        <w:tc>
          <w:tcPr>
            <w:tcW w:w="2070" w:type="dxa"/>
            <w:tcBorders>
              <w:bottom w:val="single" w:sz="4" w:space="0" w:color="auto"/>
            </w:tcBorders>
            <w:shd w:val="clear" w:color="auto" w:fill="auto"/>
            <w:vAlign w:val="bottom"/>
          </w:tcPr>
          <w:p w14:paraId="108E135C" w14:textId="77777777" w:rsidR="00677627" w:rsidRPr="0021673B" w:rsidRDefault="00677627" w:rsidP="006C6505">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3589743C" w14:textId="77777777" w:rsidR="00677627" w:rsidRPr="0021673B" w:rsidRDefault="00677627" w:rsidP="006C6505">
            <w:pPr>
              <w:spacing w:before="240" w:after="0"/>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 mazā/vidējā uzņēmuma statusam*.</w:t>
            </w:r>
          </w:p>
        </w:tc>
      </w:tr>
      <w:tr w:rsidR="0021673B" w:rsidRPr="0021673B" w14:paraId="3499BC6E" w14:textId="77777777" w:rsidTr="006C6505">
        <w:trPr>
          <w:trHeight w:val="236"/>
        </w:trPr>
        <w:tc>
          <w:tcPr>
            <w:tcW w:w="3618" w:type="dxa"/>
            <w:shd w:val="clear" w:color="auto" w:fill="auto"/>
            <w:tcMar>
              <w:top w:w="0" w:type="dxa"/>
              <w:left w:w="108" w:type="dxa"/>
              <w:bottom w:w="0" w:type="dxa"/>
              <w:right w:w="108" w:type="dxa"/>
            </w:tcMar>
            <w:vAlign w:val="center"/>
          </w:tcPr>
          <w:p w14:paraId="3C04F6A0" w14:textId="77777777" w:rsidR="00677627" w:rsidRPr="0021673B" w:rsidRDefault="00677627" w:rsidP="006C6505">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25762B5F" w14:textId="77777777" w:rsidR="00677627" w:rsidRPr="0021673B" w:rsidRDefault="00677627" w:rsidP="006C6505">
            <w:pPr>
              <w:spacing w:after="0"/>
              <w:jc w:val="center"/>
              <w:rPr>
                <w:rFonts w:ascii="Times New Roman" w:eastAsia="Times New Roman" w:hAnsi="Times New Roman" w:cs="Times New Roman"/>
                <w:i/>
                <w:sz w:val="20"/>
                <w:szCs w:val="20"/>
              </w:rPr>
            </w:pPr>
            <w:r w:rsidRPr="0021673B">
              <w:rPr>
                <w:rFonts w:ascii="Times New Roman" w:eastAsia="Times New Roman" w:hAnsi="Times New Roman" w:cs="Times New Roman"/>
                <w:i/>
                <w:sz w:val="20"/>
                <w:szCs w:val="20"/>
              </w:rPr>
              <w:t>(atbilst/neatbilst)</w:t>
            </w:r>
          </w:p>
        </w:tc>
        <w:tc>
          <w:tcPr>
            <w:tcW w:w="3526" w:type="dxa"/>
            <w:shd w:val="clear" w:color="auto" w:fill="auto"/>
            <w:vAlign w:val="center"/>
          </w:tcPr>
          <w:p w14:paraId="416AADC9" w14:textId="77777777" w:rsidR="00677627" w:rsidRPr="0021673B" w:rsidRDefault="00677627" w:rsidP="006C6505">
            <w:pPr>
              <w:spacing w:after="0"/>
              <w:rPr>
                <w:rFonts w:ascii="Times New Roman" w:eastAsia="Times New Roman" w:hAnsi="Times New Roman" w:cs="Times New Roman"/>
                <w:sz w:val="24"/>
                <w:szCs w:val="24"/>
              </w:rPr>
            </w:pPr>
          </w:p>
        </w:tc>
      </w:tr>
      <w:tr w:rsidR="00677627" w:rsidRPr="0021673B" w14:paraId="5F0371E1" w14:textId="77777777" w:rsidTr="006C6505">
        <w:trPr>
          <w:trHeight w:val="97"/>
        </w:trPr>
        <w:tc>
          <w:tcPr>
            <w:tcW w:w="9214" w:type="dxa"/>
            <w:gridSpan w:val="3"/>
            <w:shd w:val="clear" w:color="auto" w:fill="auto"/>
            <w:tcMar>
              <w:top w:w="0" w:type="dxa"/>
              <w:left w:w="108" w:type="dxa"/>
              <w:bottom w:w="0" w:type="dxa"/>
              <w:right w:w="108" w:type="dxa"/>
            </w:tcMar>
            <w:vAlign w:val="center"/>
          </w:tcPr>
          <w:p w14:paraId="08DE9B96" w14:textId="77777777" w:rsidR="00677627" w:rsidRPr="0021673B" w:rsidRDefault="00677627" w:rsidP="006C6505">
            <w:pPr>
              <w:spacing w:after="0"/>
              <w:jc w:val="both"/>
              <w:rPr>
                <w:rFonts w:ascii="Times New Roman" w:eastAsia="Times New Roman" w:hAnsi="Times New Roman" w:cs="Times New Roman"/>
                <w:sz w:val="24"/>
                <w:szCs w:val="24"/>
              </w:rPr>
            </w:pPr>
            <w:r w:rsidRPr="0021673B">
              <w:rPr>
                <w:rFonts w:ascii="Times New Roman" w:hAnsi="Times New Roman" w:cs="Times New Roman"/>
                <w:sz w:val="18"/>
                <w:szCs w:val="18"/>
              </w:rPr>
              <w:t xml:space="preserve">* - atbilstoši Eiropas Kopienas Komisijas ieteikumam </w:t>
            </w:r>
            <w:r w:rsidRPr="0021673B">
              <w:rPr>
                <w:rFonts w:ascii="Times New Roman" w:hAnsi="Times New Roman" w:cs="Times New Roman"/>
                <w:b/>
                <w:sz w:val="18"/>
                <w:szCs w:val="18"/>
              </w:rPr>
              <w:t>uzņēmums atbilst mazā vai vidējā uzņēmuma statusam</w:t>
            </w:r>
            <w:r w:rsidRPr="0021673B">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4E4276E" w14:textId="77777777" w:rsidR="00617556" w:rsidRPr="0021673B" w:rsidRDefault="00617556" w:rsidP="00617556">
      <w:pPr>
        <w:spacing w:after="120" w:line="240" w:lineRule="auto"/>
        <w:jc w:val="both"/>
        <w:rPr>
          <w:rFonts w:ascii="Times New Roman" w:eastAsia="Times New Roman" w:hAnsi="Times New Roman" w:cs="Times New Roman"/>
          <w:noProof w:val="0"/>
          <w:sz w:val="24"/>
          <w:szCs w:val="24"/>
        </w:rPr>
      </w:pPr>
    </w:p>
    <w:p w14:paraId="1FC99D6D" w14:textId="77777777" w:rsidR="00617556" w:rsidRPr="0021673B" w:rsidRDefault="00617556" w:rsidP="00617556">
      <w:pPr>
        <w:spacing w:after="120" w:line="240" w:lineRule="auto"/>
        <w:rPr>
          <w:rFonts w:ascii="Times New Roman" w:eastAsia="Times New Roman" w:hAnsi="Times New Roman" w:cs="Times New Roman"/>
          <w:noProof w:val="0"/>
          <w:sz w:val="24"/>
          <w:szCs w:val="24"/>
        </w:rPr>
      </w:pPr>
    </w:p>
    <w:p w14:paraId="14A918BF" w14:textId="77777777" w:rsidR="00617556" w:rsidRPr="0021673B"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21673B" w:rsidRPr="0021673B" w14:paraId="666C950C" w14:textId="77777777" w:rsidTr="002442C4">
        <w:tc>
          <w:tcPr>
            <w:tcW w:w="2100" w:type="dxa"/>
            <w:vAlign w:val="center"/>
          </w:tcPr>
          <w:p w14:paraId="36270911" w14:textId="77777777" w:rsidR="00617556" w:rsidRPr="0021673B" w:rsidRDefault="00617556" w:rsidP="00617556">
            <w:pPr>
              <w:spacing w:after="0" w:line="240" w:lineRule="auto"/>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Amats, vārds, uzvārds</w:t>
            </w:r>
          </w:p>
        </w:tc>
        <w:tc>
          <w:tcPr>
            <w:tcW w:w="6972" w:type="dxa"/>
            <w:vAlign w:val="center"/>
          </w:tcPr>
          <w:p w14:paraId="12939510"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p w14:paraId="42CA5005"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tc>
      </w:tr>
      <w:tr w:rsidR="0021673B" w:rsidRPr="0021673B" w14:paraId="218BCE20" w14:textId="77777777" w:rsidTr="002442C4">
        <w:tc>
          <w:tcPr>
            <w:tcW w:w="2100" w:type="dxa"/>
            <w:vAlign w:val="center"/>
          </w:tcPr>
          <w:p w14:paraId="6E9EE744" w14:textId="77777777" w:rsidR="00617556" w:rsidRPr="0021673B" w:rsidRDefault="00617556" w:rsidP="00617556">
            <w:pPr>
              <w:spacing w:after="0" w:line="240" w:lineRule="auto"/>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Paraksts</w:t>
            </w:r>
          </w:p>
        </w:tc>
        <w:tc>
          <w:tcPr>
            <w:tcW w:w="6972" w:type="dxa"/>
            <w:vAlign w:val="center"/>
          </w:tcPr>
          <w:p w14:paraId="611B09D9"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p w14:paraId="6555A445"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tc>
      </w:tr>
      <w:tr w:rsidR="00617556" w:rsidRPr="0021673B" w14:paraId="3FF0E27E" w14:textId="77777777" w:rsidTr="002442C4">
        <w:tc>
          <w:tcPr>
            <w:tcW w:w="2100" w:type="dxa"/>
            <w:vAlign w:val="center"/>
          </w:tcPr>
          <w:p w14:paraId="0B6F5A0D" w14:textId="77777777" w:rsidR="00617556" w:rsidRPr="0021673B" w:rsidRDefault="00617556" w:rsidP="00617556">
            <w:pPr>
              <w:spacing w:after="0" w:line="240" w:lineRule="auto"/>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Datums</w:t>
            </w:r>
          </w:p>
        </w:tc>
        <w:tc>
          <w:tcPr>
            <w:tcW w:w="6972" w:type="dxa"/>
            <w:vAlign w:val="center"/>
          </w:tcPr>
          <w:p w14:paraId="49DE4F95"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p w14:paraId="709FDD12" w14:textId="77777777" w:rsidR="00617556" w:rsidRPr="0021673B" w:rsidRDefault="00617556" w:rsidP="00617556">
            <w:pPr>
              <w:spacing w:after="0" w:line="240" w:lineRule="auto"/>
              <w:rPr>
                <w:rFonts w:ascii="Times New Roman" w:eastAsia="Times New Roman" w:hAnsi="Times New Roman" w:cs="Times New Roman"/>
                <w:noProof w:val="0"/>
                <w:sz w:val="24"/>
                <w:szCs w:val="24"/>
              </w:rPr>
            </w:pPr>
          </w:p>
        </w:tc>
      </w:tr>
    </w:tbl>
    <w:p w14:paraId="172DC56E" w14:textId="77777777" w:rsidR="00617556" w:rsidRPr="0021673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1FBD5A4" w14:textId="77777777" w:rsidR="00617556" w:rsidRPr="0021673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21673B" w:rsidSect="007555A4">
          <w:headerReference w:type="even" r:id="rId29"/>
          <w:headerReference w:type="default" r:id="rId30"/>
          <w:footerReference w:type="even" r:id="rId31"/>
          <w:footerReference w:type="default" r:id="rId32"/>
          <w:type w:val="continuous"/>
          <w:pgSz w:w="11906" w:h="16838" w:code="9"/>
          <w:pgMar w:top="902" w:right="1134" w:bottom="902" w:left="1701" w:header="709" w:footer="709" w:gutter="0"/>
          <w:cols w:space="708"/>
          <w:titlePg/>
          <w:docGrid w:linePitch="360"/>
        </w:sectPr>
      </w:pPr>
    </w:p>
    <w:p w14:paraId="453FD5C3" w14:textId="2D8B3788" w:rsidR="007C1214" w:rsidRPr="0021673B" w:rsidRDefault="00617556">
      <w:pPr>
        <w:rPr>
          <w:rFonts w:ascii="Times New Roman" w:eastAsia="Times New Roman" w:hAnsi="Times New Roman" w:cs="Times New Roman"/>
          <w:noProof w:val="0"/>
          <w:sz w:val="28"/>
          <w:szCs w:val="24"/>
        </w:rPr>
      </w:pPr>
      <w:r w:rsidRPr="0021673B">
        <w:rPr>
          <w:rFonts w:ascii="Times New Roman" w:eastAsia="Times New Roman" w:hAnsi="Times New Roman" w:cs="Times New Roman"/>
          <w:noProof w:val="0"/>
          <w:sz w:val="28"/>
          <w:szCs w:val="24"/>
        </w:rPr>
        <w:br w:type="page"/>
      </w:r>
    </w:p>
    <w:p w14:paraId="0ED7F63C" w14:textId="77777777" w:rsidR="007C1214" w:rsidRPr="0021673B" w:rsidRDefault="007C1214" w:rsidP="007C1214">
      <w:pPr>
        <w:spacing w:after="0" w:line="240" w:lineRule="auto"/>
        <w:jc w:val="right"/>
        <w:rPr>
          <w:rFonts w:ascii="Times New Roman" w:eastAsia="Times New Roman" w:hAnsi="Times New Roman" w:cs="Times New Roman"/>
          <w:b/>
          <w:sz w:val="20"/>
          <w:szCs w:val="20"/>
        </w:rPr>
      </w:pPr>
    </w:p>
    <w:p w14:paraId="0E0E1EF0" w14:textId="393BFF5B" w:rsidR="007C1214" w:rsidRPr="0021673B" w:rsidRDefault="0013113F" w:rsidP="007C1214">
      <w:pPr>
        <w:spacing w:after="0" w:line="240"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7</w:t>
      </w:r>
      <w:r w:rsidR="007C1214" w:rsidRPr="0021673B">
        <w:rPr>
          <w:rFonts w:ascii="Times New Roman" w:eastAsia="Times New Roman" w:hAnsi="Times New Roman" w:cs="Times New Roman"/>
          <w:b/>
          <w:sz w:val="20"/>
          <w:szCs w:val="20"/>
        </w:rPr>
        <w:t>.pielikums</w:t>
      </w:r>
    </w:p>
    <w:p w14:paraId="4EC58712" w14:textId="77777777" w:rsidR="007C1214" w:rsidRPr="0021673B" w:rsidRDefault="007C1214" w:rsidP="007C1214">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0ADBABFD" w14:textId="53940F35" w:rsidR="007C1214" w:rsidRPr="0021673B" w:rsidRDefault="007C1214" w:rsidP="007C1214">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PNP2019/29</w:t>
      </w:r>
    </w:p>
    <w:p w14:paraId="2861B259" w14:textId="77777777" w:rsidR="007C1214" w:rsidRPr="0021673B" w:rsidRDefault="007C1214" w:rsidP="007C1214">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4703C4F7" w14:textId="77777777" w:rsidR="007C1214" w:rsidRPr="0021673B" w:rsidRDefault="007C1214" w:rsidP="007C121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789A3539" w14:textId="3C316D52" w:rsidR="007C1214" w:rsidRPr="0021673B" w:rsidRDefault="00F05251" w:rsidP="007C1214">
      <w:pPr>
        <w:spacing w:after="0" w:line="240" w:lineRule="auto"/>
        <w:jc w:val="center"/>
        <w:rPr>
          <w:rFonts w:ascii="Times New Roman" w:eastAsia="Times New Roman" w:hAnsi="Times New Roman" w:cs="Times New Roman"/>
          <w:noProof w:val="0"/>
          <w:sz w:val="24"/>
          <w:szCs w:val="24"/>
        </w:rPr>
      </w:pPr>
      <w:r w:rsidRPr="0021673B">
        <w:rPr>
          <w:rFonts w:ascii="Times New Roman" w:eastAsia="Times New Roman" w:hAnsi="Times New Roman" w:cs="Times New Roman"/>
          <w:b/>
          <w:noProof w:val="0"/>
          <w:sz w:val="28"/>
          <w:szCs w:val="24"/>
        </w:rPr>
        <w:t>Saimniecības preču piegādes vietas Priekules novadā</w:t>
      </w:r>
    </w:p>
    <w:p w14:paraId="4EF8CAEF" w14:textId="77777777" w:rsidR="007C1214" w:rsidRPr="0021673B" w:rsidRDefault="007C1214" w:rsidP="007C1214">
      <w:pPr>
        <w:spacing w:after="0" w:line="240" w:lineRule="auto"/>
        <w:jc w:val="both"/>
        <w:rPr>
          <w:rFonts w:ascii="Times New Roman" w:eastAsia="Times New Roman" w:hAnsi="Times New Roman" w:cs="Times New Roman"/>
          <w:noProof w:val="0"/>
          <w:sz w:val="24"/>
          <w:szCs w:val="24"/>
        </w:rPr>
      </w:pPr>
    </w:p>
    <w:p w14:paraId="1CE49337" w14:textId="77777777" w:rsidR="00F05251" w:rsidRPr="0021673B" w:rsidRDefault="00F05251" w:rsidP="00F05251">
      <w:pPr>
        <w:tabs>
          <w:tab w:val="left" w:pos="900"/>
          <w:tab w:val="num" w:pos="1080"/>
          <w:tab w:val="num" w:pos="3119"/>
        </w:tabs>
        <w:ind w:left="284"/>
        <w:rPr>
          <w:rFonts w:ascii="Times New Roman" w:hAnsi="Times New Roman"/>
          <w:b/>
          <w:u w:val="single"/>
        </w:rPr>
      </w:pPr>
      <w:r w:rsidRPr="0021673B">
        <w:rPr>
          <w:rFonts w:ascii="Times New Roman" w:hAnsi="Times New Roman"/>
          <w:b/>
          <w:u w:val="single"/>
        </w:rPr>
        <w:t>Pašvaldība, pagastu pārvaldes:</w:t>
      </w:r>
    </w:p>
    <w:p w14:paraId="70104C0A" w14:textId="07899B77" w:rsidR="00F05251" w:rsidRPr="0021673B" w:rsidRDefault="00F05251" w:rsidP="00F05251">
      <w:pPr>
        <w:numPr>
          <w:ilvl w:val="0"/>
          <w:numId w:val="29"/>
        </w:numPr>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Priekules novada pašvaldība</w:t>
      </w:r>
      <w:r w:rsidR="00172999" w:rsidRPr="0021673B">
        <w:rPr>
          <w:rFonts w:ascii="Times New Roman" w:hAnsi="Times New Roman"/>
          <w:lang w:eastAsia="lv-LV"/>
        </w:rPr>
        <w:t>: Saules iela 1, Priekule, Priekules novads, LV-3434, darba laiks – pirmdiena-ceturtdiena 08:00-12:00 un 12:45-17:00, piektdiena 08:00-12:00 un 12:30-15:30.</w:t>
      </w:r>
    </w:p>
    <w:p w14:paraId="5B1078F5" w14:textId="1E977FC0" w:rsidR="00F05251" w:rsidRPr="0021673B" w:rsidRDefault="00F05251" w:rsidP="00F05251">
      <w:pPr>
        <w:numPr>
          <w:ilvl w:val="0"/>
          <w:numId w:val="29"/>
        </w:numPr>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Bunkas pagasta pārvalde</w:t>
      </w:r>
      <w:r w:rsidR="00172999" w:rsidRPr="0021673B">
        <w:rPr>
          <w:rFonts w:ascii="Times New Roman" w:hAnsi="Times New Roman"/>
          <w:lang w:eastAsia="lv-LV"/>
        </w:rPr>
        <w:t xml:space="preserve">: “Bunkas kultūras nams”, Bunkas pagasts, Priekules novads, LV-3446, darba laiks – </w:t>
      </w:r>
      <w:r w:rsidR="002944F7" w:rsidRPr="0021673B">
        <w:rPr>
          <w:rFonts w:ascii="Times New Roman" w:hAnsi="Times New Roman"/>
          <w:lang w:eastAsia="lv-LV"/>
        </w:rPr>
        <w:t>pirmdiena-ceturtdiena 08:00-12:00 un 12:45-17:00, piektdiena 08:00-12:00 un 12:30-15:30</w:t>
      </w:r>
      <w:r w:rsidR="00172999" w:rsidRPr="0021673B">
        <w:rPr>
          <w:rFonts w:ascii="Times New Roman" w:hAnsi="Times New Roman"/>
          <w:lang w:eastAsia="lv-LV"/>
        </w:rPr>
        <w:t>.</w:t>
      </w:r>
    </w:p>
    <w:p w14:paraId="083176DA" w14:textId="41B51904" w:rsidR="00F05251" w:rsidRPr="0021673B" w:rsidRDefault="00F05251" w:rsidP="00F05251">
      <w:pPr>
        <w:numPr>
          <w:ilvl w:val="0"/>
          <w:numId w:val="29"/>
        </w:numPr>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Virgas pagasta pārvalde</w:t>
      </w:r>
      <w:r w:rsidR="00172999" w:rsidRPr="0021673B">
        <w:rPr>
          <w:rFonts w:ascii="Times New Roman" w:hAnsi="Times New Roman"/>
          <w:lang w:eastAsia="lv-LV"/>
        </w:rPr>
        <w:t xml:space="preserve">: “Pagastmāja”, Paplaka, Virgas pagasts, Priekules novads, LV-3433, darba laiks - </w:t>
      </w:r>
      <w:r w:rsidR="002944F7" w:rsidRPr="0021673B">
        <w:rPr>
          <w:rFonts w:ascii="Times New Roman" w:hAnsi="Times New Roman"/>
          <w:lang w:eastAsia="lv-LV"/>
        </w:rPr>
        <w:t>pirmdiena-ceturtdiena 08:00-12:00 un 12:45-17:00, piektdiena 08:00-12:00 un 12:30-15:30.</w:t>
      </w:r>
    </w:p>
    <w:p w14:paraId="59053190" w14:textId="0C196CC0" w:rsidR="002944F7" w:rsidRPr="0021673B" w:rsidRDefault="00F05251" w:rsidP="002944F7">
      <w:pPr>
        <w:numPr>
          <w:ilvl w:val="0"/>
          <w:numId w:val="29"/>
        </w:numPr>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Kalētu pagasta pārvalde</w:t>
      </w:r>
      <w:r w:rsidR="002944F7" w:rsidRPr="0021673B">
        <w:rPr>
          <w:rFonts w:ascii="Times New Roman" w:hAnsi="Times New Roman"/>
          <w:lang w:eastAsia="lv-LV"/>
        </w:rPr>
        <w:t xml:space="preserve">: Liepu aleja 6, </w:t>
      </w:r>
      <w:r w:rsidR="00C7327B" w:rsidRPr="0021673B">
        <w:rPr>
          <w:rFonts w:ascii="Times New Roman" w:hAnsi="Times New Roman"/>
          <w:lang w:eastAsia="lv-LV"/>
        </w:rPr>
        <w:t xml:space="preserve">Kalēti, </w:t>
      </w:r>
      <w:r w:rsidR="002944F7" w:rsidRPr="0021673B">
        <w:rPr>
          <w:rFonts w:ascii="Times New Roman" w:hAnsi="Times New Roman"/>
          <w:lang w:eastAsia="lv-LV"/>
        </w:rPr>
        <w:t>Kalētu pagasts, Priekules novads, LV-3484, darba laiks - pirmdiena-ceturtdiena 08:00-12:00 un 12:45-17:00, piektdiena 08:00-12:00 un 12:30-15:30.</w:t>
      </w:r>
    </w:p>
    <w:p w14:paraId="04B9A071" w14:textId="374B49C3" w:rsidR="00F05251" w:rsidRPr="0021673B" w:rsidRDefault="00F05251" w:rsidP="002944F7">
      <w:pPr>
        <w:numPr>
          <w:ilvl w:val="0"/>
          <w:numId w:val="29"/>
        </w:numPr>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Gramzdas pagasta pārvalde</w:t>
      </w:r>
      <w:r w:rsidR="002944F7" w:rsidRPr="0021673B">
        <w:rPr>
          <w:rFonts w:ascii="Times New Roman" w:hAnsi="Times New Roman"/>
          <w:lang w:eastAsia="lv-LV"/>
        </w:rPr>
        <w:t>: Skolas iela 3, Gramzda, Gramzdas pagasts, Priekules novads, LV-3486, darba laiks - pirmdiena-ceturtdiena 08:00-12:00 un 12:45-17:00, piektdiena 08:00-12:00 un 12:30-15:30.</w:t>
      </w:r>
    </w:p>
    <w:p w14:paraId="4E390BDC" w14:textId="77777777" w:rsidR="00F05251" w:rsidRPr="0021673B" w:rsidRDefault="00F05251" w:rsidP="00F05251">
      <w:pPr>
        <w:widowControl w:val="0"/>
        <w:suppressAutoHyphens/>
        <w:autoSpaceDE w:val="0"/>
        <w:autoSpaceDN w:val="0"/>
        <w:adjustRightInd w:val="0"/>
        <w:ind w:left="360"/>
        <w:jc w:val="both"/>
        <w:rPr>
          <w:rFonts w:ascii="Times New Roman" w:hAnsi="Times New Roman"/>
          <w:u w:val="single"/>
          <w:lang w:eastAsia="lv-LV"/>
        </w:rPr>
      </w:pPr>
    </w:p>
    <w:p w14:paraId="48BF1EDD" w14:textId="4D9DDFF9" w:rsidR="00F05251" w:rsidRPr="0021673B" w:rsidRDefault="00053920" w:rsidP="00F05251">
      <w:pPr>
        <w:widowControl w:val="0"/>
        <w:suppressAutoHyphens/>
        <w:autoSpaceDE w:val="0"/>
        <w:autoSpaceDN w:val="0"/>
        <w:adjustRightInd w:val="0"/>
        <w:ind w:left="360"/>
        <w:jc w:val="both"/>
        <w:rPr>
          <w:rFonts w:ascii="Times New Roman" w:hAnsi="Times New Roman"/>
          <w:b/>
          <w:u w:val="single"/>
          <w:lang w:eastAsia="lv-LV"/>
        </w:rPr>
      </w:pPr>
      <w:r w:rsidRPr="0021673B">
        <w:rPr>
          <w:rFonts w:ascii="Times New Roman" w:hAnsi="Times New Roman"/>
          <w:b/>
          <w:u w:val="single"/>
          <w:lang w:eastAsia="lv-LV"/>
        </w:rPr>
        <w:t>Veselības aprūpes</w:t>
      </w:r>
      <w:r w:rsidR="00583C66" w:rsidRPr="0021673B">
        <w:rPr>
          <w:rFonts w:ascii="Times New Roman" w:hAnsi="Times New Roman"/>
          <w:b/>
          <w:u w:val="single"/>
          <w:lang w:eastAsia="lv-LV"/>
        </w:rPr>
        <w:t xml:space="preserve"> un sociālā atbalsta</w:t>
      </w:r>
      <w:r w:rsidR="00196F6F" w:rsidRPr="0021673B">
        <w:rPr>
          <w:rFonts w:ascii="Times New Roman" w:hAnsi="Times New Roman"/>
          <w:b/>
          <w:u w:val="single"/>
          <w:lang w:eastAsia="lv-LV"/>
        </w:rPr>
        <w:t xml:space="preserve"> iestādes</w:t>
      </w:r>
      <w:r w:rsidR="00F05251" w:rsidRPr="0021673B">
        <w:rPr>
          <w:rFonts w:ascii="Times New Roman" w:hAnsi="Times New Roman"/>
          <w:b/>
          <w:u w:val="single"/>
          <w:lang w:eastAsia="lv-LV"/>
        </w:rPr>
        <w:t>:</w:t>
      </w:r>
    </w:p>
    <w:p w14:paraId="58623E28" w14:textId="5BD61676"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Aizvīķu feldšeru punkts</w:t>
      </w:r>
      <w:r w:rsidR="00CF10D1" w:rsidRPr="0021673B">
        <w:rPr>
          <w:rFonts w:ascii="Times New Roman" w:hAnsi="Times New Roman"/>
          <w:lang w:eastAsia="lv-LV"/>
        </w:rPr>
        <w:t>: Skolas iela 3, Gramzda, Gramzdas pagasts, Priekules novads, LV-3486, darba laiks - pirmdiena-ceturtdiena 08:00-12:00 un 12:45-17:00, piektdiena 08:00-12:00 un 12:30-15:30.</w:t>
      </w:r>
    </w:p>
    <w:p w14:paraId="561AF24D" w14:textId="6C656F4F" w:rsidR="00196F6F" w:rsidRPr="0021673B" w:rsidRDefault="00196F6F" w:rsidP="00196F6F">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Bunkas feldšeru punkts</w:t>
      </w:r>
      <w:r w:rsidR="00CF10D1" w:rsidRPr="0021673B">
        <w:rPr>
          <w:rFonts w:ascii="Times New Roman" w:hAnsi="Times New Roman"/>
          <w:lang w:eastAsia="lv-LV"/>
        </w:rPr>
        <w:t>: “Bunkas kultūras nams”, Bunkas pagasts, Priekules novads, LV-3446, darba laiks – pirmdiena-ceturtdiena 08:00-12:00 un 12:45-17:00, piektdiena 08:00-12:00 un 12:30-15:30.</w:t>
      </w:r>
    </w:p>
    <w:p w14:paraId="1E294138" w14:textId="4C57FF4D" w:rsidR="00F05251" w:rsidRPr="0021673B" w:rsidRDefault="00053920"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Gramzdas feldšeru punkts</w:t>
      </w:r>
      <w:r w:rsidR="00CF10D1" w:rsidRPr="0021673B">
        <w:rPr>
          <w:rFonts w:ascii="Times New Roman" w:hAnsi="Times New Roman"/>
          <w:lang w:eastAsia="lv-LV"/>
        </w:rPr>
        <w:t>: Liepu aleja 6, Kalēti, Kalētu pagasts, Priekules novads, LV-3484, darba laiks - pirmdiena-ceturtdiena 08:00-12:00 un 12:45-17:00, piektdiena 08:00-12:00 un 12:30-15:30.</w:t>
      </w:r>
    </w:p>
    <w:p w14:paraId="020B328D" w14:textId="393140F6"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Kalētu pagasta feldšeru-vecmāšu punkts</w:t>
      </w:r>
      <w:r w:rsidR="00CF10D1" w:rsidRPr="0021673B">
        <w:rPr>
          <w:rFonts w:ascii="Times New Roman" w:hAnsi="Times New Roman"/>
          <w:lang w:eastAsia="lv-LV"/>
        </w:rPr>
        <w:t>: Liepu aleja 6, Kalēti, Kalētu pagasts, Priekules novads, LV-3484, darba laiks - pirmdiena-ceturtdiena 08:00-12:00 un 12:45-17:00, piektdiena 08:00-12:00 un 12:30-15:30.</w:t>
      </w:r>
    </w:p>
    <w:p w14:paraId="1E6F6DA2" w14:textId="6F491B48"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Virgas veselības aprūpes centrs</w:t>
      </w:r>
      <w:r w:rsidR="00CF10D1" w:rsidRPr="0021673B">
        <w:rPr>
          <w:rFonts w:ascii="Times New Roman" w:hAnsi="Times New Roman"/>
          <w:lang w:eastAsia="lv-LV"/>
        </w:rPr>
        <w:t>: “Pagastmāja”, Paplaka, Virgas pagasts, Priekules novads, LV-3433, darba laiks - pirmdiena-ceturtdiena 08:00-12:00 un 12:45-17:00, piektdiena 08:00-12:00 un 12:30-15:30.</w:t>
      </w:r>
    </w:p>
    <w:p w14:paraId="3CA64486" w14:textId="7F676242" w:rsidR="00583C66" w:rsidRPr="0021673B" w:rsidRDefault="00583C66"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Priekules novada Sociālā atbalsta centrs</w:t>
      </w:r>
      <w:r w:rsidR="00CF10D1" w:rsidRPr="0021673B">
        <w:rPr>
          <w:rFonts w:ascii="Times New Roman" w:hAnsi="Times New Roman"/>
          <w:lang w:eastAsia="lv-LV"/>
        </w:rPr>
        <w:t>: Saules iela 1, Priekule, Priekules novads, LV-3434, darba laiks – pirmdiena-ceturtdiena 08:00-12:00 un 12:45-17:00, piektdiena 08:00-12:00 un 12:30-15:30.</w:t>
      </w:r>
    </w:p>
    <w:p w14:paraId="7D88C5D1" w14:textId="77777777" w:rsidR="00F05251" w:rsidRPr="0021673B" w:rsidRDefault="00F05251" w:rsidP="00F05251">
      <w:pPr>
        <w:widowControl w:val="0"/>
        <w:suppressAutoHyphens/>
        <w:autoSpaceDE w:val="0"/>
        <w:autoSpaceDN w:val="0"/>
        <w:adjustRightInd w:val="0"/>
        <w:ind w:left="426"/>
        <w:jc w:val="both"/>
        <w:rPr>
          <w:rFonts w:ascii="Times New Roman" w:hAnsi="Times New Roman"/>
          <w:u w:val="single"/>
          <w:lang w:eastAsia="lv-LV"/>
        </w:rPr>
      </w:pPr>
    </w:p>
    <w:p w14:paraId="026A58A8" w14:textId="3A79E1AA" w:rsidR="00F05251" w:rsidRPr="0021673B" w:rsidRDefault="00F05251" w:rsidP="00F05251">
      <w:pPr>
        <w:widowControl w:val="0"/>
        <w:suppressAutoHyphens/>
        <w:autoSpaceDE w:val="0"/>
        <w:autoSpaceDN w:val="0"/>
        <w:adjustRightInd w:val="0"/>
        <w:ind w:left="426"/>
        <w:jc w:val="both"/>
        <w:rPr>
          <w:rFonts w:ascii="Times New Roman" w:hAnsi="Times New Roman"/>
          <w:b/>
          <w:u w:val="single"/>
          <w:lang w:eastAsia="lv-LV"/>
        </w:rPr>
      </w:pPr>
      <w:r w:rsidRPr="0021673B">
        <w:rPr>
          <w:rFonts w:ascii="Times New Roman" w:hAnsi="Times New Roman"/>
          <w:b/>
          <w:u w:val="single"/>
          <w:lang w:eastAsia="lv-LV"/>
        </w:rPr>
        <w:t>Kultūras</w:t>
      </w:r>
      <w:r w:rsidR="00196F6F" w:rsidRPr="0021673B">
        <w:rPr>
          <w:rFonts w:ascii="Times New Roman" w:hAnsi="Times New Roman"/>
          <w:b/>
          <w:u w:val="single"/>
          <w:lang w:eastAsia="lv-LV"/>
        </w:rPr>
        <w:t xml:space="preserve"> un sporta</w:t>
      </w:r>
      <w:r w:rsidRPr="0021673B">
        <w:rPr>
          <w:rFonts w:ascii="Times New Roman" w:hAnsi="Times New Roman"/>
          <w:b/>
          <w:u w:val="single"/>
          <w:lang w:eastAsia="lv-LV"/>
        </w:rPr>
        <w:t xml:space="preserve"> iestādes:</w:t>
      </w:r>
    </w:p>
    <w:p w14:paraId="27765290" w14:textId="1F9BFB25" w:rsidR="00F05251" w:rsidRPr="0021673B" w:rsidRDefault="00F05251"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Priekules</w:t>
      </w:r>
      <w:r w:rsidR="00CF10D1" w:rsidRPr="0021673B">
        <w:rPr>
          <w:rFonts w:ascii="Times New Roman" w:hAnsi="Times New Roman"/>
          <w:u w:val="single"/>
          <w:lang w:eastAsia="lv-LV"/>
        </w:rPr>
        <w:t xml:space="preserve"> pilsētas</w:t>
      </w:r>
      <w:r w:rsidRPr="0021673B">
        <w:rPr>
          <w:rFonts w:ascii="Times New Roman" w:hAnsi="Times New Roman"/>
          <w:u w:val="single"/>
          <w:lang w:eastAsia="lv-LV"/>
        </w:rPr>
        <w:t xml:space="preserve"> kultūras nams</w:t>
      </w:r>
      <w:r w:rsidR="00CF10D1" w:rsidRPr="0021673B">
        <w:rPr>
          <w:rFonts w:ascii="Times New Roman" w:hAnsi="Times New Roman"/>
          <w:lang w:eastAsia="lv-LV"/>
        </w:rPr>
        <w:t>: Saules iela 1, Priekule, Priekules novads, LV-3434, darba laiks – pirmdiena-ceturtdiena 08:00-12:00 un 12:45-17:00, piektdiena 08:00-12:00 un 12:30-15:30.</w:t>
      </w:r>
    </w:p>
    <w:p w14:paraId="21076327" w14:textId="341F3821"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Bunkas kultūras nams</w:t>
      </w:r>
      <w:r w:rsidR="00CF10D1" w:rsidRPr="0021673B">
        <w:rPr>
          <w:rFonts w:ascii="Times New Roman" w:hAnsi="Times New Roman"/>
          <w:lang w:eastAsia="lv-LV"/>
        </w:rPr>
        <w:t>: “Bunkas kultūras nams”, Bunkas pagasts, Priekules novads, LV-3446, darba laiks – pirmdiena-ceturtdiena 08:00-12:00 un 12:45-17:00, piektdiena 08:00-12:00 un 12:30-15:30.</w:t>
      </w:r>
    </w:p>
    <w:p w14:paraId="72C0B617" w14:textId="4DC33F4B"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Gramzdas tautas nams</w:t>
      </w:r>
      <w:r w:rsidR="00CF10D1" w:rsidRPr="0021673B">
        <w:rPr>
          <w:rFonts w:ascii="Times New Roman" w:hAnsi="Times New Roman"/>
          <w:lang w:eastAsia="lv-LV"/>
        </w:rPr>
        <w:t>: Skolas iela 3, Gramzda, Gramzdas pagasts, Priekules novads, LV-3486, darba laiks - pirmdiena-ceturtdiena 08:00-12:00 un 12:45-17:00, piektdiena 08:00-12:00 un 12:30-15:30.</w:t>
      </w:r>
    </w:p>
    <w:p w14:paraId="55BA2E8E" w14:textId="68DA79CA"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Kalētu tautas nams</w:t>
      </w:r>
      <w:r w:rsidR="00CF10D1" w:rsidRPr="0021673B">
        <w:rPr>
          <w:rFonts w:ascii="Times New Roman" w:hAnsi="Times New Roman"/>
          <w:lang w:eastAsia="lv-LV"/>
        </w:rPr>
        <w:t>: Liepu aleja 6, Kalēti, Kalētu pagasts, Priekules novads, LV-3484, darba laiks - pirmdiena-ceturtdiena 08:00-12:00 un 12:45-17:00, piektdiena 08:00-12:00 un 12:30-15:30.</w:t>
      </w:r>
    </w:p>
    <w:p w14:paraId="2D34B615" w14:textId="005604A6"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lang w:eastAsia="lv-LV"/>
        </w:rPr>
        <w:t>Virgas tradīciju nams</w:t>
      </w:r>
      <w:r w:rsidR="00CF10D1" w:rsidRPr="0021673B">
        <w:rPr>
          <w:rFonts w:ascii="Times New Roman" w:hAnsi="Times New Roman"/>
          <w:lang w:eastAsia="lv-LV"/>
        </w:rPr>
        <w:t>: “Pagastmāja”, Paplaka, Virgas pagasts, Priekules novads, LV-3433, darba laiks - pirmdiena-ceturtdiena 08:00-12:00 un 12:45-17:00, piektdiena 08:00-12:00 un 12:30-15:30.</w:t>
      </w:r>
    </w:p>
    <w:p w14:paraId="2724A78E" w14:textId="19B700B7"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lang w:eastAsia="lv-LV"/>
        </w:rPr>
        <w:t xml:space="preserve">Priekules daudzfunkcionālā sporta halle: </w:t>
      </w:r>
      <w:r w:rsidRPr="0021673B">
        <w:rPr>
          <w:rFonts w:ascii="Times New Roman" w:hAnsi="Times New Roman"/>
        </w:rPr>
        <w:t xml:space="preserve">Aizputes iela 1A, Priekule, Priekules novads, LV-3434, darba laiks </w:t>
      </w:r>
      <w:r w:rsidR="00D44B05" w:rsidRPr="0021673B">
        <w:rPr>
          <w:rFonts w:ascii="Times New Roman" w:hAnsi="Times New Roman"/>
        </w:rPr>
        <w:t>– darba dienās 10</w:t>
      </w:r>
      <w:r w:rsidR="00D44B05" w:rsidRPr="0021673B">
        <w:rPr>
          <w:rFonts w:ascii="Times New Roman" w:hAnsi="Times New Roman"/>
          <w:lang w:eastAsia="lv-LV"/>
        </w:rPr>
        <w:t>:00 – 18:00.</w:t>
      </w:r>
    </w:p>
    <w:p w14:paraId="14B508F2" w14:textId="77777777" w:rsidR="00F05251" w:rsidRPr="0021673B" w:rsidRDefault="00F05251" w:rsidP="00F05251">
      <w:pPr>
        <w:ind w:left="360"/>
        <w:jc w:val="both"/>
        <w:rPr>
          <w:rFonts w:ascii="Times New Roman" w:eastAsia="Calibri" w:hAnsi="Times New Roman"/>
          <w:u w:val="single"/>
        </w:rPr>
      </w:pPr>
    </w:p>
    <w:p w14:paraId="29F871BD" w14:textId="6700DCD4" w:rsidR="00F05251" w:rsidRPr="0021673B" w:rsidRDefault="00196F6F" w:rsidP="00F05251">
      <w:pPr>
        <w:ind w:left="360"/>
        <w:jc w:val="both"/>
        <w:rPr>
          <w:rFonts w:ascii="Times New Roman" w:eastAsia="Calibri" w:hAnsi="Times New Roman"/>
          <w:b/>
          <w:u w:val="single"/>
        </w:rPr>
      </w:pPr>
      <w:r w:rsidRPr="0021673B">
        <w:rPr>
          <w:rFonts w:ascii="Times New Roman" w:eastAsia="Calibri" w:hAnsi="Times New Roman"/>
          <w:b/>
          <w:u w:val="single"/>
        </w:rPr>
        <w:t>Bibliotēkas</w:t>
      </w:r>
      <w:r w:rsidR="00F05251" w:rsidRPr="0021673B">
        <w:rPr>
          <w:rFonts w:ascii="Times New Roman" w:eastAsia="Calibri" w:hAnsi="Times New Roman"/>
          <w:b/>
          <w:u w:val="single"/>
        </w:rPr>
        <w:t>:</w:t>
      </w:r>
    </w:p>
    <w:p w14:paraId="0ED952DF" w14:textId="18191B5A" w:rsidR="002136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Bunkas pagasta Bunkas bibliotēka</w:t>
      </w:r>
      <w:r w:rsidRPr="0021673B">
        <w:rPr>
          <w:rFonts w:ascii="Times New Roman" w:hAnsi="Times New Roman"/>
          <w:lang w:eastAsia="lv-LV"/>
        </w:rPr>
        <w:t>:</w:t>
      </w:r>
      <w:r w:rsidR="00045925" w:rsidRPr="0021673B">
        <w:rPr>
          <w:rFonts w:ascii="Times New Roman" w:hAnsi="Times New Roman"/>
          <w:lang w:eastAsia="lv-LV"/>
        </w:rPr>
        <w:t xml:space="preserve"> “Bunkas kultūras nams”, Bunkas pagasts, Priekules novads, LV-3446, darba laiks – pirmdiena-ceturtdiena 08:00-12:00 un 12:45-17:00, piektdiena 08:00-12:00 un 12:30-15:30.</w:t>
      </w:r>
    </w:p>
    <w:p w14:paraId="14B0A3FB" w14:textId="0848E012"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Bunkas pagasta Krotes bibliotēka</w:t>
      </w:r>
      <w:r w:rsidR="00045925" w:rsidRPr="0021673B">
        <w:rPr>
          <w:rFonts w:ascii="Times New Roman" w:hAnsi="Times New Roman"/>
          <w:lang w:eastAsia="lv-LV"/>
        </w:rPr>
        <w:t>: “Bunkas kultūras nams”, Bunkas pagasts, Priekules novads, LV-3446, darba laiks – pirmdiena-ceturtdiena 08:00-12:00 un 12:45-17:00, piektdiena 08:00-12:00 un 12:30-15:30.</w:t>
      </w:r>
    </w:p>
    <w:p w14:paraId="1C5A7447" w14:textId="6EC8D06D"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Bunkas pagasta Tadaiķu bibliotēka</w:t>
      </w:r>
      <w:r w:rsidR="00045925" w:rsidRPr="0021673B">
        <w:rPr>
          <w:rFonts w:ascii="Times New Roman" w:hAnsi="Times New Roman"/>
          <w:lang w:eastAsia="lv-LV"/>
        </w:rPr>
        <w:t>: “Bunkas kultūras nams”, Bunkas pagasts, Priekules novads, LV-3446, darba laiks – pirmdiena-ceturtdiena 08:00-12:00 un 12:45-17:00, piektdiena 08:00-12:00 un 12:30-15:30.</w:t>
      </w:r>
    </w:p>
    <w:p w14:paraId="798A336C" w14:textId="6D0328C2"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Gramzdas pagasta Gramzdas bibliotēka</w:t>
      </w:r>
      <w:r w:rsidR="00F86391" w:rsidRPr="0021673B">
        <w:rPr>
          <w:rFonts w:ascii="Times New Roman" w:hAnsi="Times New Roman"/>
          <w:lang w:eastAsia="lv-LV"/>
        </w:rPr>
        <w:t>: Skolas iela 3, Gramzda, Gramzdas pagasts, Priekules novads, LV-3486, darba laiks - pirmdiena-ceturtdiena 08:00-12:00 un 12:45-17:00, piektdiena 08:00-12:00 un 12:30-15:30.</w:t>
      </w:r>
    </w:p>
    <w:p w14:paraId="489EDDAE" w14:textId="6D46BA70"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Gramzdas pagasta bibliotēkas ārējās apkalopšanas punkts</w:t>
      </w:r>
      <w:r w:rsidR="00F86391" w:rsidRPr="0021673B">
        <w:rPr>
          <w:rFonts w:ascii="Times New Roman" w:hAnsi="Times New Roman"/>
          <w:lang w:eastAsia="lv-LV"/>
        </w:rPr>
        <w:t>: Skolas iela 3, Gramzda, Gramzdas pagasts, Priekules novads, LV-3486, darba laiks - pirmdiena-ceturtdiena 08:00-12:00 un 12:45-17:00, piektdiena 08:00-12:00 un 12:30-15:30.</w:t>
      </w:r>
    </w:p>
    <w:p w14:paraId="63AC2802" w14:textId="6961EA76"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Kalētu bibliotēka</w:t>
      </w:r>
      <w:r w:rsidR="00F86391" w:rsidRPr="0021673B">
        <w:rPr>
          <w:rFonts w:ascii="Times New Roman" w:hAnsi="Times New Roman"/>
          <w:lang w:eastAsia="lv-LV"/>
        </w:rPr>
        <w:t>: Liepu aleja 6, Kalēti, Kalētu pagasts, Priekules novads, LV-3484, darba laiks - pirmdiena-ceturtdiena 08:00-12:00 un 12:45-17:00, piektdiena 08:00-12:00 un 12:30-15:30.</w:t>
      </w:r>
    </w:p>
    <w:p w14:paraId="6EEAEC81" w14:textId="6C05E626"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Priekules pilsētas bibliotēka</w:t>
      </w:r>
      <w:r w:rsidR="00F86391" w:rsidRPr="0021673B">
        <w:rPr>
          <w:rFonts w:ascii="Times New Roman" w:hAnsi="Times New Roman"/>
          <w:lang w:eastAsia="lv-LV"/>
        </w:rPr>
        <w:t>: Saules iela 1, Priekule, Priekules novads, LV-3434, darba laiks – pirmdiena-ceturtdiena 08:00-12:00 un 12:45-17:00, piektdiena 08:00-12:00 un 12:30-15:30.</w:t>
      </w:r>
    </w:p>
    <w:p w14:paraId="11101BE5" w14:textId="759CD4EB"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Virgas pagasta Purmsātu bibliotēka</w:t>
      </w:r>
      <w:r w:rsidR="00CF10D1" w:rsidRPr="0021673B">
        <w:rPr>
          <w:rFonts w:ascii="Times New Roman" w:hAnsi="Times New Roman"/>
          <w:lang w:eastAsia="lv-LV"/>
        </w:rPr>
        <w:t>: “Pagastmāja”, Paplaka, Virgas pagasts, Priekules novads, LV-3433, darba laiks - pirmdiena-ceturtdiena 08:00-12:00 un 12:45-17:00, piektdiena 08:00-12:00 un 12:30-15:30.</w:t>
      </w:r>
    </w:p>
    <w:p w14:paraId="74CE791A" w14:textId="70158C8B" w:rsidR="00196F6F" w:rsidRPr="0021673B" w:rsidRDefault="00196F6F" w:rsidP="00F0525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Virgas pagasta Virgas bibliotēka</w:t>
      </w:r>
      <w:r w:rsidR="00CF10D1" w:rsidRPr="0021673B">
        <w:rPr>
          <w:rFonts w:ascii="Times New Roman" w:hAnsi="Times New Roman"/>
          <w:lang w:eastAsia="lv-LV"/>
        </w:rPr>
        <w:t>: “Pagastmāja”, Paplaka, Virgas pagasts, Priekules novads, LV-3433, darba laiks - pirmdiena-ceturtdiena 08:00-12:00 un 12:45-17:00, piektdiena 08:00-12:00 un 12:30-15:30.</w:t>
      </w:r>
    </w:p>
    <w:p w14:paraId="17D5AA2D" w14:textId="582B0077" w:rsidR="00196F6F" w:rsidRPr="0021673B" w:rsidRDefault="00196F6F" w:rsidP="00F86391">
      <w:pPr>
        <w:widowControl w:val="0"/>
        <w:numPr>
          <w:ilvl w:val="0"/>
          <w:numId w:val="29"/>
        </w:numPr>
        <w:suppressAutoHyphens/>
        <w:autoSpaceDE w:val="0"/>
        <w:autoSpaceDN w:val="0"/>
        <w:adjustRightInd w:val="0"/>
        <w:spacing w:after="0" w:line="240" w:lineRule="auto"/>
        <w:jc w:val="both"/>
        <w:rPr>
          <w:rFonts w:ascii="Times New Roman" w:hAnsi="Times New Roman"/>
          <w:lang w:eastAsia="lv-LV"/>
        </w:rPr>
      </w:pPr>
      <w:r w:rsidRPr="0021673B">
        <w:rPr>
          <w:rFonts w:ascii="Times New Roman" w:hAnsi="Times New Roman"/>
          <w:u w:val="single"/>
          <w:lang w:eastAsia="lv-LV"/>
        </w:rPr>
        <w:t>Virgas pagasta bibliotēkas ārējās apkalpošanas punkts</w:t>
      </w:r>
      <w:r w:rsidR="00CF10D1" w:rsidRPr="0021673B">
        <w:rPr>
          <w:rFonts w:ascii="Times New Roman" w:hAnsi="Times New Roman"/>
          <w:lang w:eastAsia="lv-LV"/>
        </w:rPr>
        <w:t>: “Pagastmāja”, Paplaka, Virgas pagasts, Priekules novads, LV-3433, darba laiks - pirmdiena-ceturtdiena 08:00-12:00 un 12:45-17:00, piektdiena 08:00-12:00 un 12:30-15:30.</w:t>
      </w:r>
    </w:p>
    <w:p w14:paraId="0024E9D0" w14:textId="77777777" w:rsidR="00F05251" w:rsidRPr="0021673B" w:rsidRDefault="00F05251" w:rsidP="00F05251">
      <w:pPr>
        <w:pStyle w:val="Sarakstarindkopa"/>
        <w:autoSpaceDE w:val="0"/>
        <w:autoSpaceDN w:val="0"/>
        <w:adjustRightInd w:val="0"/>
        <w:ind w:left="360"/>
        <w:jc w:val="both"/>
        <w:rPr>
          <w:rFonts w:ascii="Times New Roman" w:hAnsi="Times New Roman"/>
          <w:u w:val="single"/>
          <w:lang w:eastAsia="lv-LV"/>
        </w:rPr>
      </w:pPr>
    </w:p>
    <w:p w14:paraId="761ACFDE" w14:textId="77777777" w:rsidR="00F05251" w:rsidRPr="0021673B" w:rsidRDefault="00F05251" w:rsidP="00F05251">
      <w:pPr>
        <w:pStyle w:val="Sarakstarindkopa"/>
        <w:autoSpaceDE w:val="0"/>
        <w:autoSpaceDN w:val="0"/>
        <w:adjustRightInd w:val="0"/>
        <w:ind w:left="360"/>
        <w:jc w:val="both"/>
        <w:rPr>
          <w:rFonts w:ascii="Times New Roman" w:hAnsi="Times New Roman"/>
          <w:b/>
          <w:u w:val="single"/>
          <w:lang w:eastAsia="lv-LV"/>
        </w:rPr>
      </w:pPr>
      <w:r w:rsidRPr="0021673B">
        <w:rPr>
          <w:rFonts w:ascii="Times New Roman" w:hAnsi="Times New Roman"/>
          <w:b/>
          <w:u w:val="single"/>
          <w:lang w:eastAsia="lv-LV"/>
        </w:rPr>
        <w:t>Izglītības iestādes:</w:t>
      </w:r>
    </w:p>
    <w:p w14:paraId="68CE54DF" w14:textId="09E9427A" w:rsidR="00F05251" w:rsidRPr="0021673B" w:rsidRDefault="0021366F" w:rsidP="00F05251">
      <w:pPr>
        <w:widowControl w:val="0"/>
        <w:numPr>
          <w:ilvl w:val="0"/>
          <w:numId w:val="29"/>
        </w:numPr>
        <w:tabs>
          <w:tab w:val="left" w:pos="284"/>
          <w:tab w:val="left" w:pos="426"/>
        </w:tabs>
        <w:suppressAutoHyphens/>
        <w:spacing w:after="0" w:line="240" w:lineRule="auto"/>
        <w:ind w:left="0" w:firstLine="0"/>
        <w:jc w:val="both"/>
        <w:rPr>
          <w:rFonts w:ascii="Times New Roman" w:hAnsi="Times New Roman"/>
        </w:rPr>
      </w:pPr>
      <w:r w:rsidRPr="0021673B">
        <w:rPr>
          <w:rFonts w:ascii="Times New Roman" w:hAnsi="Times New Roman"/>
          <w:u w:val="single"/>
        </w:rPr>
        <w:t>Pirmskolas izglītības iestāde</w:t>
      </w:r>
      <w:r w:rsidR="00C53E9E" w:rsidRPr="0021673B">
        <w:rPr>
          <w:rFonts w:ascii="Times New Roman" w:hAnsi="Times New Roman"/>
          <w:u w:val="single"/>
        </w:rPr>
        <w:t xml:space="preserve"> “</w:t>
      </w:r>
      <w:r w:rsidR="00F05251" w:rsidRPr="0021673B">
        <w:rPr>
          <w:rFonts w:ascii="Times New Roman" w:hAnsi="Times New Roman"/>
          <w:u w:val="single"/>
        </w:rPr>
        <w:t>Dzirnaviņas</w:t>
      </w:r>
      <w:r w:rsidR="00C53E9E" w:rsidRPr="0021673B">
        <w:rPr>
          <w:rFonts w:ascii="Times New Roman" w:hAnsi="Times New Roman"/>
          <w:u w:val="single"/>
        </w:rPr>
        <w:t>”</w:t>
      </w:r>
      <w:r w:rsidR="00C53E9E" w:rsidRPr="0021673B">
        <w:rPr>
          <w:rFonts w:ascii="Times New Roman" w:hAnsi="Times New Roman"/>
        </w:rPr>
        <w:t xml:space="preserve">: Dzirnavu iela 2, Priekule, Priekules novads, LV-3434, darba laiks </w:t>
      </w:r>
      <w:r w:rsidR="003738E1" w:rsidRPr="0021673B">
        <w:rPr>
          <w:rFonts w:ascii="Times New Roman" w:hAnsi="Times New Roman"/>
        </w:rPr>
        <w:t>–</w:t>
      </w:r>
      <w:r w:rsidR="00C53E9E" w:rsidRPr="0021673B">
        <w:rPr>
          <w:rFonts w:ascii="Times New Roman" w:hAnsi="Times New Roman"/>
        </w:rPr>
        <w:t xml:space="preserve"> </w:t>
      </w:r>
      <w:r w:rsidR="00D44B05" w:rsidRPr="0021673B">
        <w:rPr>
          <w:rFonts w:ascii="Times New Roman" w:hAnsi="Times New Roman"/>
        </w:rPr>
        <w:t>darba dienās 08:00 – 16:00.</w:t>
      </w:r>
    </w:p>
    <w:p w14:paraId="44B9F8E2" w14:textId="28E73795" w:rsidR="00F05251" w:rsidRPr="0021673B" w:rsidRDefault="00F05251" w:rsidP="00F05251">
      <w:pPr>
        <w:widowControl w:val="0"/>
        <w:numPr>
          <w:ilvl w:val="0"/>
          <w:numId w:val="29"/>
        </w:numPr>
        <w:tabs>
          <w:tab w:val="left" w:pos="284"/>
          <w:tab w:val="left" w:pos="426"/>
        </w:tabs>
        <w:suppressAutoHyphens/>
        <w:spacing w:after="0" w:line="240" w:lineRule="auto"/>
        <w:ind w:left="0" w:firstLine="0"/>
        <w:jc w:val="both"/>
        <w:rPr>
          <w:rFonts w:ascii="Times New Roman" w:hAnsi="Times New Roman"/>
        </w:rPr>
      </w:pPr>
      <w:r w:rsidRPr="0021673B">
        <w:rPr>
          <w:rFonts w:ascii="Times New Roman" w:hAnsi="Times New Roman"/>
          <w:u w:val="single"/>
        </w:rPr>
        <w:t>Priekules vidusskola</w:t>
      </w:r>
      <w:r w:rsidR="00C53E9E" w:rsidRPr="0021673B">
        <w:rPr>
          <w:rFonts w:ascii="Times New Roman" w:hAnsi="Times New Roman"/>
        </w:rPr>
        <w:t xml:space="preserve">: Aizputes iela 1, Priekule, Priekules novads, LV-3434, darba laiks </w:t>
      </w:r>
      <w:r w:rsidR="00D44B05" w:rsidRPr="0021673B">
        <w:rPr>
          <w:rFonts w:ascii="Times New Roman" w:hAnsi="Times New Roman"/>
        </w:rPr>
        <w:t>–</w:t>
      </w:r>
      <w:r w:rsidR="00C53E9E" w:rsidRPr="0021673B">
        <w:rPr>
          <w:rFonts w:ascii="Times New Roman" w:hAnsi="Times New Roman"/>
        </w:rPr>
        <w:t xml:space="preserve"> </w:t>
      </w:r>
      <w:r w:rsidR="00D44B05" w:rsidRPr="0021673B">
        <w:rPr>
          <w:rFonts w:ascii="Times New Roman" w:hAnsi="Times New Roman"/>
        </w:rPr>
        <w:t>darba dienās 08:30 – 15:30.</w:t>
      </w:r>
    </w:p>
    <w:p w14:paraId="2D8DC1C8" w14:textId="76978673" w:rsidR="00F05251" w:rsidRPr="0021673B" w:rsidRDefault="00F05251" w:rsidP="00F05251">
      <w:pPr>
        <w:widowControl w:val="0"/>
        <w:numPr>
          <w:ilvl w:val="0"/>
          <w:numId w:val="29"/>
        </w:numPr>
        <w:tabs>
          <w:tab w:val="left" w:pos="284"/>
          <w:tab w:val="left" w:pos="426"/>
        </w:tabs>
        <w:suppressAutoHyphens/>
        <w:spacing w:after="0" w:line="240" w:lineRule="auto"/>
        <w:ind w:left="0" w:firstLine="0"/>
        <w:jc w:val="both"/>
        <w:rPr>
          <w:rFonts w:ascii="Times New Roman" w:hAnsi="Times New Roman"/>
        </w:rPr>
      </w:pPr>
      <w:r w:rsidRPr="0021673B">
        <w:rPr>
          <w:rFonts w:ascii="Times New Roman" w:hAnsi="Times New Roman"/>
          <w:u w:val="single"/>
        </w:rPr>
        <w:t>Priekules mūzikas un mākslas skola</w:t>
      </w:r>
      <w:r w:rsidR="00C53E9E" w:rsidRPr="0021673B">
        <w:rPr>
          <w:rFonts w:ascii="Times New Roman" w:hAnsi="Times New Roman"/>
        </w:rPr>
        <w:t xml:space="preserve">: Skolas iela 12, Priekule, Priekules novads, LV-3434, darba laiks - </w:t>
      </w:r>
    </w:p>
    <w:p w14:paraId="09A608B7" w14:textId="5B2D52BF" w:rsidR="00F05251" w:rsidRPr="0021673B" w:rsidRDefault="00F05251" w:rsidP="00F05251">
      <w:pPr>
        <w:widowControl w:val="0"/>
        <w:numPr>
          <w:ilvl w:val="0"/>
          <w:numId w:val="29"/>
        </w:numPr>
        <w:tabs>
          <w:tab w:val="left" w:pos="284"/>
          <w:tab w:val="left" w:pos="426"/>
        </w:tabs>
        <w:suppressAutoHyphens/>
        <w:spacing w:after="0" w:line="240" w:lineRule="auto"/>
        <w:ind w:left="0" w:firstLine="0"/>
        <w:jc w:val="both"/>
        <w:rPr>
          <w:rFonts w:ascii="Times New Roman" w:hAnsi="Times New Roman"/>
        </w:rPr>
      </w:pPr>
      <w:r w:rsidRPr="0021673B">
        <w:rPr>
          <w:rFonts w:ascii="Times New Roman" w:hAnsi="Times New Roman"/>
          <w:u w:val="single"/>
        </w:rPr>
        <w:t>Virgas pamatskola</w:t>
      </w:r>
      <w:r w:rsidR="00C53E9E" w:rsidRPr="0021673B">
        <w:rPr>
          <w:rFonts w:ascii="Times New Roman" w:hAnsi="Times New Roman"/>
        </w:rPr>
        <w:t xml:space="preserve">: </w:t>
      </w:r>
      <w:r w:rsidR="00C7327B" w:rsidRPr="0021673B">
        <w:rPr>
          <w:rFonts w:ascii="Times New Roman" w:hAnsi="Times New Roman"/>
        </w:rPr>
        <w:t xml:space="preserve">“Virgas skola”, Virga, Virgas pagasts, Priekules novads, LV-3485, darba laiks </w:t>
      </w:r>
      <w:r w:rsidR="00FD13F6" w:rsidRPr="0021673B">
        <w:rPr>
          <w:rFonts w:ascii="Times New Roman" w:hAnsi="Times New Roman"/>
        </w:rPr>
        <w:t>–</w:t>
      </w:r>
      <w:r w:rsidR="00C7327B" w:rsidRPr="0021673B">
        <w:rPr>
          <w:rFonts w:ascii="Times New Roman" w:hAnsi="Times New Roman"/>
        </w:rPr>
        <w:t xml:space="preserve"> </w:t>
      </w:r>
      <w:r w:rsidR="00FD13F6" w:rsidRPr="0021673B">
        <w:rPr>
          <w:rFonts w:ascii="Times New Roman" w:hAnsi="Times New Roman"/>
        </w:rPr>
        <w:t>darba dienās 08:00 – 16:00.</w:t>
      </w:r>
    </w:p>
    <w:p w14:paraId="38E13B34" w14:textId="68889509" w:rsidR="00F05251" w:rsidRPr="0021673B" w:rsidRDefault="00F05251" w:rsidP="00F05251">
      <w:pPr>
        <w:widowControl w:val="0"/>
        <w:numPr>
          <w:ilvl w:val="0"/>
          <w:numId w:val="29"/>
        </w:numPr>
        <w:tabs>
          <w:tab w:val="left" w:pos="284"/>
          <w:tab w:val="left" w:pos="426"/>
        </w:tabs>
        <w:suppressAutoHyphens/>
        <w:spacing w:after="0" w:line="240" w:lineRule="auto"/>
        <w:ind w:left="0" w:firstLine="0"/>
        <w:jc w:val="both"/>
        <w:rPr>
          <w:rFonts w:ascii="Times New Roman" w:hAnsi="Times New Roman"/>
        </w:rPr>
      </w:pPr>
      <w:r w:rsidRPr="0021673B">
        <w:rPr>
          <w:rFonts w:ascii="Times New Roman" w:hAnsi="Times New Roman"/>
          <w:u w:val="single"/>
        </w:rPr>
        <w:t>Mežupes pamatskola</w:t>
      </w:r>
      <w:r w:rsidR="00C7327B" w:rsidRPr="0021673B">
        <w:rPr>
          <w:rFonts w:ascii="Times New Roman" w:hAnsi="Times New Roman"/>
        </w:rPr>
        <w:t>: “</w:t>
      </w:r>
      <w:r w:rsidR="00C7327B" w:rsidRPr="0021673B">
        <w:rPr>
          <w:rFonts w:ascii="Times New Roman" w:eastAsia="Calibri" w:hAnsi="Times New Roman" w:cs="Times New Roman"/>
          <w:bCs/>
          <w:sz w:val="24"/>
          <w:szCs w:val="24"/>
        </w:rPr>
        <w:t xml:space="preserve">Purmsātu muiža”, Purmsāti, Virgas pagasts, Priekules novads, LV-3485, darba laiks </w:t>
      </w:r>
      <w:r w:rsidR="003738E1" w:rsidRPr="0021673B">
        <w:rPr>
          <w:rFonts w:ascii="Times New Roman" w:eastAsia="Calibri" w:hAnsi="Times New Roman" w:cs="Times New Roman"/>
          <w:bCs/>
          <w:sz w:val="24"/>
          <w:szCs w:val="24"/>
        </w:rPr>
        <w:t>–</w:t>
      </w:r>
      <w:r w:rsidR="00C7327B" w:rsidRPr="0021673B">
        <w:rPr>
          <w:rFonts w:ascii="Times New Roman" w:eastAsia="Calibri" w:hAnsi="Times New Roman" w:cs="Times New Roman"/>
          <w:bCs/>
          <w:sz w:val="24"/>
          <w:szCs w:val="24"/>
        </w:rPr>
        <w:t xml:space="preserve"> </w:t>
      </w:r>
      <w:r w:rsidR="003738E1" w:rsidRPr="0021673B">
        <w:rPr>
          <w:rFonts w:ascii="Times New Roman" w:eastAsia="Calibri" w:hAnsi="Times New Roman" w:cs="Times New Roman"/>
          <w:bCs/>
          <w:sz w:val="24"/>
          <w:szCs w:val="24"/>
        </w:rPr>
        <w:t>darba dienās 09:00 – 16:00 (piektdienās līdz 13:00).</w:t>
      </w:r>
    </w:p>
    <w:p w14:paraId="035AC286" w14:textId="77777777" w:rsidR="00D44B05" w:rsidRPr="0021673B" w:rsidRDefault="00F05251" w:rsidP="00D44B05">
      <w:pPr>
        <w:widowControl w:val="0"/>
        <w:numPr>
          <w:ilvl w:val="0"/>
          <w:numId w:val="29"/>
        </w:numPr>
        <w:tabs>
          <w:tab w:val="left" w:pos="284"/>
          <w:tab w:val="left" w:pos="426"/>
        </w:tabs>
        <w:suppressAutoHyphens/>
        <w:spacing w:after="0" w:line="240" w:lineRule="auto"/>
        <w:ind w:left="0" w:firstLine="0"/>
        <w:jc w:val="both"/>
        <w:rPr>
          <w:rFonts w:ascii="Times New Roman" w:hAnsi="Times New Roman"/>
        </w:rPr>
      </w:pPr>
      <w:r w:rsidRPr="0021673B">
        <w:rPr>
          <w:rFonts w:ascii="Times New Roman" w:hAnsi="Times New Roman"/>
          <w:u w:val="single"/>
        </w:rPr>
        <w:t>Kalētu m</w:t>
      </w:r>
      <w:r w:rsidR="00FD13F6" w:rsidRPr="0021673B">
        <w:rPr>
          <w:rFonts w:ascii="Times New Roman" w:hAnsi="Times New Roman"/>
          <w:u w:val="single"/>
        </w:rPr>
        <w:t>ū</w:t>
      </w:r>
      <w:r w:rsidRPr="0021673B">
        <w:rPr>
          <w:rFonts w:ascii="Times New Roman" w:hAnsi="Times New Roman"/>
          <w:u w:val="single"/>
        </w:rPr>
        <w:t>zikas un mākslas pamatskola</w:t>
      </w:r>
      <w:r w:rsidR="00C7327B" w:rsidRPr="0021673B">
        <w:rPr>
          <w:rFonts w:ascii="Times New Roman" w:hAnsi="Times New Roman"/>
        </w:rPr>
        <w:t xml:space="preserve">: Liepu aleja 4, Kalēti, </w:t>
      </w:r>
      <w:r w:rsidR="00C7327B" w:rsidRPr="0021673B">
        <w:rPr>
          <w:rFonts w:ascii="Times New Roman" w:hAnsi="Times New Roman"/>
          <w:lang w:eastAsia="lv-LV"/>
        </w:rPr>
        <w:t xml:space="preserve">Kalētu pagasts, Priekules novads, LV-3484, darba laiks </w:t>
      </w:r>
      <w:r w:rsidR="00D44B05" w:rsidRPr="0021673B">
        <w:rPr>
          <w:rFonts w:ascii="Times New Roman" w:hAnsi="Times New Roman"/>
          <w:lang w:eastAsia="lv-LV"/>
        </w:rPr>
        <w:t>– darba dienās 08:00 – 17:00</w:t>
      </w:r>
      <w:r w:rsidR="00D44B05" w:rsidRPr="0021673B">
        <w:rPr>
          <w:rFonts w:ascii="Times New Roman" w:hAnsi="Times New Roman"/>
        </w:rPr>
        <w:t>.</w:t>
      </w:r>
    </w:p>
    <w:p w14:paraId="2E61B545" w14:textId="486A6D6F" w:rsidR="009A4340" w:rsidRPr="0021673B" w:rsidRDefault="009A4340" w:rsidP="00D44B05">
      <w:pPr>
        <w:widowControl w:val="0"/>
        <w:numPr>
          <w:ilvl w:val="0"/>
          <w:numId w:val="29"/>
        </w:numPr>
        <w:tabs>
          <w:tab w:val="left" w:pos="284"/>
          <w:tab w:val="left" w:pos="426"/>
        </w:tabs>
        <w:suppressAutoHyphens/>
        <w:spacing w:after="0" w:line="240" w:lineRule="auto"/>
        <w:ind w:left="0" w:firstLine="0"/>
        <w:jc w:val="both"/>
        <w:rPr>
          <w:rFonts w:ascii="Times New Roman" w:hAnsi="Times New Roman"/>
        </w:rPr>
      </w:pPr>
      <w:r w:rsidRPr="0021673B">
        <w:rPr>
          <w:rFonts w:ascii="Times New Roman" w:hAnsi="Times New Roman"/>
          <w:u w:val="single"/>
        </w:rPr>
        <w:t>Krotes Kronvalda Ata pamatskola</w:t>
      </w:r>
      <w:r w:rsidR="00C7327B" w:rsidRPr="0021673B">
        <w:rPr>
          <w:rFonts w:ascii="Times New Roman" w:hAnsi="Times New Roman"/>
        </w:rPr>
        <w:t xml:space="preserve">: Krotes kronvalda Ata pamastkola, Krote, Bunkas pagasts, Priekules novads, LV-3444, darba laiks </w:t>
      </w:r>
      <w:r w:rsidR="005A1B36" w:rsidRPr="0021673B">
        <w:rPr>
          <w:rFonts w:ascii="Times New Roman" w:hAnsi="Times New Roman"/>
        </w:rPr>
        <w:t>–</w:t>
      </w:r>
      <w:r w:rsidR="00C7327B" w:rsidRPr="0021673B">
        <w:rPr>
          <w:rFonts w:ascii="Times New Roman" w:hAnsi="Times New Roman"/>
        </w:rPr>
        <w:t xml:space="preserve"> </w:t>
      </w:r>
      <w:r w:rsidR="005A1B36" w:rsidRPr="0021673B">
        <w:rPr>
          <w:rFonts w:ascii="Times New Roman" w:hAnsi="Times New Roman"/>
        </w:rPr>
        <w:t>darba dienās 08:00 – 16:00 (piektdienās līdz 14:00).</w:t>
      </w:r>
    </w:p>
    <w:p w14:paraId="36E1C88F" w14:textId="77777777" w:rsidR="00617556" w:rsidRPr="0021673B" w:rsidRDefault="00617556" w:rsidP="00617556">
      <w:pPr>
        <w:rPr>
          <w:rFonts w:ascii="Times New Roman" w:eastAsia="Times New Roman" w:hAnsi="Times New Roman" w:cs="Times New Roman"/>
          <w:noProof w:val="0"/>
          <w:sz w:val="28"/>
          <w:szCs w:val="24"/>
        </w:rPr>
      </w:pPr>
    </w:p>
    <w:p w14:paraId="7CE30BF0" w14:textId="5A665F16" w:rsidR="007C1214" w:rsidRPr="0021673B" w:rsidRDefault="007C1214">
      <w:pPr>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br w:type="page"/>
      </w:r>
    </w:p>
    <w:p w14:paraId="245AC72E" w14:textId="77777777" w:rsidR="00E055F9" w:rsidRPr="0021673B" w:rsidRDefault="00E055F9" w:rsidP="00E055F9">
      <w:pPr>
        <w:spacing w:after="0" w:line="240" w:lineRule="auto"/>
        <w:jc w:val="right"/>
        <w:rPr>
          <w:rFonts w:ascii="Times New Roman" w:eastAsia="Times New Roman" w:hAnsi="Times New Roman" w:cs="Times New Roman"/>
          <w:noProof w:val="0"/>
          <w:sz w:val="24"/>
          <w:szCs w:val="24"/>
        </w:rPr>
      </w:pPr>
    </w:p>
    <w:p w14:paraId="4AB4854F" w14:textId="5ED9891F" w:rsidR="002255CA" w:rsidRPr="0021673B" w:rsidRDefault="0013113F" w:rsidP="002255CA">
      <w:pPr>
        <w:spacing w:after="0" w:line="240"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8</w:t>
      </w:r>
      <w:r w:rsidR="002255CA" w:rsidRPr="0021673B">
        <w:rPr>
          <w:rFonts w:ascii="Times New Roman" w:eastAsia="Times New Roman" w:hAnsi="Times New Roman" w:cs="Times New Roman"/>
          <w:b/>
          <w:sz w:val="20"/>
          <w:szCs w:val="20"/>
        </w:rPr>
        <w:t>.pielikums</w:t>
      </w:r>
    </w:p>
    <w:p w14:paraId="0A6B0883" w14:textId="77777777"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 xml:space="preserve">Priekules novada pašvaldības </w:t>
      </w:r>
    </w:p>
    <w:p w14:paraId="473230C7" w14:textId="26F631B0" w:rsidR="002255CA" w:rsidRPr="0021673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21673B">
        <w:rPr>
          <w:rFonts w:ascii="Times New Roman" w:eastAsia="Times New Roman" w:hAnsi="Times New Roman" w:cs="Times New Roman"/>
          <w:sz w:val="20"/>
        </w:rPr>
        <w:t>iepirkuma Nr.</w:t>
      </w:r>
      <w:r w:rsidR="00E956FE" w:rsidRPr="0021673B">
        <w:rPr>
          <w:rFonts w:ascii="Times New Roman" w:eastAsia="Times New Roman" w:hAnsi="Times New Roman" w:cs="Times New Roman"/>
          <w:sz w:val="20"/>
        </w:rPr>
        <w:t>PNP2019/29</w:t>
      </w:r>
    </w:p>
    <w:p w14:paraId="6B861C0E" w14:textId="77777777" w:rsidR="002255CA" w:rsidRPr="0021673B" w:rsidRDefault="002255CA" w:rsidP="002255CA">
      <w:pPr>
        <w:spacing w:after="0" w:line="240" w:lineRule="auto"/>
        <w:jc w:val="right"/>
        <w:rPr>
          <w:rFonts w:ascii="Times New Roman" w:eastAsia="Times New Roman" w:hAnsi="Times New Roman" w:cs="Times New Roman"/>
        </w:rPr>
      </w:pPr>
      <w:r w:rsidRPr="0021673B">
        <w:rPr>
          <w:rFonts w:ascii="Times New Roman" w:eastAsia="Times New Roman" w:hAnsi="Times New Roman" w:cs="Times New Roman"/>
          <w:sz w:val="20"/>
        </w:rPr>
        <w:t xml:space="preserve"> nolikumam</w:t>
      </w:r>
      <w:r w:rsidRPr="0021673B">
        <w:rPr>
          <w:rFonts w:ascii="Times New Roman" w:eastAsia="Times New Roman" w:hAnsi="Times New Roman" w:cs="Times New Roman"/>
        </w:rPr>
        <w:t xml:space="preserve"> </w:t>
      </w:r>
    </w:p>
    <w:p w14:paraId="24033893" w14:textId="1099CDCC" w:rsidR="005B54EC" w:rsidRDefault="005B54EC" w:rsidP="005B54EC">
      <w:pPr>
        <w:shd w:val="clear" w:color="auto" w:fill="FFFFFF"/>
        <w:spacing w:after="0" w:line="240" w:lineRule="auto"/>
        <w:ind w:left="7"/>
        <w:jc w:val="right"/>
        <w:rPr>
          <w:rFonts w:ascii="Times New Roman" w:eastAsia="Times New Roman" w:hAnsi="Times New Roman" w:cs="Times New Roman"/>
          <w:b/>
          <w:bCs/>
          <w:noProof w:val="0"/>
          <w:spacing w:val="-1"/>
          <w:sz w:val="28"/>
        </w:rPr>
      </w:pPr>
      <w:r>
        <w:rPr>
          <w:rFonts w:ascii="Times New Roman" w:eastAsia="Times New Roman" w:hAnsi="Times New Roman" w:cs="Times New Roman"/>
          <w:b/>
          <w:bCs/>
          <w:noProof w:val="0"/>
          <w:spacing w:val="-1"/>
          <w:sz w:val="28"/>
        </w:rPr>
        <w:t>PROJEKTS</w:t>
      </w:r>
      <w:bookmarkStart w:id="24" w:name="_GoBack"/>
      <w:bookmarkEnd w:id="24"/>
    </w:p>
    <w:p w14:paraId="45561CE5" w14:textId="0736AECC" w:rsidR="000226CE" w:rsidRPr="0021673B" w:rsidRDefault="0013113F" w:rsidP="000226CE">
      <w:pPr>
        <w:shd w:val="clear" w:color="auto" w:fill="FFFFFF"/>
        <w:spacing w:after="0" w:line="240" w:lineRule="auto"/>
        <w:ind w:left="7"/>
        <w:jc w:val="center"/>
        <w:rPr>
          <w:rFonts w:ascii="Times New Roman" w:eastAsia="Times New Roman" w:hAnsi="Times New Roman" w:cs="Times New Roman"/>
          <w:b/>
          <w:bCs/>
          <w:noProof w:val="0"/>
          <w:spacing w:val="-1"/>
          <w:sz w:val="28"/>
        </w:rPr>
      </w:pPr>
      <w:r w:rsidRPr="0021673B">
        <w:rPr>
          <w:rFonts w:ascii="Times New Roman" w:eastAsia="Times New Roman" w:hAnsi="Times New Roman" w:cs="Times New Roman"/>
          <w:b/>
          <w:bCs/>
          <w:noProof w:val="0"/>
          <w:spacing w:val="-1"/>
          <w:sz w:val="28"/>
        </w:rPr>
        <w:t>VISPĀR</w:t>
      </w:r>
      <w:r w:rsidR="006A23D9" w:rsidRPr="0021673B">
        <w:rPr>
          <w:rFonts w:ascii="Times New Roman" w:eastAsia="Times New Roman" w:hAnsi="Times New Roman" w:cs="Times New Roman"/>
          <w:b/>
          <w:bCs/>
          <w:noProof w:val="0"/>
          <w:spacing w:val="-1"/>
          <w:sz w:val="28"/>
        </w:rPr>
        <w:t>ĪG</w:t>
      </w:r>
      <w:r w:rsidRPr="0021673B">
        <w:rPr>
          <w:rFonts w:ascii="Times New Roman" w:eastAsia="Times New Roman" w:hAnsi="Times New Roman" w:cs="Times New Roman"/>
          <w:b/>
          <w:bCs/>
          <w:noProof w:val="0"/>
          <w:spacing w:val="-1"/>
          <w:sz w:val="28"/>
        </w:rPr>
        <w:t>Ā VIENOŠANĀS</w:t>
      </w:r>
      <w:r w:rsidR="000226CE" w:rsidRPr="0021673B">
        <w:rPr>
          <w:rFonts w:ascii="Times New Roman" w:eastAsia="Times New Roman" w:hAnsi="Times New Roman" w:cs="Times New Roman"/>
          <w:b/>
          <w:bCs/>
          <w:noProof w:val="0"/>
          <w:spacing w:val="-1"/>
          <w:sz w:val="28"/>
        </w:rPr>
        <w:t xml:space="preserve"> </w:t>
      </w:r>
    </w:p>
    <w:p w14:paraId="139F55D6" w14:textId="77777777" w:rsidR="000226CE" w:rsidRPr="0021673B"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21673B">
        <w:rPr>
          <w:rFonts w:ascii="Times New Roman" w:eastAsia="Times New Roman" w:hAnsi="Times New Roman" w:cs="Times New Roman"/>
          <w:bCs/>
          <w:noProof w:val="0"/>
          <w:spacing w:val="-1"/>
          <w:sz w:val="24"/>
          <w:szCs w:val="24"/>
        </w:rPr>
        <w:t>Priekule</w:t>
      </w:r>
    </w:p>
    <w:p w14:paraId="62ACA1A5" w14:textId="05EB4F2A" w:rsidR="000226CE" w:rsidRPr="0021673B" w:rsidRDefault="002E416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spacing w:val="-6"/>
          <w:sz w:val="24"/>
          <w:szCs w:val="24"/>
        </w:rPr>
      </w:pPr>
      <w:r w:rsidRPr="0021673B">
        <w:rPr>
          <w:rFonts w:ascii="Times New Roman" w:eastAsia="Times New Roman" w:hAnsi="Times New Roman" w:cs="Times New Roman"/>
          <w:iCs/>
          <w:noProof w:val="0"/>
          <w:sz w:val="24"/>
          <w:szCs w:val="24"/>
        </w:rPr>
        <w:t>201</w:t>
      </w:r>
      <w:r w:rsidR="00871011" w:rsidRPr="0021673B">
        <w:rPr>
          <w:rFonts w:ascii="Times New Roman" w:eastAsia="Times New Roman" w:hAnsi="Times New Roman" w:cs="Times New Roman"/>
          <w:iCs/>
          <w:noProof w:val="0"/>
          <w:sz w:val="24"/>
          <w:szCs w:val="24"/>
        </w:rPr>
        <w:t>9</w:t>
      </w:r>
      <w:r w:rsidR="000226CE" w:rsidRPr="0021673B">
        <w:rPr>
          <w:rFonts w:ascii="Times New Roman" w:eastAsia="Times New Roman" w:hAnsi="Times New Roman" w:cs="Times New Roman"/>
          <w:iCs/>
          <w:noProof w:val="0"/>
          <w:sz w:val="24"/>
          <w:szCs w:val="24"/>
        </w:rPr>
        <w:t>.gada ___.__________</w:t>
      </w:r>
      <w:r w:rsidR="000226CE" w:rsidRPr="0021673B">
        <w:rPr>
          <w:rFonts w:ascii="Times New Roman" w:eastAsia="Times New Roman" w:hAnsi="Times New Roman" w:cs="Times New Roman"/>
          <w:iCs/>
          <w:noProof w:val="0"/>
          <w:sz w:val="24"/>
          <w:szCs w:val="24"/>
        </w:rPr>
        <w:tab/>
      </w:r>
      <w:r w:rsidR="000226CE" w:rsidRPr="0021673B">
        <w:rPr>
          <w:rFonts w:ascii="Times New Roman" w:eastAsia="Times New Roman" w:hAnsi="Times New Roman" w:cs="Times New Roman"/>
          <w:iCs/>
          <w:noProof w:val="0"/>
          <w:sz w:val="24"/>
          <w:szCs w:val="24"/>
        </w:rPr>
        <w:tab/>
      </w:r>
      <w:r w:rsidR="000226CE" w:rsidRPr="0021673B">
        <w:rPr>
          <w:rFonts w:ascii="Times New Roman" w:eastAsia="Times New Roman" w:hAnsi="Times New Roman" w:cs="Times New Roman"/>
          <w:iCs/>
          <w:noProof w:val="0"/>
          <w:sz w:val="24"/>
          <w:szCs w:val="24"/>
        </w:rPr>
        <w:tab/>
      </w:r>
      <w:r w:rsidR="000226CE" w:rsidRPr="0021673B">
        <w:rPr>
          <w:rFonts w:ascii="Times New Roman" w:eastAsia="Times New Roman" w:hAnsi="Times New Roman" w:cs="Times New Roman"/>
          <w:iCs/>
          <w:noProof w:val="0"/>
          <w:sz w:val="24"/>
          <w:szCs w:val="24"/>
        </w:rPr>
        <w:tab/>
      </w:r>
      <w:r w:rsidR="000226CE" w:rsidRPr="0021673B">
        <w:rPr>
          <w:rFonts w:ascii="Times New Roman" w:eastAsia="Times New Roman" w:hAnsi="Times New Roman" w:cs="Times New Roman"/>
          <w:iCs/>
          <w:noProof w:val="0"/>
          <w:sz w:val="24"/>
          <w:szCs w:val="24"/>
        </w:rPr>
        <w:tab/>
        <w:t>Nr.____________</w:t>
      </w:r>
    </w:p>
    <w:p w14:paraId="13C22BE8" w14:textId="77777777" w:rsidR="000226CE" w:rsidRPr="0021673B"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14:paraId="348F57A1" w14:textId="77777777" w:rsidR="00871011" w:rsidRPr="0021673B" w:rsidRDefault="00871011" w:rsidP="00871011">
      <w:pPr>
        <w:spacing w:before="120"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b/>
          <w:noProof w:val="0"/>
          <w:sz w:val="24"/>
          <w:szCs w:val="24"/>
        </w:rPr>
        <w:t>Priekules novada pašvaldība</w:t>
      </w:r>
      <w:r w:rsidRPr="0021673B">
        <w:rPr>
          <w:rFonts w:ascii="Times New Roman" w:eastAsia="Times New Roman" w:hAnsi="Times New Roman" w:cs="Times New Roman"/>
          <w:noProof w:val="0"/>
          <w:sz w:val="24"/>
          <w:szCs w:val="24"/>
        </w:rPr>
        <w:t>, reģ.Nr.90000031601, juridiskā adrese: Saules iela 1, Priekule, Priekules novads, LV-3434, tās _________</w:t>
      </w:r>
      <w:r w:rsidRPr="0021673B">
        <w:rPr>
          <w:rFonts w:ascii="Times New Roman" w:eastAsia="Times New Roman" w:hAnsi="Times New Roman" w:cs="Times New Roman"/>
          <w:i/>
          <w:noProof w:val="0"/>
          <w:sz w:val="24"/>
          <w:szCs w:val="24"/>
        </w:rPr>
        <w:t>_______________________(amats, vārds, uzvārds)</w:t>
      </w:r>
      <w:r w:rsidRPr="0021673B">
        <w:rPr>
          <w:rFonts w:ascii="Times New Roman" w:eastAsia="Times New Roman" w:hAnsi="Times New Roman" w:cs="Times New Roman"/>
          <w:noProof w:val="0"/>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7C611E52" w14:textId="77777777" w:rsidR="00E055F9" w:rsidRPr="0021673B" w:rsidRDefault="00E055F9" w:rsidP="00E055F9">
      <w:pPr>
        <w:suppressAutoHyphens/>
        <w:spacing w:before="120" w:after="0" w:line="240" w:lineRule="auto"/>
        <w:rPr>
          <w:rFonts w:ascii="Times New Roman" w:eastAsia="Times New Roman" w:hAnsi="Times New Roman" w:cs="Times New Roman"/>
          <w:noProof w:val="0"/>
          <w:sz w:val="24"/>
          <w:szCs w:val="24"/>
          <w:lang w:eastAsia="ar-SA"/>
        </w:rPr>
      </w:pPr>
      <w:r w:rsidRPr="0021673B">
        <w:rPr>
          <w:rFonts w:ascii="Times New Roman" w:eastAsia="Times New Roman" w:hAnsi="Times New Roman" w:cs="Times New Roman"/>
          <w:noProof w:val="0"/>
          <w:sz w:val="24"/>
          <w:szCs w:val="24"/>
          <w:lang w:eastAsia="ar-SA"/>
        </w:rPr>
        <w:t>un</w:t>
      </w:r>
    </w:p>
    <w:p w14:paraId="34D538E9" w14:textId="6D861624" w:rsidR="000226CE" w:rsidRPr="0021673B" w:rsidRDefault="00412254" w:rsidP="00871011">
      <w:pPr>
        <w:spacing w:before="120"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__________________</w:t>
      </w:r>
      <w:r w:rsidR="00871011" w:rsidRPr="0021673B">
        <w:rPr>
          <w:rFonts w:ascii="Times New Roman" w:eastAsia="Times New Roman" w:hAnsi="Times New Roman" w:cs="Times New Roman"/>
          <w:noProof w:val="0"/>
          <w:sz w:val="24"/>
          <w:szCs w:val="24"/>
        </w:rPr>
        <w:t xml:space="preserve"> </w:t>
      </w:r>
      <w:r w:rsidR="00871011" w:rsidRPr="0021673B">
        <w:rPr>
          <w:rFonts w:ascii="Times New Roman" w:eastAsia="Times New Roman" w:hAnsi="Times New Roman" w:cs="Times New Roman"/>
          <w:i/>
          <w:noProof w:val="0"/>
          <w:sz w:val="24"/>
          <w:szCs w:val="24"/>
        </w:rPr>
        <w:t>(</w:t>
      </w:r>
      <w:r w:rsidR="006E2845" w:rsidRPr="0021673B">
        <w:rPr>
          <w:rFonts w:ascii="Times New Roman" w:eastAsia="Times New Roman" w:hAnsi="Times New Roman" w:cs="Times New Roman"/>
          <w:i/>
          <w:noProof w:val="0"/>
          <w:sz w:val="24"/>
          <w:szCs w:val="24"/>
        </w:rPr>
        <w:t>Piegādātāja nosaukums</w:t>
      </w:r>
      <w:r w:rsidR="00871011" w:rsidRPr="0021673B">
        <w:rPr>
          <w:rFonts w:ascii="Times New Roman" w:eastAsia="Times New Roman" w:hAnsi="Times New Roman" w:cs="Times New Roman"/>
          <w:i/>
          <w:noProof w:val="0"/>
          <w:sz w:val="24"/>
          <w:szCs w:val="24"/>
        </w:rPr>
        <w:t>)</w:t>
      </w:r>
      <w:r w:rsidR="000226CE" w:rsidRPr="0021673B">
        <w:rPr>
          <w:rFonts w:ascii="Times New Roman" w:eastAsia="Times New Roman" w:hAnsi="Times New Roman" w:cs="Times New Roman"/>
          <w:noProof w:val="0"/>
          <w:sz w:val="24"/>
          <w:szCs w:val="24"/>
        </w:rPr>
        <w:t xml:space="preserve">, </w:t>
      </w:r>
      <w:r w:rsidR="00871011" w:rsidRPr="0021673B">
        <w:rPr>
          <w:rFonts w:ascii="Times New Roman" w:eastAsia="Times New Roman" w:hAnsi="Times New Roman" w:cs="Times New Roman"/>
          <w:noProof w:val="0"/>
          <w:sz w:val="24"/>
          <w:szCs w:val="24"/>
        </w:rPr>
        <w:t xml:space="preserve">vienotais </w:t>
      </w:r>
      <w:r w:rsidR="000226CE" w:rsidRPr="0021673B">
        <w:rPr>
          <w:rFonts w:ascii="Times New Roman" w:eastAsia="Times New Roman" w:hAnsi="Times New Roman" w:cs="Times New Roman"/>
          <w:noProof w:val="0"/>
          <w:sz w:val="24"/>
          <w:szCs w:val="24"/>
        </w:rPr>
        <w:t>reģ</w:t>
      </w:r>
      <w:r w:rsidR="00871011" w:rsidRPr="0021673B">
        <w:rPr>
          <w:rFonts w:ascii="Times New Roman" w:eastAsia="Times New Roman" w:hAnsi="Times New Roman" w:cs="Times New Roman"/>
          <w:noProof w:val="0"/>
          <w:sz w:val="24"/>
          <w:szCs w:val="24"/>
        </w:rPr>
        <w:t xml:space="preserve">istrācijas </w:t>
      </w:r>
      <w:r w:rsidR="000226CE" w:rsidRPr="0021673B">
        <w:rPr>
          <w:rFonts w:ascii="Times New Roman" w:eastAsia="Times New Roman" w:hAnsi="Times New Roman" w:cs="Times New Roman"/>
          <w:noProof w:val="0"/>
          <w:sz w:val="24"/>
          <w:szCs w:val="24"/>
        </w:rPr>
        <w:t xml:space="preserve">Nr. </w:t>
      </w:r>
      <w:r w:rsidRPr="0021673B">
        <w:rPr>
          <w:rFonts w:ascii="Times New Roman" w:eastAsia="Times New Roman" w:hAnsi="Times New Roman" w:cs="Times New Roman"/>
          <w:noProof w:val="0"/>
          <w:sz w:val="24"/>
          <w:szCs w:val="24"/>
        </w:rPr>
        <w:t>______________________</w:t>
      </w:r>
      <w:r w:rsidR="000226CE" w:rsidRPr="0021673B">
        <w:rPr>
          <w:rFonts w:ascii="Times New Roman" w:eastAsia="Times New Roman" w:hAnsi="Times New Roman" w:cs="Times New Roman"/>
          <w:noProof w:val="0"/>
          <w:sz w:val="24"/>
          <w:szCs w:val="24"/>
        </w:rPr>
        <w:t xml:space="preserve">, </w:t>
      </w:r>
      <w:r w:rsidR="00871011" w:rsidRPr="0021673B">
        <w:rPr>
          <w:rFonts w:ascii="Times New Roman" w:eastAsia="Times New Roman" w:hAnsi="Times New Roman" w:cs="Times New Roman"/>
          <w:noProof w:val="0"/>
          <w:sz w:val="24"/>
          <w:szCs w:val="24"/>
        </w:rPr>
        <w:t xml:space="preserve">juridiskā adrese: ___________________, </w:t>
      </w:r>
      <w:r w:rsidR="000226CE" w:rsidRPr="0021673B">
        <w:rPr>
          <w:rFonts w:ascii="Times New Roman" w:eastAsia="Times New Roman" w:hAnsi="Times New Roman" w:cs="Times New Roman"/>
          <w:noProof w:val="0"/>
          <w:sz w:val="24"/>
          <w:szCs w:val="24"/>
        </w:rPr>
        <w:t xml:space="preserve">tās </w:t>
      </w:r>
      <w:r w:rsidRPr="0021673B">
        <w:rPr>
          <w:rFonts w:ascii="Times New Roman" w:eastAsia="Times New Roman" w:hAnsi="Times New Roman" w:cs="Times New Roman"/>
          <w:noProof w:val="0"/>
          <w:sz w:val="24"/>
          <w:szCs w:val="24"/>
        </w:rPr>
        <w:t xml:space="preserve">__________________ </w:t>
      </w:r>
      <w:r w:rsidR="00871011" w:rsidRPr="0021673B">
        <w:rPr>
          <w:rFonts w:ascii="Times New Roman" w:eastAsia="Times New Roman" w:hAnsi="Times New Roman" w:cs="Times New Roman"/>
          <w:i/>
          <w:noProof w:val="0"/>
          <w:sz w:val="24"/>
          <w:szCs w:val="24"/>
        </w:rPr>
        <w:t xml:space="preserve">(amats, vārds, uzvārds) </w:t>
      </w:r>
      <w:r w:rsidR="000226CE" w:rsidRPr="0021673B">
        <w:rPr>
          <w:rFonts w:ascii="Times New Roman" w:eastAsia="Times New Roman" w:hAnsi="Times New Roman" w:cs="Times New Roman"/>
          <w:noProof w:val="0"/>
          <w:sz w:val="24"/>
          <w:szCs w:val="24"/>
        </w:rPr>
        <w:t>personā, k</w:t>
      </w:r>
      <w:r w:rsidR="00871011" w:rsidRPr="0021673B">
        <w:rPr>
          <w:rFonts w:ascii="Times New Roman" w:eastAsia="Times New Roman" w:hAnsi="Times New Roman" w:cs="Times New Roman"/>
          <w:noProof w:val="0"/>
          <w:sz w:val="24"/>
          <w:szCs w:val="24"/>
        </w:rPr>
        <w:t>as</w:t>
      </w:r>
      <w:r w:rsidR="000226CE" w:rsidRPr="0021673B">
        <w:rPr>
          <w:rFonts w:ascii="Times New Roman" w:eastAsia="Times New Roman" w:hAnsi="Times New Roman" w:cs="Times New Roman"/>
          <w:noProof w:val="0"/>
          <w:sz w:val="24"/>
          <w:szCs w:val="24"/>
        </w:rPr>
        <w:t xml:space="preserve"> rīkojas uz </w:t>
      </w:r>
      <w:r w:rsidRPr="0021673B">
        <w:rPr>
          <w:rFonts w:ascii="Times New Roman" w:eastAsia="Times New Roman" w:hAnsi="Times New Roman" w:cs="Times New Roman"/>
          <w:noProof w:val="0"/>
          <w:sz w:val="24"/>
          <w:szCs w:val="24"/>
        </w:rPr>
        <w:t>_______________</w:t>
      </w:r>
      <w:r w:rsidR="000226CE" w:rsidRPr="0021673B">
        <w:rPr>
          <w:rFonts w:ascii="Times New Roman" w:eastAsia="Times New Roman" w:hAnsi="Times New Roman" w:cs="Times New Roman"/>
          <w:noProof w:val="0"/>
          <w:sz w:val="24"/>
          <w:szCs w:val="24"/>
        </w:rPr>
        <w:t xml:space="preserve"> pamata, </w:t>
      </w:r>
      <w:r w:rsidR="00EB1E35" w:rsidRPr="0021673B">
        <w:rPr>
          <w:rFonts w:ascii="Times New Roman" w:eastAsia="Times New Roman" w:hAnsi="Times New Roman" w:cs="Times New Roman"/>
          <w:noProof w:val="0"/>
          <w:sz w:val="24"/>
          <w:szCs w:val="24"/>
        </w:rPr>
        <w:t>(</w:t>
      </w:r>
      <w:r w:rsidR="000226CE" w:rsidRPr="0021673B">
        <w:rPr>
          <w:rFonts w:ascii="Times New Roman" w:eastAsia="Times New Roman" w:hAnsi="Times New Roman" w:cs="Times New Roman"/>
          <w:noProof w:val="0"/>
          <w:sz w:val="24"/>
          <w:szCs w:val="24"/>
        </w:rPr>
        <w:t xml:space="preserve">turpmāk </w:t>
      </w:r>
      <w:r w:rsidR="00EB1E35" w:rsidRPr="0021673B">
        <w:rPr>
          <w:rFonts w:ascii="Times New Roman" w:eastAsia="Times New Roman" w:hAnsi="Times New Roman" w:cs="Times New Roman"/>
          <w:noProof w:val="0"/>
          <w:sz w:val="24"/>
          <w:szCs w:val="24"/>
        </w:rPr>
        <w:t xml:space="preserve">– </w:t>
      </w:r>
      <w:r w:rsidR="006E2845" w:rsidRPr="0021673B">
        <w:rPr>
          <w:rFonts w:ascii="Times New Roman" w:eastAsia="Times New Roman" w:hAnsi="Times New Roman" w:cs="Times New Roman"/>
          <w:noProof w:val="0"/>
          <w:sz w:val="24"/>
          <w:szCs w:val="24"/>
        </w:rPr>
        <w:t>Piegādātājs</w:t>
      </w:r>
      <w:r w:rsidR="00EB1E35" w:rsidRPr="0021673B">
        <w:rPr>
          <w:rFonts w:ascii="Times New Roman" w:eastAsia="Times New Roman" w:hAnsi="Times New Roman" w:cs="Times New Roman"/>
          <w:noProof w:val="0"/>
          <w:sz w:val="24"/>
          <w:szCs w:val="24"/>
        </w:rPr>
        <w:t>)</w:t>
      </w:r>
      <w:r w:rsidR="000226CE" w:rsidRPr="0021673B">
        <w:rPr>
          <w:rFonts w:ascii="Times New Roman" w:eastAsia="Times New Roman" w:hAnsi="Times New Roman" w:cs="Times New Roman"/>
          <w:noProof w:val="0"/>
          <w:sz w:val="24"/>
          <w:szCs w:val="24"/>
        </w:rPr>
        <w:t xml:space="preserve"> </w:t>
      </w:r>
      <w:r w:rsidR="00871011" w:rsidRPr="0021673B">
        <w:rPr>
          <w:rFonts w:ascii="Times New Roman" w:eastAsia="Times New Roman" w:hAnsi="Times New Roman" w:cs="Times New Roman"/>
          <w:noProof w:val="0"/>
          <w:sz w:val="24"/>
          <w:szCs w:val="24"/>
        </w:rPr>
        <w:t xml:space="preserve">no </w:t>
      </w:r>
      <w:r w:rsidR="000226CE" w:rsidRPr="0021673B">
        <w:rPr>
          <w:rFonts w:ascii="Times New Roman" w:eastAsia="Times New Roman" w:hAnsi="Times New Roman" w:cs="Times New Roman"/>
          <w:noProof w:val="0"/>
          <w:sz w:val="24"/>
          <w:szCs w:val="24"/>
        </w:rPr>
        <w:t xml:space="preserve">otras puses, </w:t>
      </w:r>
    </w:p>
    <w:p w14:paraId="72F505B4" w14:textId="77777777" w:rsidR="000226CE" w:rsidRPr="0021673B" w:rsidRDefault="000226CE" w:rsidP="000226CE">
      <w:pPr>
        <w:spacing w:before="120"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abas kopā un katra atsevišķi turpmāk </w:t>
      </w:r>
      <w:r w:rsidR="00EB1E35" w:rsidRPr="0021673B">
        <w:rPr>
          <w:rFonts w:ascii="Times New Roman" w:eastAsia="Times New Roman" w:hAnsi="Times New Roman" w:cs="Times New Roman"/>
          <w:noProof w:val="0"/>
          <w:sz w:val="24"/>
          <w:szCs w:val="24"/>
        </w:rPr>
        <w:t>-</w:t>
      </w:r>
      <w:r w:rsidRPr="0021673B">
        <w:rPr>
          <w:rFonts w:ascii="Times New Roman" w:eastAsia="Times New Roman" w:hAnsi="Times New Roman" w:cs="Times New Roman"/>
          <w:noProof w:val="0"/>
          <w:sz w:val="24"/>
          <w:szCs w:val="24"/>
        </w:rPr>
        <w:t xml:space="preserve"> Puses, </w:t>
      </w:r>
    </w:p>
    <w:p w14:paraId="3CE8BA09" w14:textId="2DF6100B" w:rsidR="000226CE" w:rsidRPr="0021673B" w:rsidRDefault="00871011" w:rsidP="000226CE">
      <w:pPr>
        <w:spacing w:before="120" w:after="0" w:line="240" w:lineRule="auto"/>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Ievērojot</w:t>
      </w:r>
      <w:r w:rsidR="000226CE" w:rsidRPr="0021673B">
        <w:rPr>
          <w:rFonts w:ascii="Times New Roman" w:eastAsia="Times New Roman" w:hAnsi="Times New Roman" w:cs="Times New Roman"/>
          <w:noProof w:val="0"/>
          <w:sz w:val="24"/>
          <w:szCs w:val="24"/>
        </w:rPr>
        <w:t xml:space="preserve"> iepirkuma </w:t>
      </w:r>
      <w:r w:rsidR="000226CE" w:rsidRPr="0021673B">
        <w:rPr>
          <w:rFonts w:ascii="Times New Roman" w:eastAsia="Times New Roman" w:hAnsi="Times New Roman" w:cs="Times New Roman"/>
          <w:b/>
          <w:noProof w:val="0"/>
          <w:sz w:val="24"/>
          <w:szCs w:val="24"/>
        </w:rPr>
        <w:t>„</w:t>
      </w:r>
      <w:r w:rsidR="00381699" w:rsidRPr="0021673B">
        <w:rPr>
          <w:rFonts w:ascii="Times New Roman" w:eastAsia="Times New Roman" w:hAnsi="Times New Roman" w:cs="Times New Roman"/>
          <w:b/>
          <w:bCs/>
          <w:noProof w:val="0"/>
          <w:sz w:val="24"/>
          <w:szCs w:val="24"/>
        </w:rPr>
        <w:t>Saimniecības preču piegāde Priekules novada pašvaldības iestādēm</w:t>
      </w:r>
      <w:r w:rsidR="000226CE" w:rsidRPr="0021673B">
        <w:rPr>
          <w:rFonts w:ascii="Times New Roman" w:eastAsia="Times New Roman" w:hAnsi="Times New Roman" w:cs="Times New Roman"/>
          <w:b/>
          <w:noProof w:val="0"/>
          <w:sz w:val="24"/>
          <w:szCs w:val="24"/>
        </w:rPr>
        <w:t>”</w:t>
      </w:r>
      <w:r w:rsidR="000226CE" w:rsidRPr="0021673B">
        <w:rPr>
          <w:rFonts w:ascii="Times New Roman" w:eastAsia="Times New Roman" w:hAnsi="Times New Roman" w:cs="Times New Roman"/>
          <w:noProof w:val="0"/>
        </w:rPr>
        <w:t xml:space="preserve">, </w:t>
      </w:r>
      <w:r w:rsidR="000226CE" w:rsidRPr="0021673B">
        <w:rPr>
          <w:rFonts w:ascii="Times New Roman" w:eastAsia="Times New Roman" w:hAnsi="Times New Roman" w:cs="Times New Roman"/>
          <w:noProof w:val="0"/>
          <w:sz w:val="24"/>
          <w:szCs w:val="24"/>
        </w:rPr>
        <w:t>(iepirkuma identifikācijas Nr.</w:t>
      </w:r>
      <w:r w:rsidR="00E956FE" w:rsidRPr="0021673B">
        <w:rPr>
          <w:rFonts w:ascii="Times New Roman" w:eastAsia="Times New Roman" w:hAnsi="Times New Roman" w:cs="Times New Roman"/>
          <w:noProof w:val="0"/>
          <w:sz w:val="24"/>
          <w:szCs w:val="24"/>
        </w:rPr>
        <w:t>PNP2019/29</w:t>
      </w:r>
      <w:r w:rsidR="000226CE" w:rsidRPr="0021673B">
        <w:rPr>
          <w:rFonts w:ascii="Times New Roman" w:eastAsia="Times New Roman" w:hAnsi="Times New Roman" w:cs="Times New Roman"/>
          <w:noProof w:val="0"/>
          <w:sz w:val="24"/>
          <w:szCs w:val="24"/>
        </w:rPr>
        <w:t>) rezultāt</w:t>
      </w:r>
      <w:r w:rsidRPr="0021673B">
        <w:rPr>
          <w:rFonts w:ascii="Times New Roman" w:eastAsia="Times New Roman" w:hAnsi="Times New Roman" w:cs="Times New Roman"/>
          <w:noProof w:val="0"/>
          <w:sz w:val="24"/>
          <w:szCs w:val="24"/>
        </w:rPr>
        <w:t>us, Puses noslē</w:t>
      </w:r>
      <w:r w:rsidR="000226CE" w:rsidRPr="0021673B">
        <w:rPr>
          <w:rFonts w:ascii="Times New Roman" w:eastAsia="Times New Roman" w:hAnsi="Times New Roman" w:cs="Times New Roman"/>
          <w:noProof w:val="0"/>
          <w:sz w:val="24"/>
          <w:szCs w:val="24"/>
        </w:rPr>
        <w:t>dz š</w:t>
      </w:r>
      <w:r w:rsidRPr="0021673B">
        <w:rPr>
          <w:rFonts w:ascii="Times New Roman" w:eastAsia="Times New Roman" w:hAnsi="Times New Roman" w:cs="Times New Roman"/>
          <w:noProof w:val="0"/>
          <w:sz w:val="24"/>
          <w:szCs w:val="24"/>
        </w:rPr>
        <w:t>ādu</w:t>
      </w:r>
      <w:r w:rsidR="000226CE" w:rsidRPr="0021673B">
        <w:rPr>
          <w:rFonts w:ascii="Times New Roman" w:eastAsia="Times New Roman" w:hAnsi="Times New Roman" w:cs="Times New Roman"/>
          <w:noProof w:val="0"/>
          <w:sz w:val="24"/>
          <w:szCs w:val="24"/>
        </w:rPr>
        <w:t xml:space="preserve"> </w:t>
      </w:r>
      <w:r w:rsidR="006E2845" w:rsidRPr="0021673B">
        <w:rPr>
          <w:rFonts w:ascii="Times New Roman" w:eastAsia="Times New Roman" w:hAnsi="Times New Roman" w:cs="Times New Roman"/>
          <w:noProof w:val="0"/>
          <w:sz w:val="24"/>
          <w:szCs w:val="24"/>
        </w:rPr>
        <w:t xml:space="preserve">Vispārīgo vienošanos </w:t>
      </w:r>
      <w:r w:rsidR="000226CE" w:rsidRPr="0021673B">
        <w:rPr>
          <w:rFonts w:ascii="Times New Roman" w:eastAsia="Times New Roman" w:hAnsi="Times New Roman" w:cs="Times New Roman"/>
          <w:noProof w:val="0"/>
          <w:sz w:val="24"/>
          <w:szCs w:val="24"/>
        </w:rPr>
        <w:t xml:space="preserve">(turpmāk – </w:t>
      </w:r>
      <w:r w:rsidR="006E2845" w:rsidRPr="0021673B">
        <w:rPr>
          <w:rFonts w:ascii="Times New Roman" w:eastAsia="Times New Roman" w:hAnsi="Times New Roman" w:cs="Times New Roman"/>
          <w:noProof w:val="0"/>
          <w:sz w:val="24"/>
          <w:szCs w:val="24"/>
        </w:rPr>
        <w:t>Vienošanās</w:t>
      </w:r>
      <w:r w:rsidR="000226CE" w:rsidRPr="0021673B">
        <w:rPr>
          <w:rFonts w:ascii="Times New Roman" w:eastAsia="Times New Roman" w:hAnsi="Times New Roman" w:cs="Times New Roman"/>
          <w:noProof w:val="0"/>
          <w:sz w:val="24"/>
          <w:szCs w:val="24"/>
        </w:rPr>
        <w:t>):</w:t>
      </w:r>
    </w:p>
    <w:p w14:paraId="0DD42A79" w14:textId="77777777" w:rsidR="0081336F" w:rsidRPr="0021673B" w:rsidRDefault="0081336F" w:rsidP="000226CE">
      <w:pPr>
        <w:spacing w:before="120" w:after="0" w:line="240" w:lineRule="auto"/>
        <w:jc w:val="both"/>
        <w:rPr>
          <w:rFonts w:ascii="Times New Roman" w:eastAsia="Times New Roman" w:hAnsi="Times New Roman" w:cs="Times New Roman"/>
          <w:noProof w:val="0"/>
          <w:sz w:val="24"/>
          <w:szCs w:val="24"/>
        </w:rPr>
      </w:pPr>
    </w:p>
    <w:p w14:paraId="4735B79F" w14:textId="1D8802B4" w:rsidR="000226CE" w:rsidRPr="0021673B" w:rsidRDefault="006E2845"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VISPĀRĪGĀS VIENOŠANĀS</w:t>
      </w:r>
      <w:r w:rsidR="000226CE" w:rsidRPr="0021673B">
        <w:rPr>
          <w:rFonts w:ascii="Times New Roman" w:eastAsia="Times New Roman" w:hAnsi="Times New Roman" w:cs="Times New Roman"/>
          <w:b/>
          <w:noProof w:val="0"/>
          <w:sz w:val="24"/>
          <w:szCs w:val="24"/>
        </w:rPr>
        <w:t xml:space="preserve"> PRIEKŠMETS</w:t>
      </w:r>
    </w:p>
    <w:p w14:paraId="72D22C1F" w14:textId="0DA76B02" w:rsidR="000226CE" w:rsidRPr="0021673B" w:rsidRDefault="000226CE" w:rsidP="00C22598">
      <w:pPr>
        <w:spacing w:before="120" w:after="0" w:line="240" w:lineRule="auto"/>
        <w:ind w:left="426" w:hanging="426"/>
        <w:jc w:val="both"/>
        <w:rPr>
          <w:rFonts w:ascii="Times New Roman" w:eastAsia="Times New Roman" w:hAnsi="Times New Roman" w:cs="Times New Roman"/>
          <w:noProof w:val="0"/>
          <w:spacing w:val="-1"/>
          <w:sz w:val="24"/>
          <w:szCs w:val="24"/>
        </w:rPr>
      </w:pPr>
      <w:r w:rsidRPr="0021673B">
        <w:rPr>
          <w:rFonts w:ascii="Times New Roman" w:eastAsia="Times New Roman" w:hAnsi="Times New Roman" w:cs="Times New Roman"/>
          <w:noProof w:val="0"/>
          <w:sz w:val="24"/>
          <w:szCs w:val="24"/>
        </w:rPr>
        <w:t xml:space="preserve">1.1. Ar šo </w:t>
      </w:r>
      <w:r w:rsidR="00DB3792" w:rsidRPr="0021673B">
        <w:rPr>
          <w:rFonts w:ascii="Times New Roman" w:eastAsia="Times New Roman" w:hAnsi="Times New Roman" w:cs="Times New Roman"/>
          <w:noProof w:val="0"/>
          <w:sz w:val="24"/>
          <w:szCs w:val="24"/>
        </w:rPr>
        <w:t xml:space="preserve">Vienošanos </w:t>
      </w:r>
      <w:r w:rsidR="00DB3792" w:rsidRPr="0021673B">
        <w:rPr>
          <w:rFonts w:ascii="Times New Roman" w:eastAsia="Calibri" w:hAnsi="Times New Roman" w:cs="Times New Roman"/>
          <w:bCs/>
          <w:sz w:val="24"/>
          <w:szCs w:val="24"/>
        </w:rPr>
        <w:t>Piegādātājs apņemas pārdot un piegādāt Pasūtītājam</w:t>
      </w:r>
      <w:r w:rsidR="006E2845" w:rsidRPr="0021673B">
        <w:rPr>
          <w:rFonts w:ascii="Times New Roman" w:eastAsia="Times New Roman" w:hAnsi="Times New Roman" w:cs="Times New Roman"/>
          <w:noProof w:val="0"/>
          <w:sz w:val="24"/>
          <w:szCs w:val="24"/>
        </w:rPr>
        <w:t xml:space="preserve"> saimniecības preces</w:t>
      </w:r>
      <w:r w:rsidR="0081336F" w:rsidRPr="0021673B">
        <w:rPr>
          <w:rFonts w:ascii="Times New Roman" w:eastAsia="Times New Roman" w:hAnsi="Times New Roman" w:cs="Times New Roman"/>
          <w:b/>
          <w:noProof w:val="0"/>
          <w:sz w:val="24"/>
          <w:szCs w:val="24"/>
        </w:rPr>
        <w:t xml:space="preserve"> </w:t>
      </w:r>
      <w:r w:rsidRPr="0021673B">
        <w:rPr>
          <w:rFonts w:ascii="Times New Roman" w:eastAsia="Times New Roman" w:hAnsi="Times New Roman" w:cs="Times New Roman"/>
          <w:noProof w:val="0"/>
          <w:sz w:val="24"/>
          <w:szCs w:val="24"/>
        </w:rPr>
        <w:t xml:space="preserve">(turpmāk – </w:t>
      </w:r>
      <w:r w:rsidR="006E2845" w:rsidRPr="0021673B">
        <w:rPr>
          <w:rFonts w:ascii="Times New Roman" w:eastAsia="Times New Roman" w:hAnsi="Times New Roman" w:cs="Times New Roman"/>
          <w:noProof w:val="0"/>
          <w:sz w:val="24"/>
          <w:szCs w:val="24"/>
        </w:rPr>
        <w:t>Preces</w:t>
      </w:r>
      <w:r w:rsidRPr="0021673B">
        <w:rPr>
          <w:rFonts w:ascii="Times New Roman" w:eastAsia="Times New Roman" w:hAnsi="Times New Roman" w:cs="Times New Roman"/>
          <w:noProof w:val="0"/>
          <w:sz w:val="24"/>
          <w:szCs w:val="24"/>
        </w:rPr>
        <w:t xml:space="preserve">) saskaņā ar </w:t>
      </w:r>
      <w:r w:rsidR="006E2845" w:rsidRPr="0021673B">
        <w:rPr>
          <w:rFonts w:ascii="Times New Roman" w:eastAsia="Times New Roman" w:hAnsi="Times New Roman" w:cs="Times New Roman"/>
          <w:noProof w:val="0"/>
          <w:sz w:val="24"/>
          <w:szCs w:val="24"/>
        </w:rPr>
        <w:t xml:space="preserve">Vispārīgās vienošanās un iepirkuma </w:t>
      </w:r>
      <w:r w:rsidR="006E2845" w:rsidRPr="0021673B">
        <w:rPr>
          <w:rFonts w:ascii="Times New Roman" w:eastAsia="Times New Roman" w:hAnsi="Times New Roman" w:cs="Times New Roman"/>
          <w:b/>
          <w:noProof w:val="0"/>
          <w:sz w:val="24"/>
          <w:szCs w:val="24"/>
        </w:rPr>
        <w:t>„</w:t>
      </w:r>
      <w:r w:rsidR="006E2845" w:rsidRPr="0021673B">
        <w:rPr>
          <w:rFonts w:ascii="Times New Roman" w:eastAsia="Times New Roman" w:hAnsi="Times New Roman" w:cs="Times New Roman"/>
          <w:b/>
          <w:bCs/>
          <w:noProof w:val="0"/>
          <w:sz w:val="24"/>
          <w:szCs w:val="24"/>
        </w:rPr>
        <w:t>Saimniecības preču piegāde Priekules novada pašvaldības iestādēm</w:t>
      </w:r>
      <w:r w:rsidR="006E2845" w:rsidRPr="0021673B">
        <w:rPr>
          <w:rFonts w:ascii="Times New Roman" w:eastAsia="Times New Roman" w:hAnsi="Times New Roman" w:cs="Times New Roman"/>
          <w:b/>
          <w:noProof w:val="0"/>
          <w:sz w:val="24"/>
          <w:szCs w:val="24"/>
        </w:rPr>
        <w:t>”</w:t>
      </w:r>
      <w:r w:rsidR="006E2845" w:rsidRPr="0021673B">
        <w:rPr>
          <w:rFonts w:ascii="Times New Roman" w:eastAsia="Times New Roman" w:hAnsi="Times New Roman" w:cs="Times New Roman"/>
          <w:noProof w:val="0"/>
        </w:rPr>
        <w:t xml:space="preserve">, </w:t>
      </w:r>
      <w:r w:rsidR="006E2845" w:rsidRPr="0021673B">
        <w:rPr>
          <w:rFonts w:ascii="Times New Roman" w:eastAsia="Times New Roman" w:hAnsi="Times New Roman" w:cs="Times New Roman"/>
          <w:noProof w:val="0"/>
          <w:sz w:val="24"/>
          <w:szCs w:val="24"/>
        </w:rPr>
        <w:t>(iepirkuma identifikācijas Nr.</w:t>
      </w:r>
      <w:r w:rsidR="00E956FE" w:rsidRPr="0021673B">
        <w:rPr>
          <w:rFonts w:ascii="Times New Roman" w:eastAsia="Times New Roman" w:hAnsi="Times New Roman" w:cs="Times New Roman"/>
          <w:noProof w:val="0"/>
          <w:sz w:val="24"/>
          <w:szCs w:val="24"/>
        </w:rPr>
        <w:t>PNP2019/29</w:t>
      </w:r>
      <w:r w:rsidR="006E2845" w:rsidRPr="0021673B">
        <w:rPr>
          <w:rFonts w:ascii="Times New Roman" w:eastAsia="Times New Roman" w:hAnsi="Times New Roman" w:cs="Times New Roman"/>
          <w:noProof w:val="0"/>
          <w:sz w:val="24"/>
          <w:szCs w:val="24"/>
        </w:rPr>
        <w:t xml:space="preserve">) noteikumiem un </w:t>
      </w:r>
      <w:r w:rsidR="006E2845" w:rsidRPr="0021673B">
        <w:rPr>
          <w:rFonts w:ascii="Times New Roman" w:eastAsia="Times New Roman" w:hAnsi="Times New Roman" w:cs="Times New Roman"/>
          <w:bCs/>
          <w:noProof w:val="0"/>
          <w:sz w:val="24"/>
          <w:szCs w:val="24"/>
        </w:rPr>
        <w:t>Piegādātāja</w:t>
      </w:r>
      <w:r w:rsidRPr="0021673B">
        <w:rPr>
          <w:rFonts w:ascii="Times New Roman" w:eastAsia="Times New Roman" w:hAnsi="Times New Roman" w:cs="Times New Roman"/>
          <w:noProof w:val="0"/>
          <w:sz w:val="24"/>
          <w:szCs w:val="24"/>
        </w:rPr>
        <w:t xml:space="preserve"> piedāvājum</w:t>
      </w:r>
      <w:r w:rsidR="00DD207D" w:rsidRPr="0021673B">
        <w:rPr>
          <w:rFonts w:ascii="Times New Roman" w:eastAsia="Times New Roman" w:hAnsi="Times New Roman" w:cs="Times New Roman"/>
          <w:noProof w:val="0"/>
          <w:sz w:val="24"/>
          <w:szCs w:val="24"/>
        </w:rPr>
        <w:t xml:space="preserve">u: </w:t>
      </w:r>
      <w:r w:rsidR="006E2845" w:rsidRPr="0021673B">
        <w:rPr>
          <w:rFonts w:ascii="Times New Roman" w:eastAsia="Times New Roman" w:hAnsi="Times New Roman" w:cs="Times New Roman"/>
          <w:noProof w:val="0"/>
          <w:sz w:val="24"/>
          <w:szCs w:val="24"/>
        </w:rPr>
        <w:t>Tehnisko specifikāciju - f</w:t>
      </w:r>
      <w:r w:rsidR="00DD207D" w:rsidRPr="0021673B">
        <w:rPr>
          <w:rFonts w:ascii="Times New Roman" w:eastAsia="Times New Roman" w:hAnsi="Times New Roman" w:cs="Times New Roman"/>
          <w:noProof w:val="0"/>
          <w:sz w:val="24"/>
          <w:szCs w:val="24"/>
        </w:rPr>
        <w:t>inanšu piedāvājum</w:t>
      </w:r>
      <w:r w:rsidR="006E2845" w:rsidRPr="0021673B">
        <w:rPr>
          <w:rFonts w:ascii="Times New Roman" w:eastAsia="Times New Roman" w:hAnsi="Times New Roman" w:cs="Times New Roman"/>
          <w:noProof w:val="0"/>
          <w:sz w:val="24"/>
          <w:szCs w:val="24"/>
        </w:rPr>
        <w:t>u</w:t>
      </w:r>
      <w:r w:rsidRPr="0021673B">
        <w:rPr>
          <w:rFonts w:ascii="Times New Roman" w:eastAsia="Times New Roman" w:hAnsi="Times New Roman" w:cs="Times New Roman"/>
          <w:noProof w:val="0"/>
          <w:sz w:val="24"/>
          <w:szCs w:val="24"/>
        </w:rPr>
        <w:t xml:space="preserve"> </w:t>
      </w:r>
      <w:r w:rsidRPr="0021673B">
        <w:rPr>
          <w:rFonts w:ascii="Times New Roman" w:eastAsia="Times New Roman" w:hAnsi="Times New Roman" w:cs="Times New Roman"/>
          <w:noProof w:val="0"/>
          <w:spacing w:val="-1"/>
          <w:sz w:val="24"/>
          <w:szCs w:val="24"/>
        </w:rPr>
        <w:t>(</w:t>
      </w:r>
      <w:r w:rsidR="00D44B05" w:rsidRPr="0021673B">
        <w:rPr>
          <w:rFonts w:ascii="Times New Roman" w:eastAsia="Times New Roman" w:hAnsi="Times New Roman" w:cs="Times New Roman"/>
          <w:noProof w:val="0"/>
          <w:spacing w:val="-1"/>
          <w:sz w:val="24"/>
          <w:szCs w:val="24"/>
        </w:rPr>
        <w:t>V</w:t>
      </w:r>
      <w:r w:rsidR="006E2845" w:rsidRPr="0021673B">
        <w:rPr>
          <w:rFonts w:ascii="Times New Roman" w:eastAsia="Times New Roman" w:hAnsi="Times New Roman" w:cs="Times New Roman"/>
          <w:noProof w:val="0"/>
          <w:spacing w:val="-1"/>
          <w:sz w:val="24"/>
          <w:szCs w:val="24"/>
        </w:rPr>
        <w:t xml:space="preserve">ienošanās </w:t>
      </w:r>
      <w:r w:rsidRPr="0021673B">
        <w:rPr>
          <w:rFonts w:ascii="Times New Roman" w:eastAsia="Times New Roman" w:hAnsi="Times New Roman" w:cs="Times New Roman"/>
          <w:noProof w:val="0"/>
          <w:spacing w:val="-1"/>
          <w:sz w:val="24"/>
          <w:szCs w:val="24"/>
        </w:rPr>
        <w:t>1.</w:t>
      </w:r>
      <w:r w:rsidR="00662ECF" w:rsidRPr="0021673B">
        <w:rPr>
          <w:rFonts w:ascii="Times New Roman" w:eastAsia="Times New Roman" w:hAnsi="Times New Roman" w:cs="Times New Roman"/>
          <w:noProof w:val="0"/>
          <w:spacing w:val="-1"/>
          <w:sz w:val="24"/>
          <w:szCs w:val="24"/>
        </w:rPr>
        <w:t>pielikums).</w:t>
      </w:r>
      <w:r w:rsidRPr="0021673B">
        <w:rPr>
          <w:rFonts w:ascii="Times New Roman" w:eastAsia="Times New Roman" w:hAnsi="Times New Roman" w:cs="Times New Roman"/>
          <w:noProof w:val="0"/>
          <w:spacing w:val="-1"/>
          <w:sz w:val="24"/>
          <w:szCs w:val="24"/>
        </w:rPr>
        <w:t xml:space="preserve"> </w:t>
      </w:r>
    </w:p>
    <w:p w14:paraId="6D8223B5" w14:textId="13FAA1EF" w:rsidR="00DB3792" w:rsidRPr="0021673B" w:rsidRDefault="00DB3792" w:rsidP="00DB3792">
      <w:pPr>
        <w:pStyle w:val="Virsraksts3"/>
        <w:numPr>
          <w:ilvl w:val="1"/>
          <w:numId w:val="33"/>
        </w:numPr>
      </w:pPr>
      <w:r w:rsidRPr="0021673B">
        <w:t xml:space="preserve"> Preces:</w:t>
      </w:r>
    </w:p>
    <w:p w14:paraId="699CFA78" w14:textId="24A4D3DA" w:rsidR="00DB3792" w:rsidRPr="0021673B" w:rsidRDefault="00DB3792" w:rsidP="00DB3792">
      <w:pPr>
        <w:pStyle w:val="Virsraksts4"/>
        <w:numPr>
          <w:ilvl w:val="2"/>
          <w:numId w:val="33"/>
        </w:numPr>
        <w:ind w:left="1134"/>
      </w:pPr>
      <w:r w:rsidRPr="0021673B">
        <w:t xml:space="preserve">tiek piegādātās pēc Pasūtītāja pasūtījuma ar Piegādātāja transportu uz kādu no Pasūtītāja norādītajām adresēm (Vienošanās </w:t>
      </w:r>
      <w:r w:rsidR="00D44B05" w:rsidRPr="0021673B">
        <w:t>2</w:t>
      </w:r>
      <w:r w:rsidRPr="0021673B">
        <w:t>.pielikums);</w:t>
      </w:r>
    </w:p>
    <w:p w14:paraId="34A0C859" w14:textId="0D42C06D" w:rsidR="00DB3792" w:rsidRPr="0021673B" w:rsidRDefault="00DB3792" w:rsidP="00DB3792">
      <w:pPr>
        <w:pStyle w:val="Virsraksts4"/>
        <w:numPr>
          <w:ilvl w:val="2"/>
          <w:numId w:val="33"/>
        </w:numPr>
        <w:ind w:left="1134"/>
      </w:pPr>
      <w:r w:rsidRPr="0021673B">
        <w:rPr>
          <w:szCs w:val="26"/>
        </w:rPr>
        <w:t>pēc vienošanās ar Pasūtītāju iespējams saņemt pie Piegādātāja.</w:t>
      </w:r>
    </w:p>
    <w:p w14:paraId="30A390BA" w14:textId="3B93805A" w:rsidR="000226CE" w:rsidRPr="0021673B" w:rsidRDefault="000226CE" w:rsidP="00C22598">
      <w:pPr>
        <w:widowControl w:val="0"/>
        <w:shd w:val="clear" w:color="auto" w:fill="FFFFFF"/>
        <w:tabs>
          <w:tab w:val="left" w:pos="432"/>
        </w:tabs>
        <w:suppressAutoHyphens/>
        <w:autoSpaceDE w:val="0"/>
        <w:spacing w:before="120" w:after="0" w:line="240" w:lineRule="auto"/>
        <w:ind w:left="426" w:right="14" w:hanging="426"/>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1.3. </w:t>
      </w:r>
      <w:r w:rsidR="00DB3792" w:rsidRPr="0021673B">
        <w:rPr>
          <w:rFonts w:ascii="Times New Roman" w:eastAsia="Calibri" w:hAnsi="Times New Roman" w:cs="Times New Roman"/>
          <w:sz w:val="24"/>
          <w:szCs w:val="24"/>
        </w:rPr>
        <w:t xml:space="preserve">Pasūtītāja vārdā Preču pasūtījumu Pasūtītāja iestādei nepieciešamajā apjomā veic </w:t>
      </w:r>
      <w:r w:rsidR="00C165E5" w:rsidRPr="0021673B">
        <w:rPr>
          <w:rFonts w:ascii="Times New Roman" w:eastAsia="Calibri" w:hAnsi="Times New Roman" w:cs="Times New Roman"/>
          <w:sz w:val="24"/>
          <w:szCs w:val="24"/>
        </w:rPr>
        <w:t>Pilnvarotā</w:t>
      </w:r>
      <w:r w:rsidR="00DB3792" w:rsidRPr="0021673B">
        <w:rPr>
          <w:rFonts w:ascii="Times New Roman" w:eastAsia="Calibri" w:hAnsi="Times New Roman" w:cs="Times New Roman"/>
          <w:sz w:val="24"/>
          <w:szCs w:val="24"/>
        </w:rPr>
        <w:t xml:space="preserve">/s persona/s, kura/s norādīta/s Vienošanās </w:t>
      </w:r>
      <w:r w:rsidR="00D44B05" w:rsidRPr="0021673B">
        <w:rPr>
          <w:rFonts w:ascii="Times New Roman" w:eastAsia="Calibri" w:hAnsi="Times New Roman" w:cs="Times New Roman"/>
          <w:sz w:val="24"/>
          <w:szCs w:val="24"/>
        </w:rPr>
        <w:t>2</w:t>
      </w:r>
      <w:r w:rsidR="00DB3792" w:rsidRPr="0021673B">
        <w:rPr>
          <w:rFonts w:ascii="Times New Roman" w:eastAsia="Calibri" w:hAnsi="Times New Roman" w:cs="Times New Roman"/>
          <w:sz w:val="24"/>
          <w:szCs w:val="24"/>
        </w:rPr>
        <w:t xml:space="preserve">.pielikumā. Par </w:t>
      </w:r>
      <w:r w:rsidR="00C165E5" w:rsidRPr="0021673B">
        <w:rPr>
          <w:rFonts w:ascii="Times New Roman" w:eastAsia="Calibri" w:hAnsi="Times New Roman" w:cs="Times New Roman"/>
          <w:sz w:val="24"/>
          <w:szCs w:val="24"/>
        </w:rPr>
        <w:t>Pilnvaroto</w:t>
      </w:r>
      <w:r w:rsidR="00DB3792" w:rsidRPr="0021673B">
        <w:rPr>
          <w:rFonts w:ascii="Times New Roman" w:eastAsia="Calibri" w:hAnsi="Times New Roman" w:cs="Times New Roman"/>
          <w:sz w:val="24"/>
          <w:szCs w:val="24"/>
        </w:rPr>
        <w:t xml:space="preserve"> personu maiņu Pasūtītājs informē Piegādātāju rakstiski</w:t>
      </w:r>
      <w:r w:rsidRPr="0021673B">
        <w:rPr>
          <w:rFonts w:ascii="Times New Roman" w:eastAsia="Times New Roman" w:hAnsi="Times New Roman" w:cs="Times New Roman"/>
          <w:noProof w:val="0"/>
          <w:sz w:val="24"/>
          <w:szCs w:val="24"/>
        </w:rPr>
        <w:t>.</w:t>
      </w:r>
    </w:p>
    <w:p w14:paraId="5DC22C47" w14:textId="77777777" w:rsidR="0081336F" w:rsidRPr="0021673B" w:rsidRDefault="0081336F"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sz w:val="24"/>
          <w:szCs w:val="24"/>
        </w:rPr>
      </w:pPr>
    </w:p>
    <w:p w14:paraId="4A0801C4" w14:textId="6A86D150" w:rsidR="00DB3792" w:rsidRPr="0021673B" w:rsidRDefault="00DB3792" w:rsidP="00DB3792">
      <w:pPr>
        <w:pStyle w:val="Sarakstarindkopa"/>
        <w:numPr>
          <w:ilvl w:val="0"/>
          <w:numId w:val="33"/>
        </w:numPr>
        <w:shd w:val="clear" w:color="auto" w:fill="FFFFFF"/>
        <w:spacing w:before="60" w:after="0" w:line="240" w:lineRule="auto"/>
        <w:jc w:val="center"/>
        <w:rPr>
          <w:rFonts w:ascii="Times New Roman" w:eastAsia="Calibri" w:hAnsi="Times New Roman" w:cs="Times New Roman"/>
          <w:b/>
          <w:sz w:val="24"/>
          <w:szCs w:val="24"/>
        </w:rPr>
      </w:pPr>
      <w:r w:rsidRPr="0021673B">
        <w:rPr>
          <w:rFonts w:ascii="Times New Roman" w:eastAsia="Calibri" w:hAnsi="Times New Roman" w:cs="Times New Roman"/>
          <w:b/>
          <w:sz w:val="24"/>
          <w:szCs w:val="24"/>
        </w:rPr>
        <w:t>PREČU CENAS UN VIENOŠANĀS SUMMA</w:t>
      </w:r>
    </w:p>
    <w:p w14:paraId="3038A3AE" w14:textId="092D92CA" w:rsidR="00DB3792" w:rsidRPr="0021673B" w:rsidRDefault="00DB3792" w:rsidP="00C165E5">
      <w:pPr>
        <w:numPr>
          <w:ilvl w:val="1"/>
          <w:numId w:val="33"/>
        </w:numPr>
        <w:spacing w:before="120" w:after="0" w:line="240" w:lineRule="auto"/>
        <w:ind w:left="426" w:hanging="426"/>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 xml:space="preserve">Ar šo Vienošanos tiek fiksētas Piegādātāja piedāvāto </w:t>
      </w:r>
      <w:r w:rsidR="00BE367A" w:rsidRPr="0021673B">
        <w:rPr>
          <w:rFonts w:ascii="Times New Roman" w:eastAsia="Calibri" w:hAnsi="Times New Roman" w:cs="Times New Roman"/>
          <w:sz w:val="24"/>
          <w:szCs w:val="24"/>
        </w:rPr>
        <w:t>Preču</w:t>
      </w:r>
      <w:r w:rsidRPr="0021673B">
        <w:rPr>
          <w:rFonts w:ascii="Times New Roman" w:eastAsia="Calibri" w:hAnsi="Times New Roman" w:cs="Times New Roman"/>
          <w:sz w:val="24"/>
          <w:szCs w:val="24"/>
        </w:rPr>
        <w:t xml:space="preserve"> vienīb</w:t>
      </w:r>
      <w:r w:rsidR="00BE367A" w:rsidRPr="0021673B">
        <w:rPr>
          <w:rFonts w:ascii="Times New Roman" w:eastAsia="Calibri" w:hAnsi="Times New Roman" w:cs="Times New Roman"/>
          <w:sz w:val="24"/>
          <w:szCs w:val="24"/>
        </w:rPr>
        <w:t>u</w:t>
      </w:r>
      <w:r w:rsidRPr="0021673B">
        <w:rPr>
          <w:rFonts w:ascii="Times New Roman" w:eastAsia="Calibri" w:hAnsi="Times New Roman" w:cs="Times New Roman"/>
          <w:sz w:val="24"/>
          <w:szCs w:val="24"/>
        </w:rPr>
        <w:t xml:space="preserve"> cenas, kas norādītas </w:t>
      </w:r>
      <w:r w:rsidRPr="0021673B">
        <w:rPr>
          <w:rFonts w:ascii="Times New Roman" w:eastAsia="Calibri" w:hAnsi="Times New Roman" w:cs="Times New Roman"/>
          <w:bCs/>
          <w:sz w:val="24"/>
          <w:szCs w:val="24"/>
        </w:rPr>
        <w:t>Tehniskajā specifikācijā</w:t>
      </w:r>
      <w:r w:rsidR="00BE367A" w:rsidRPr="0021673B">
        <w:rPr>
          <w:rFonts w:ascii="Times New Roman" w:eastAsia="Calibri" w:hAnsi="Times New Roman" w:cs="Times New Roman"/>
          <w:bCs/>
          <w:sz w:val="24"/>
          <w:szCs w:val="24"/>
        </w:rPr>
        <w:t xml:space="preserve"> – finanšu piedāvājumā</w:t>
      </w:r>
      <w:r w:rsidRPr="0021673B">
        <w:rPr>
          <w:rFonts w:ascii="Times New Roman" w:eastAsia="Calibri" w:hAnsi="Times New Roman" w:cs="Times New Roman"/>
          <w:sz w:val="24"/>
          <w:szCs w:val="24"/>
        </w:rPr>
        <w:t xml:space="preserve"> (Vienošanās </w:t>
      </w:r>
      <w:r w:rsidR="00D44B05" w:rsidRPr="0021673B">
        <w:rPr>
          <w:rFonts w:ascii="Times New Roman" w:eastAsia="Calibri" w:hAnsi="Times New Roman" w:cs="Times New Roman"/>
          <w:sz w:val="24"/>
          <w:szCs w:val="24"/>
        </w:rPr>
        <w:t>1</w:t>
      </w:r>
      <w:r w:rsidRPr="0021673B">
        <w:rPr>
          <w:rFonts w:ascii="Times New Roman" w:eastAsia="Calibri" w:hAnsi="Times New Roman" w:cs="Times New Roman"/>
          <w:sz w:val="24"/>
          <w:szCs w:val="24"/>
        </w:rPr>
        <w:t>.pielikums) un, kuru Piegādātājs piemēros visām Pasūtītāja veiktajām piegādēm visā Vienošanās darbības laikā.</w:t>
      </w:r>
    </w:p>
    <w:p w14:paraId="07EC1E22" w14:textId="22DDBB94" w:rsidR="00DB3792" w:rsidRPr="0021673B" w:rsidRDefault="00DB3792" w:rsidP="00C165E5">
      <w:pPr>
        <w:spacing w:before="60" w:after="0" w:line="240" w:lineRule="auto"/>
        <w:ind w:left="426" w:hanging="426"/>
        <w:jc w:val="both"/>
        <w:rPr>
          <w:rFonts w:ascii="Times New Roman" w:eastAsia="Calibri" w:hAnsi="Times New Roman" w:cs="Times New Roman"/>
          <w:sz w:val="24"/>
          <w:szCs w:val="16"/>
          <w:lang w:eastAsia="lv-LV"/>
        </w:rPr>
      </w:pPr>
      <w:r w:rsidRPr="0021673B">
        <w:rPr>
          <w:rFonts w:ascii="Times New Roman" w:eastAsia="Calibri" w:hAnsi="Times New Roman" w:cs="Times New Roman"/>
          <w:sz w:val="24"/>
          <w:szCs w:val="16"/>
          <w:lang w:eastAsia="lv-LV"/>
        </w:rPr>
        <w:t xml:space="preserve">2.2. </w:t>
      </w:r>
      <w:r w:rsidR="00BE367A" w:rsidRPr="0021673B">
        <w:rPr>
          <w:rFonts w:ascii="Times New Roman" w:eastAsia="Calibri" w:hAnsi="Times New Roman" w:cs="Times New Roman"/>
          <w:bCs/>
          <w:sz w:val="24"/>
          <w:szCs w:val="24"/>
        </w:rPr>
        <w:t>Tehniskajā specifikācijā – finanšu piedāvājumā</w:t>
      </w:r>
      <w:r w:rsidR="00BE367A" w:rsidRPr="0021673B">
        <w:rPr>
          <w:rFonts w:ascii="Times New Roman" w:eastAsia="Calibri" w:hAnsi="Times New Roman" w:cs="Times New Roman"/>
          <w:sz w:val="24"/>
          <w:szCs w:val="24"/>
        </w:rPr>
        <w:t xml:space="preserve"> (Vienošanās </w:t>
      </w:r>
      <w:r w:rsidR="00D44B05" w:rsidRPr="0021673B">
        <w:rPr>
          <w:rFonts w:ascii="Times New Roman" w:eastAsia="Calibri" w:hAnsi="Times New Roman" w:cs="Times New Roman"/>
          <w:sz w:val="24"/>
          <w:szCs w:val="24"/>
        </w:rPr>
        <w:t>1</w:t>
      </w:r>
      <w:r w:rsidR="00BE367A" w:rsidRPr="0021673B">
        <w:rPr>
          <w:rFonts w:ascii="Times New Roman" w:eastAsia="Calibri" w:hAnsi="Times New Roman" w:cs="Times New Roman"/>
          <w:sz w:val="24"/>
          <w:szCs w:val="24"/>
        </w:rPr>
        <w:t xml:space="preserve">.pielikums) </w:t>
      </w:r>
      <w:r w:rsidRPr="0021673B">
        <w:rPr>
          <w:rFonts w:ascii="Times New Roman" w:eastAsia="Calibri" w:hAnsi="Times New Roman" w:cs="Times New Roman"/>
          <w:sz w:val="24"/>
          <w:szCs w:val="16"/>
          <w:lang w:eastAsia="lv-LV"/>
        </w:rPr>
        <w:t>noteiktās Preču cenas visā Vienošanās izpildes laikā nevar tikt paaugstinātas.</w:t>
      </w:r>
    </w:p>
    <w:p w14:paraId="084CC29D" w14:textId="025CB54B" w:rsidR="00DB3792" w:rsidRPr="0021673B" w:rsidRDefault="00DB3792" w:rsidP="00C165E5">
      <w:pPr>
        <w:suppressAutoHyphens/>
        <w:autoSpaceDE w:val="0"/>
        <w:autoSpaceDN w:val="0"/>
        <w:spacing w:before="120" w:line="240" w:lineRule="auto"/>
        <w:ind w:left="426" w:hanging="426"/>
        <w:jc w:val="both"/>
        <w:textAlignment w:val="baseline"/>
        <w:rPr>
          <w:rFonts w:ascii="Times New Roman" w:eastAsia="Calibri" w:hAnsi="Times New Roman" w:cs="Times New Roman"/>
          <w:sz w:val="24"/>
          <w:szCs w:val="16"/>
          <w:lang w:eastAsia="lv-LV"/>
        </w:rPr>
      </w:pPr>
      <w:r w:rsidRPr="0021673B">
        <w:rPr>
          <w:rFonts w:ascii="Times New Roman" w:eastAsia="Calibri" w:hAnsi="Times New Roman" w:cs="Times New Roman"/>
          <w:sz w:val="24"/>
          <w:szCs w:val="16"/>
          <w:lang w:eastAsia="lv-LV"/>
        </w:rPr>
        <w:t xml:space="preserve">2.3. Ja Vienošanās darbības laikā Piegādātājs rīko akcijas, kuru laikā Preces tiek pārdotas par zemākām cenām kā noteikts Vienošanās </w:t>
      </w:r>
      <w:r w:rsidR="00D44B05" w:rsidRPr="0021673B">
        <w:rPr>
          <w:rFonts w:ascii="Times New Roman" w:eastAsia="Calibri" w:hAnsi="Times New Roman" w:cs="Times New Roman"/>
          <w:sz w:val="24"/>
          <w:szCs w:val="16"/>
          <w:lang w:eastAsia="lv-LV"/>
        </w:rPr>
        <w:t>1</w:t>
      </w:r>
      <w:r w:rsidRPr="0021673B">
        <w:rPr>
          <w:rFonts w:ascii="Times New Roman" w:eastAsia="Calibri" w:hAnsi="Times New Roman" w:cs="Times New Roman"/>
          <w:sz w:val="24"/>
          <w:szCs w:val="16"/>
          <w:lang w:eastAsia="lv-LV"/>
        </w:rPr>
        <w:t>.pielikumā, tad Piegādātājam ir pienākums informēt Pasūtītāju un piegādāt šīs Preces par akcijas cenām.</w:t>
      </w:r>
    </w:p>
    <w:p w14:paraId="03D2C6B9" w14:textId="688B3529" w:rsidR="00DB3792" w:rsidRPr="0021673B" w:rsidRDefault="00DB3792" w:rsidP="00C165E5">
      <w:pPr>
        <w:spacing w:before="240" w:after="0" w:line="240" w:lineRule="auto"/>
        <w:ind w:left="426" w:hanging="426"/>
        <w:contextualSpacing/>
        <w:jc w:val="both"/>
        <w:rPr>
          <w:rFonts w:ascii="Times New Roman" w:eastAsia="Calibri" w:hAnsi="Times New Roman" w:cs="Times New Roman"/>
          <w:sz w:val="24"/>
          <w:szCs w:val="16"/>
          <w:lang w:eastAsia="lv-LV"/>
        </w:rPr>
      </w:pPr>
      <w:r w:rsidRPr="0021673B">
        <w:rPr>
          <w:rFonts w:ascii="Times New Roman" w:eastAsia="Calibri" w:hAnsi="Times New Roman" w:cs="Times New Roman"/>
          <w:sz w:val="24"/>
          <w:szCs w:val="16"/>
          <w:lang w:eastAsia="lv-LV"/>
        </w:rPr>
        <w:t xml:space="preserve">2.3. Preču cenas ietver sevī arī Preču piegādes izdevumus līdz Vienošanās </w:t>
      </w:r>
      <w:r w:rsidR="00D44B05" w:rsidRPr="0021673B">
        <w:rPr>
          <w:rFonts w:ascii="Times New Roman" w:eastAsia="Calibri" w:hAnsi="Times New Roman" w:cs="Times New Roman"/>
          <w:sz w:val="24"/>
          <w:szCs w:val="16"/>
          <w:lang w:eastAsia="lv-LV"/>
        </w:rPr>
        <w:t>2</w:t>
      </w:r>
      <w:r w:rsidR="00BE367A" w:rsidRPr="0021673B">
        <w:rPr>
          <w:rFonts w:ascii="Times New Roman" w:eastAsia="Calibri" w:hAnsi="Times New Roman" w:cs="Times New Roman"/>
          <w:sz w:val="24"/>
          <w:szCs w:val="16"/>
          <w:lang w:eastAsia="lv-LV"/>
        </w:rPr>
        <w:t>.pielikumā</w:t>
      </w:r>
      <w:r w:rsidRPr="0021673B">
        <w:rPr>
          <w:rFonts w:ascii="Times New Roman" w:eastAsia="Calibri" w:hAnsi="Times New Roman" w:cs="Times New Roman"/>
          <w:sz w:val="24"/>
          <w:szCs w:val="16"/>
          <w:lang w:eastAsia="lv-LV"/>
        </w:rPr>
        <w:t xml:space="preserve"> norādītajām piegādes vietām, Preču izkraušanu, iepakojuma izmaksas, visus nodokļus un nodevas, kā arī citas izmaksas, kas attiecas uz Precēm un to piegādi.</w:t>
      </w:r>
    </w:p>
    <w:p w14:paraId="481E57D6" w14:textId="403F9FD2" w:rsidR="00DB3792" w:rsidRPr="0021673B" w:rsidRDefault="00DB3792" w:rsidP="00C165E5">
      <w:pPr>
        <w:suppressAutoHyphens/>
        <w:autoSpaceDE w:val="0"/>
        <w:autoSpaceDN w:val="0"/>
        <w:spacing w:before="120" w:after="0" w:line="240" w:lineRule="auto"/>
        <w:ind w:left="426" w:hanging="426"/>
        <w:jc w:val="both"/>
        <w:textAlignment w:val="baseline"/>
        <w:rPr>
          <w:rFonts w:ascii="Times New Roman" w:eastAsia="Times New Roman" w:hAnsi="Times New Roman" w:cs="Times New Roman"/>
          <w:sz w:val="24"/>
          <w:szCs w:val="24"/>
        </w:rPr>
      </w:pPr>
      <w:r w:rsidRPr="0021673B">
        <w:rPr>
          <w:rFonts w:ascii="Times New Roman" w:eastAsia="Calibri" w:hAnsi="Times New Roman" w:cs="Times New Roman"/>
          <w:sz w:val="24"/>
          <w:szCs w:val="16"/>
          <w:lang w:eastAsia="lv-LV"/>
        </w:rPr>
        <w:t xml:space="preserve">2.4. </w:t>
      </w:r>
      <w:r w:rsidRPr="0021673B">
        <w:rPr>
          <w:rFonts w:ascii="Times New Roman" w:eastAsia="Times New Roman" w:hAnsi="Times New Roman" w:cs="Times New Roman"/>
          <w:sz w:val="24"/>
          <w:szCs w:val="24"/>
        </w:rPr>
        <w:t xml:space="preserve">Pasūtītājs saglabā tiesības Vienošanās darbības laikā izmainīt kopējos </w:t>
      </w:r>
      <w:r w:rsidR="00BE367A" w:rsidRPr="0021673B">
        <w:rPr>
          <w:rFonts w:ascii="Times New Roman" w:eastAsia="Times New Roman" w:hAnsi="Times New Roman" w:cs="Times New Roman"/>
          <w:sz w:val="24"/>
          <w:szCs w:val="24"/>
        </w:rPr>
        <w:t>Preču</w:t>
      </w:r>
      <w:r w:rsidRPr="0021673B">
        <w:rPr>
          <w:rFonts w:ascii="Times New Roman" w:eastAsia="Times New Roman" w:hAnsi="Times New Roman" w:cs="Times New Roman"/>
          <w:sz w:val="24"/>
          <w:szCs w:val="24"/>
        </w:rPr>
        <w:t xml:space="preserve"> iegādes apjomus atkarībā no </w:t>
      </w:r>
      <w:r w:rsidR="00BE367A" w:rsidRPr="0021673B">
        <w:rPr>
          <w:rFonts w:ascii="Times New Roman" w:eastAsia="Times New Roman" w:hAnsi="Times New Roman" w:cs="Times New Roman"/>
          <w:sz w:val="24"/>
          <w:szCs w:val="24"/>
        </w:rPr>
        <w:t xml:space="preserve">faktiskās </w:t>
      </w:r>
      <w:r w:rsidRPr="0021673B">
        <w:rPr>
          <w:rFonts w:ascii="Times New Roman" w:eastAsia="Times New Roman" w:hAnsi="Times New Roman" w:cs="Times New Roman"/>
          <w:sz w:val="24"/>
          <w:szCs w:val="24"/>
        </w:rPr>
        <w:t xml:space="preserve">nepieciešamības. </w:t>
      </w:r>
    </w:p>
    <w:p w14:paraId="4F1C8229" w14:textId="77777777" w:rsidR="00DB3792" w:rsidRPr="0021673B" w:rsidRDefault="00DB3792" w:rsidP="00DB3792">
      <w:pPr>
        <w:suppressAutoHyphens/>
        <w:autoSpaceDE w:val="0"/>
        <w:autoSpaceDN w:val="0"/>
        <w:spacing w:before="120" w:after="0"/>
        <w:jc w:val="both"/>
        <w:textAlignment w:val="baseline"/>
        <w:rPr>
          <w:rFonts w:ascii="Times New Roman" w:eastAsia="Times New Roman" w:hAnsi="Times New Roman" w:cs="Times New Roman"/>
          <w:sz w:val="24"/>
          <w:szCs w:val="24"/>
        </w:rPr>
      </w:pPr>
    </w:p>
    <w:p w14:paraId="34E1F72E" w14:textId="4A183291" w:rsidR="000226CE" w:rsidRPr="0021673B" w:rsidRDefault="000226CE" w:rsidP="00C165E5">
      <w:pPr>
        <w:pStyle w:val="Sarakstarindkopa"/>
        <w:numPr>
          <w:ilvl w:val="0"/>
          <w:numId w:val="33"/>
        </w:numPr>
        <w:tabs>
          <w:tab w:val="left" w:pos="993"/>
        </w:tabs>
        <w:spacing w:before="120" w:after="0" w:line="240" w:lineRule="auto"/>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NORĒĶINU KĀRTĪBA</w:t>
      </w:r>
    </w:p>
    <w:p w14:paraId="393BED67" w14:textId="77777777" w:rsidR="00C165E5" w:rsidRPr="0021673B" w:rsidRDefault="00C165E5" w:rsidP="00C165E5">
      <w:pPr>
        <w:spacing w:before="120" w:after="0" w:line="240" w:lineRule="auto"/>
        <w:ind w:left="426" w:hanging="426"/>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3.1. Pasūtītājs apņemas pieņemt kvalitatīvas Preces un samaksāt par savlaicīgi piegādāto Preci saskaņā ar Vienošanās 3.2.punktu.</w:t>
      </w:r>
    </w:p>
    <w:p w14:paraId="4B0F5A04" w14:textId="77777777" w:rsidR="00C165E5" w:rsidRPr="0021673B" w:rsidRDefault="00C165E5" w:rsidP="00C165E5">
      <w:pPr>
        <w:spacing w:before="120" w:after="0" w:line="240" w:lineRule="auto"/>
        <w:ind w:left="426" w:hanging="426"/>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3.2. Samaksu par Preču piegādi Pasūtītājs veic 30 (trīsdesmit) dienu laikā no                    Preču piegādes dienas pēc Piegādātāja iesniegtās un Pasūtītāja pilnvarotās personas akceptētās un parakstītās Preču pavadzīmes – rēķina.</w:t>
      </w:r>
    </w:p>
    <w:p w14:paraId="26FD1DE0" w14:textId="77777777" w:rsidR="00C165E5" w:rsidRPr="0021673B" w:rsidRDefault="00C165E5" w:rsidP="00C165E5">
      <w:pPr>
        <w:spacing w:before="120" w:after="0" w:line="240" w:lineRule="auto"/>
        <w:ind w:left="426" w:hanging="426"/>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3.3. Pasūtītājs maksā Piegādātājam par Preci bezskaidras naudas pārskaitījuma veidā, pārskaitot naudas līdzekļus uz Piegādātāja Vienošanās 10.sadaļā norādīto bankas kontu. Par bankas konta maiņu Piegādātājs rakstiski informē Pasūtītāju 5 (piecas) darba dienas iepriekš.</w:t>
      </w:r>
    </w:p>
    <w:p w14:paraId="576FECB8" w14:textId="383957CF" w:rsidR="00C165E5" w:rsidRPr="0021673B" w:rsidRDefault="00C165E5" w:rsidP="00C165E5">
      <w:pPr>
        <w:spacing w:before="120" w:after="0" w:line="240" w:lineRule="auto"/>
        <w:ind w:left="426" w:hanging="426"/>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3.5. Ja piegādāta nekvalitatīva vai Vienošanās noteikumiem neatbilstošā Prece, par ko Vienošanās noteiktā kārtībā sastādīts akts (Vienošanās 3.pielikums) un, kas ir svītrota no attiecīgās Preču pavadzīmes - rēķina, vai veikti labojumi saskaņā ar Vienošanās 4.</w:t>
      </w:r>
      <w:r w:rsidR="00D81DCC" w:rsidRPr="0021673B">
        <w:rPr>
          <w:rFonts w:ascii="Times New Roman" w:eastAsia="Times New Roman" w:hAnsi="Times New Roman" w:cs="Times New Roman"/>
          <w:noProof w:val="0"/>
          <w:sz w:val="24"/>
          <w:szCs w:val="24"/>
        </w:rPr>
        <w:t>7</w:t>
      </w:r>
      <w:r w:rsidRPr="0021673B">
        <w:rPr>
          <w:rFonts w:ascii="Times New Roman" w:eastAsia="Times New Roman" w:hAnsi="Times New Roman" w:cs="Times New Roman"/>
          <w:noProof w:val="0"/>
          <w:sz w:val="24"/>
          <w:szCs w:val="24"/>
        </w:rPr>
        <w:t xml:space="preserve">.punktu, norēķināšanās par attiecīgo Preci netiek veikta. </w:t>
      </w:r>
    </w:p>
    <w:p w14:paraId="7BD94095" w14:textId="77777777" w:rsidR="00C165E5" w:rsidRPr="0021673B" w:rsidRDefault="00C165E5" w:rsidP="00C165E5">
      <w:pPr>
        <w:spacing w:before="120" w:after="0" w:line="240" w:lineRule="auto"/>
        <w:ind w:left="426" w:hanging="426"/>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3.6. Pasūtītājs neapmaksā arī tādas Preces, kas Preču pavadzīmē – rēķinā ir ierakstītas, bet faktiski nav piegādātas, arī šajā gadījumā Pilnvarotā persona svītro neesošo Preci no attiecīgās Preču pavadzīmes – rēķina un sastāda aktu. </w:t>
      </w:r>
    </w:p>
    <w:p w14:paraId="79523C12" w14:textId="2CD3D4A3" w:rsidR="000226CE" w:rsidRPr="0021673B" w:rsidRDefault="00C165E5" w:rsidP="00C165E5">
      <w:pPr>
        <w:spacing w:before="120" w:after="0" w:line="240" w:lineRule="auto"/>
        <w:ind w:left="426" w:hanging="426"/>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3.7. Ja Preču pavadzīmē – rēķinā Preces cena ir augstāka kā Tehniskajā specifikācijā</w:t>
      </w:r>
      <w:r w:rsidR="00E73147" w:rsidRPr="0021673B">
        <w:rPr>
          <w:rFonts w:ascii="Times New Roman" w:eastAsia="Times New Roman" w:hAnsi="Times New Roman" w:cs="Times New Roman"/>
          <w:noProof w:val="0"/>
          <w:sz w:val="24"/>
          <w:szCs w:val="24"/>
        </w:rPr>
        <w:t xml:space="preserve"> – finanšu piedāvājumā</w:t>
      </w:r>
      <w:r w:rsidRPr="0021673B">
        <w:rPr>
          <w:rFonts w:ascii="Times New Roman" w:eastAsia="Times New Roman" w:hAnsi="Times New Roman" w:cs="Times New Roman"/>
          <w:noProof w:val="0"/>
          <w:sz w:val="24"/>
          <w:szCs w:val="24"/>
        </w:rPr>
        <w:t xml:space="preserve"> (Vienošanās </w:t>
      </w:r>
      <w:r w:rsidR="00D81DCC" w:rsidRPr="0021673B">
        <w:rPr>
          <w:rFonts w:ascii="Times New Roman" w:eastAsia="Times New Roman" w:hAnsi="Times New Roman" w:cs="Times New Roman"/>
          <w:noProof w:val="0"/>
          <w:sz w:val="24"/>
          <w:szCs w:val="24"/>
        </w:rPr>
        <w:t>1</w:t>
      </w:r>
      <w:r w:rsidRPr="0021673B">
        <w:rPr>
          <w:rFonts w:ascii="Times New Roman" w:eastAsia="Times New Roman" w:hAnsi="Times New Roman" w:cs="Times New Roman"/>
          <w:noProof w:val="0"/>
          <w:sz w:val="24"/>
          <w:szCs w:val="24"/>
        </w:rPr>
        <w:t>.pielikums) norādītā Preces cena, tad Pilnvarotā persona attiecīgās Preces cenu labo uz tādu, kāda norādīta Tehniskajā specifikācijā</w:t>
      </w:r>
      <w:r w:rsidR="00E73147" w:rsidRPr="0021673B">
        <w:rPr>
          <w:rFonts w:ascii="Times New Roman" w:eastAsia="Times New Roman" w:hAnsi="Times New Roman" w:cs="Times New Roman"/>
          <w:noProof w:val="0"/>
          <w:sz w:val="24"/>
          <w:szCs w:val="24"/>
        </w:rPr>
        <w:t xml:space="preserve"> – finanšu piedāvājumā</w:t>
      </w:r>
      <w:r w:rsidRPr="0021673B">
        <w:rPr>
          <w:rFonts w:ascii="Times New Roman" w:eastAsia="Times New Roman" w:hAnsi="Times New Roman" w:cs="Times New Roman"/>
          <w:noProof w:val="0"/>
          <w:sz w:val="24"/>
          <w:szCs w:val="24"/>
        </w:rPr>
        <w:t xml:space="preserve"> (Vienošanās </w:t>
      </w:r>
      <w:r w:rsidR="00D81DCC" w:rsidRPr="0021673B">
        <w:rPr>
          <w:rFonts w:ascii="Times New Roman" w:eastAsia="Times New Roman" w:hAnsi="Times New Roman" w:cs="Times New Roman"/>
          <w:noProof w:val="0"/>
          <w:sz w:val="24"/>
          <w:szCs w:val="24"/>
        </w:rPr>
        <w:t>1</w:t>
      </w:r>
      <w:r w:rsidRPr="0021673B">
        <w:rPr>
          <w:rFonts w:ascii="Times New Roman" w:eastAsia="Times New Roman" w:hAnsi="Times New Roman" w:cs="Times New Roman"/>
          <w:noProof w:val="0"/>
          <w:sz w:val="24"/>
          <w:szCs w:val="24"/>
        </w:rPr>
        <w:t>.pielikums) un līdz ar to labo attiecīgo Preču pavadzīmes - rēķina summu un Pasūtītājs apmaksā Piegādātājam Preču pavadzīmes - rēķina laboto summu</w:t>
      </w:r>
      <w:r w:rsidR="000226CE" w:rsidRPr="0021673B">
        <w:rPr>
          <w:rFonts w:ascii="Times New Roman" w:eastAsia="Times New Roman" w:hAnsi="Times New Roman" w:cs="Times New Roman"/>
          <w:noProof w:val="0"/>
          <w:sz w:val="24"/>
          <w:szCs w:val="24"/>
        </w:rPr>
        <w:t>.</w:t>
      </w:r>
    </w:p>
    <w:p w14:paraId="62D789AE" w14:textId="29A78753" w:rsidR="000226CE" w:rsidRPr="0021673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3.</w:t>
      </w:r>
      <w:r w:rsidR="00C165E5" w:rsidRPr="0021673B">
        <w:rPr>
          <w:rFonts w:ascii="Times New Roman" w:eastAsia="Times New Roman" w:hAnsi="Times New Roman" w:cs="Times New Roman"/>
          <w:noProof w:val="0"/>
          <w:sz w:val="24"/>
          <w:szCs w:val="24"/>
        </w:rPr>
        <w:t>8</w:t>
      </w:r>
      <w:r w:rsidRPr="0021673B">
        <w:rPr>
          <w:rFonts w:ascii="Times New Roman" w:eastAsia="Times New Roman" w:hAnsi="Times New Roman" w:cs="Times New Roman"/>
          <w:noProof w:val="0"/>
          <w:sz w:val="24"/>
          <w:szCs w:val="24"/>
        </w:rPr>
        <w:t>. Par samaksas brīdi uzskatāms bankas atzīmes datums Pasūtītāja maksājuma uzdevumā.</w:t>
      </w:r>
    </w:p>
    <w:p w14:paraId="46C496B6" w14:textId="2679EC25" w:rsidR="00B72C9A" w:rsidRPr="0021673B" w:rsidRDefault="00B72C9A" w:rsidP="00C22598">
      <w:pPr>
        <w:spacing w:before="120" w:after="0" w:line="240" w:lineRule="auto"/>
        <w:ind w:left="426" w:hanging="426"/>
        <w:jc w:val="both"/>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3.</w:t>
      </w:r>
      <w:r w:rsidR="00C165E5" w:rsidRPr="0021673B">
        <w:rPr>
          <w:rFonts w:ascii="Times New Roman" w:eastAsia="Times New Roman" w:hAnsi="Times New Roman" w:cs="Times New Roman"/>
          <w:noProof w:val="0"/>
          <w:sz w:val="24"/>
          <w:szCs w:val="24"/>
        </w:rPr>
        <w:t>9</w:t>
      </w:r>
      <w:r w:rsidRPr="0021673B">
        <w:rPr>
          <w:rFonts w:ascii="Times New Roman" w:eastAsia="Times New Roman" w:hAnsi="Times New Roman" w:cs="Times New Roman"/>
          <w:noProof w:val="0"/>
          <w:sz w:val="24"/>
          <w:szCs w:val="24"/>
        </w:rPr>
        <w:t xml:space="preserve">. </w:t>
      </w:r>
      <w:r w:rsidR="006E2845" w:rsidRPr="0021673B">
        <w:rPr>
          <w:rFonts w:ascii="Times New Roman" w:eastAsia="Times New Roman" w:hAnsi="Times New Roman" w:cs="Times New Roman"/>
          <w:noProof w:val="0"/>
          <w:sz w:val="24"/>
          <w:szCs w:val="24"/>
        </w:rPr>
        <w:t>Piegādātājs</w:t>
      </w:r>
      <w:r w:rsidRPr="0021673B">
        <w:rPr>
          <w:rFonts w:ascii="Times New Roman" w:eastAsia="Times New Roman" w:hAnsi="Times New Roman" w:cs="Times New Roman"/>
          <w:noProof w:val="0"/>
          <w:sz w:val="24"/>
          <w:szCs w:val="24"/>
        </w:rPr>
        <w:t xml:space="preserve"> </w:t>
      </w:r>
      <w:r w:rsidR="00E73147" w:rsidRPr="0021673B">
        <w:rPr>
          <w:rFonts w:ascii="Times New Roman" w:eastAsia="Times New Roman" w:hAnsi="Times New Roman" w:cs="Times New Roman"/>
          <w:noProof w:val="0"/>
          <w:sz w:val="24"/>
          <w:szCs w:val="24"/>
        </w:rPr>
        <w:t xml:space="preserve">Preču pavadzīmi - </w:t>
      </w:r>
      <w:r w:rsidRPr="0021673B">
        <w:rPr>
          <w:rFonts w:ascii="Times New Roman" w:eastAsia="Times New Roman" w:hAnsi="Times New Roman" w:cs="Times New Roman"/>
          <w:noProof w:val="0"/>
          <w:sz w:val="24"/>
          <w:szCs w:val="24"/>
        </w:rPr>
        <w:t>rēķinu sagatavo atbilstoši Latvijas Republikas normatīvo aktu prasībām un papildus tām rēķinā iekļauj norādi “Pasūtītāja iepirkums Nr.</w:t>
      </w:r>
      <w:r w:rsidR="00E956FE" w:rsidRPr="0021673B">
        <w:rPr>
          <w:rFonts w:ascii="Times New Roman" w:eastAsia="Times New Roman" w:hAnsi="Times New Roman" w:cs="Times New Roman"/>
          <w:noProof w:val="0"/>
          <w:sz w:val="24"/>
          <w:szCs w:val="24"/>
        </w:rPr>
        <w:t>PNP2019/29</w:t>
      </w:r>
      <w:r w:rsidRPr="0021673B">
        <w:rPr>
          <w:rFonts w:ascii="Times New Roman" w:eastAsia="Times New Roman" w:hAnsi="Times New Roman" w:cs="Times New Roman"/>
          <w:noProof w:val="0"/>
          <w:sz w:val="24"/>
          <w:szCs w:val="24"/>
        </w:rPr>
        <w:t>”.</w:t>
      </w:r>
    </w:p>
    <w:p w14:paraId="4D01AC75" w14:textId="77777777" w:rsidR="005E7C83" w:rsidRPr="0021673B" w:rsidRDefault="005E7C83" w:rsidP="00C22598">
      <w:pPr>
        <w:spacing w:before="120" w:after="0" w:line="240" w:lineRule="auto"/>
        <w:ind w:left="426" w:hanging="426"/>
        <w:jc w:val="both"/>
        <w:rPr>
          <w:rFonts w:ascii="Times New Roman" w:eastAsia="Times New Roman" w:hAnsi="Times New Roman" w:cs="Times New Roman"/>
          <w:noProof w:val="0"/>
          <w:sz w:val="24"/>
          <w:szCs w:val="24"/>
        </w:rPr>
      </w:pPr>
    </w:p>
    <w:p w14:paraId="49ACE91A" w14:textId="7EBC3EF9" w:rsidR="005E7C83" w:rsidRPr="0021673B" w:rsidRDefault="005E7C83" w:rsidP="005E7C83">
      <w:pPr>
        <w:pStyle w:val="Sarakstarindkopa"/>
        <w:numPr>
          <w:ilvl w:val="0"/>
          <w:numId w:val="33"/>
        </w:numPr>
        <w:shd w:val="clear" w:color="auto" w:fill="FFFFFF"/>
        <w:spacing w:before="60" w:after="0" w:line="240" w:lineRule="auto"/>
        <w:jc w:val="center"/>
        <w:rPr>
          <w:rFonts w:ascii="Times New Roman" w:eastAsia="Calibri" w:hAnsi="Times New Roman" w:cs="Times New Roman"/>
          <w:b/>
          <w:sz w:val="24"/>
          <w:szCs w:val="24"/>
        </w:rPr>
      </w:pPr>
      <w:r w:rsidRPr="0021673B">
        <w:rPr>
          <w:rFonts w:ascii="Times New Roman" w:eastAsia="Calibri" w:hAnsi="Times New Roman" w:cs="Times New Roman"/>
          <w:b/>
          <w:sz w:val="24"/>
          <w:szCs w:val="24"/>
        </w:rPr>
        <w:t>PREČU PASŪTĪŠANAS, PIEGĀDES UN SAŅEMŠANAS KĀRTĪBA</w:t>
      </w:r>
    </w:p>
    <w:p w14:paraId="41E23220" w14:textId="5CA4D7F2" w:rsidR="005E7C83" w:rsidRPr="0021673B" w:rsidRDefault="005E7C83" w:rsidP="005E7C83">
      <w:pPr>
        <w:tabs>
          <w:tab w:val="num" w:pos="2160"/>
        </w:tabs>
        <w:spacing w:before="120" w:after="0" w:line="240" w:lineRule="auto"/>
        <w:jc w:val="both"/>
        <w:outlineLvl w:val="1"/>
        <w:rPr>
          <w:rFonts w:ascii="Times New Roman" w:eastAsia="Times New Roman" w:hAnsi="Times New Roman" w:cs="Times New Roman"/>
          <w:iCs/>
          <w:sz w:val="24"/>
        </w:rPr>
      </w:pPr>
      <w:r w:rsidRPr="0021673B">
        <w:rPr>
          <w:rFonts w:ascii="Times New Roman" w:eastAsia="Times New Roman" w:hAnsi="Times New Roman" w:cs="Times New Roman"/>
          <w:iCs/>
          <w:sz w:val="24"/>
        </w:rPr>
        <w:t>4.</w:t>
      </w:r>
      <w:r w:rsidR="00D44B05" w:rsidRPr="0021673B">
        <w:rPr>
          <w:rFonts w:ascii="Times New Roman" w:eastAsia="Times New Roman" w:hAnsi="Times New Roman" w:cs="Times New Roman"/>
          <w:iCs/>
          <w:sz w:val="24"/>
        </w:rPr>
        <w:t>1</w:t>
      </w:r>
      <w:r w:rsidRPr="0021673B">
        <w:rPr>
          <w:rFonts w:ascii="Times New Roman" w:eastAsia="Times New Roman" w:hAnsi="Times New Roman" w:cs="Times New Roman"/>
          <w:iCs/>
          <w:sz w:val="24"/>
        </w:rPr>
        <w:t xml:space="preserve">. </w:t>
      </w:r>
      <w:r w:rsidR="004F6108" w:rsidRPr="0021673B">
        <w:rPr>
          <w:rFonts w:ascii="Times New Roman" w:eastAsia="Times New Roman" w:hAnsi="Times New Roman" w:cs="Times New Roman"/>
          <w:iCs/>
          <w:sz w:val="24"/>
        </w:rPr>
        <w:t>Pasūtītāja</w:t>
      </w:r>
      <w:r w:rsidRPr="0021673B">
        <w:rPr>
          <w:rFonts w:ascii="Times New Roman" w:eastAsia="Times New Roman" w:hAnsi="Times New Roman" w:cs="Times New Roman"/>
          <w:iCs/>
          <w:sz w:val="24"/>
        </w:rPr>
        <w:t xml:space="preserve"> P</w:t>
      </w:r>
      <w:r w:rsidRPr="0021673B">
        <w:rPr>
          <w:rFonts w:ascii="Times New Roman" w:eastAsia="Calibri" w:hAnsi="Times New Roman" w:cs="Times New Roman"/>
          <w:spacing w:val="2"/>
          <w:sz w:val="24"/>
          <w:szCs w:val="24"/>
        </w:rPr>
        <w:t>ilnvarotā persona</w:t>
      </w:r>
      <w:r w:rsidRPr="0021673B">
        <w:rPr>
          <w:rFonts w:ascii="Times New Roman" w:eastAsia="Times New Roman" w:hAnsi="Times New Roman" w:cs="Times New Roman"/>
          <w:iCs/>
          <w:sz w:val="24"/>
        </w:rPr>
        <w:t xml:space="preserve"> sagatavo un nodod pasūtījumu telefoniski p</w:t>
      </w:r>
      <w:r w:rsidR="004F6108" w:rsidRPr="0021673B">
        <w:rPr>
          <w:rFonts w:ascii="Times New Roman" w:eastAsia="Times New Roman" w:hAnsi="Times New Roman" w:cs="Times New Roman"/>
          <w:iCs/>
          <w:sz w:val="24"/>
        </w:rPr>
        <w:t>a tālr. ___________________,</w:t>
      </w:r>
      <w:r w:rsidRPr="0021673B">
        <w:rPr>
          <w:rFonts w:ascii="Times New Roman" w:eastAsia="Times New Roman" w:hAnsi="Times New Roman" w:cs="Times New Roman"/>
          <w:iCs/>
          <w:sz w:val="24"/>
        </w:rPr>
        <w:t xml:space="preserve"> </w:t>
      </w:r>
      <w:r w:rsidR="004F6108" w:rsidRPr="0021673B">
        <w:rPr>
          <w:rFonts w:ascii="Times New Roman" w:eastAsia="Times New Roman" w:hAnsi="Times New Roman" w:cs="Times New Roman"/>
          <w:iCs/>
          <w:sz w:val="24"/>
        </w:rPr>
        <w:t xml:space="preserve">vai </w:t>
      </w:r>
      <w:r w:rsidRPr="0021673B">
        <w:rPr>
          <w:rFonts w:ascii="Times New Roman" w:eastAsia="Times New Roman" w:hAnsi="Times New Roman" w:cs="Times New Roman"/>
          <w:iCs/>
          <w:sz w:val="24"/>
        </w:rPr>
        <w:t xml:space="preserve">pa e-pastu _________________ un saskaņo piegādes laiku ar Piegādātāju, kas nav </w:t>
      </w:r>
      <w:r w:rsidR="004F6108" w:rsidRPr="0021673B">
        <w:rPr>
          <w:rFonts w:ascii="Times New Roman" w:eastAsia="Times New Roman" w:hAnsi="Times New Roman" w:cs="Times New Roman"/>
          <w:iCs/>
          <w:sz w:val="24"/>
        </w:rPr>
        <w:t xml:space="preserve">garāks </w:t>
      </w:r>
      <w:r w:rsidRPr="0021673B">
        <w:rPr>
          <w:rFonts w:ascii="Times New Roman" w:eastAsia="Times New Roman" w:hAnsi="Times New Roman" w:cs="Times New Roman"/>
          <w:iCs/>
          <w:sz w:val="24"/>
        </w:rPr>
        <w:t xml:space="preserve">par </w:t>
      </w:r>
      <w:r w:rsidR="004F6108" w:rsidRPr="0021673B">
        <w:rPr>
          <w:rFonts w:ascii="Times New Roman" w:eastAsia="Times New Roman" w:hAnsi="Times New Roman" w:cs="Times New Roman"/>
          <w:iCs/>
          <w:sz w:val="24"/>
        </w:rPr>
        <w:t>5</w:t>
      </w:r>
      <w:r w:rsidRPr="0021673B">
        <w:rPr>
          <w:rFonts w:ascii="Times New Roman" w:eastAsia="Times New Roman" w:hAnsi="Times New Roman" w:cs="Times New Roman"/>
          <w:iCs/>
          <w:sz w:val="24"/>
        </w:rPr>
        <w:t xml:space="preserve"> (</w:t>
      </w:r>
      <w:r w:rsidR="004F6108" w:rsidRPr="0021673B">
        <w:rPr>
          <w:rFonts w:ascii="Times New Roman" w:eastAsia="Times New Roman" w:hAnsi="Times New Roman" w:cs="Times New Roman"/>
          <w:iCs/>
          <w:sz w:val="24"/>
        </w:rPr>
        <w:t>piecām</w:t>
      </w:r>
      <w:r w:rsidRPr="0021673B">
        <w:rPr>
          <w:rFonts w:ascii="Times New Roman" w:eastAsia="Times New Roman" w:hAnsi="Times New Roman" w:cs="Times New Roman"/>
          <w:iCs/>
          <w:sz w:val="24"/>
        </w:rPr>
        <w:t>) darba</w:t>
      </w:r>
      <w:r w:rsidR="004F6108" w:rsidRPr="0021673B">
        <w:rPr>
          <w:rFonts w:ascii="Times New Roman" w:eastAsia="Times New Roman" w:hAnsi="Times New Roman" w:cs="Times New Roman"/>
          <w:iCs/>
          <w:sz w:val="24"/>
        </w:rPr>
        <w:t xml:space="preserve"> dienām, skaitot no pasūtījuma veikšanas dienas</w:t>
      </w:r>
      <w:r w:rsidRPr="0021673B">
        <w:rPr>
          <w:rFonts w:ascii="Times New Roman" w:eastAsia="Times New Roman" w:hAnsi="Times New Roman" w:cs="Times New Roman"/>
          <w:iCs/>
          <w:sz w:val="24"/>
        </w:rPr>
        <w:t xml:space="preserve">. Puses var vienoties arī par </w:t>
      </w:r>
      <w:r w:rsidR="004F6108" w:rsidRPr="0021673B">
        <w:rPr>
          <w:rFonts w:ascii="Times New Roman" w:eastAsia="Times New Roman" w:hAnsi="Times New Roman" w:cs="Times New Roman"/>
          <w:iCs/>
          <w:sz w:val="24"/>
        </w:rPr>
        <w:t>citu</w:t>
      </w:r>
      <w:r w:rsidRPr="0021673B">
        <w:rPr>
          <w:rFonts w:ascii="Times New Roman" w:eastAsia="Times New Roman" w:hAnsi="Times New Roman" w:cs="Times New Roman"/>
          <w:iCs/>
          <w:sz w:val="24"/>
        </w:rPr>
        <w:t xml:space="preserve"> Preču piegādes laiku (piegādes dienas)</w:t>
      </w:r>
      <w:r w:rsidR="004F6108" w:rsidRPr="0021673B">
        <w:rPr>
          <w:rFonts w:ascii="Times New Roman" w:eastAsia="Times New Roman" w:hAnsi="Times New Roman" w:cs="Times New Roman"/>
          <w:iCs/>
          <w:sz w:val="24"/>
        </w:rPr>
        <w:t xml:space="preserve"> atsevišķi katram pasūtījumam</w:t>
      </w:r>
      <w:r w:rsidRPr="0021673B">
        <w:rPr>
          <w:rFonts w:ascii="Times New Roman" w:eastAsia="Times New Roman" w:hAnsi="Times New Roman" w:cs="Times New Roman"/>
          <w:iCs/>
          <w:sz w:val="24"/>
        </w:rPr>
        <w:t xml:space="preserve">. </w:t>
      </w:r>
      <w:r w:rsidR="004F6108" w:rsidRPr="0021673B">
        <w:rPr>
          <w:rFonts w:ascii="Times New Roman" w:eastAsia="Times New Roman" w:hAnsi="Times New Roman" w:cs="Times New Roman"/>
          <w:iCs/>
          <w:sz w:val="24"/>
        </w:rPr>
        <w:t>Pasūtītājs Preču piegādi veic attiecīgās iestādes darba laika ietvaros.</w:t>
      </w:r>
    </w:p>
    <w:p w14:paraId="17A28D3B" w14:textId="2112234B" w:rsidR="005E7C83" w:rsidRPr="0021673B" w:rsidRDefault="005E7C83" w:rsidP="005E7C83">
      <w:pPr>
        <w:tabs>
          <w:tab w:val="num" w:pos="2160"/>
        </w:tabs>
        <w:spacing w:before="120" w:after="0" w:line="240" w:lineRule="auto"/>
        <w:jc w:val="both"/>
        <w:outlineLvl w:val="1"/>
        <w:rPr>
          <w:rFonts w:ascii="Times New Roman" w:eastAsia="Times New Roman" w:hAnsi="Times New Roman" w:cs="Times New Roman"/>
          <w:iCs/>
          <w:sz w:val="24"/>
        </w:rPr>
      </w:pPr>
      <w:r w:rsidRPr="0021673B">
        <w:rPr>
          <w:rFonts w:ascii="Times New Roman" w:eastAsia="Times New Roman" w:hAnsi="Times New Roman" w:cs="Times New Roman"/>
          <w:iCs/>
          <w:sz w:val="24"/>
        </w:rPr>
        <w:t>4.</w:t>
      </w:r>
      <w:r w:rsidR="00D44B05" w:rsidRPr="0021673B">
        <w:rPr>
          <w:rFonts w:ascii="Times New Roman" w:eastAsia="Times New Roman" w:hAnsi="Times New Roman" w:cs="Times New Roman"/>
          <w:iCs/>
          <w:sz w:val="24"/>
        </w:rPr>
        <w:t>2</w:t>
      </w:r>
      <w:r w:rsidRPr="0021673B">
        <w:rPr>
          <w:rFonts w:ascii="Times New Roman" w:eastAsia="Times New Roman" w:hAnsi="Times New Roman" w:cs="Times New Roman"/>
          <w:iCs/>
          <w:sz w:val="24"/>
        </w:rPr>
        <w:t>. Pasūtījuma saņemšanu Piegādātājs apstiprina elektroniski vai pa telefonu. Ja līdz plkst.15:00 Pasūtītājs apstiprinājumu nav saņēmis, tas sazinās ar Piegādātāju un nepieciešamības gadījumā Pasūtījumu veic atkārtoti, ja tas nav saņemts.</w:t>
      </w:r>
    </w:p>
    <w:p w14:paraId="791895CB" w14:textId="690AAFF7" w:rsidR="005E7C83" w:rsidRPr="0021673B" w:rsidRDefault="005E7C83" w:rsidP="005E7C83">
      <w:pPr>
        <w:widowControl w:val="0"/>
        <w:autoSpaceDE w:val="0"/>
        <w:autoSpaceDN w:val="0"/>
        <w:adjustRightInd w:val="0"/>
        <w:spacing w:before="120" w:after="12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pacing w:val="2"/>
          <w:sz w:val="24"/>
          <w:szCs w:val="24"/>
        </w:rPr>
        <w:t>4.</w:t>
      </w:r>
      <w:r w:rsidR="00D44B05" w:rsidRPr="0021673B">
        <w:rPr>
          <w:rFonts w:ascii="Times New Roman" w:eastAsia="Calibri" w:hAnsi="Times New Roman" w:cs="Times New Roman"/>
          <w:spacing w:val="2"/>
          <w:sz w:val="24"/>
          <w:szCs w:val="24"/>
        </w:rPr>
        <w:t>3</w:t>
      </w:r>
      <w:r w:rsidRPr="0021673B">
        <w:rPr>
          <w:rFonts w:ascii="Times New Roman" w:eastAsia="Calibri" w:hAnsi="Times New Roman" w:cs="Times New Roman"/>
          <w:spacing w:val="2"/>
          <w:sz w:val="24"/>
          <w:szCs w:val="24"/>
        </w:rPr>
        <w:t xml:space="preserve">. Piegādātāja pilnvarotā persona/kontaktpersona Vienošanās saistību izpildīšanā: _____________________ </w:t>
      </w:r>
      <w:r w:rsidRPr="0021673B">
        <w:rPr>
          <w:rFonts w:ascii="Times New Roman" w:eastAsia="Calibri" w:hAnsi="Times New Roman" w:cs="Times New Roman"/>
          <w:i/>
          <w:spacing w:val="2"/>
          <w:sz w:val="24"/>
          <w:szCs w:val="24"/>
        </w:rPr>
        <w:t>(amats, vārds, uzvārds)</w:t>
      </w:r>
      <w:r w:rsidRPr="0021673B">
        <w:rPr>
          <w:rFonts w:ascii="Times New Roman" w:eastAsia="Calibri" w:hAnsi="Times New Roman" w:cs="Times New Roman"/>
          <w:sz w:val="24"/>
          <w:szCs w:val="24"/>
        </w:rPr>
        <w:t>, tālrunis ______</w:t>
      </w:r>
      <w:r w:rsidR="004F6108" w:rsidRPr="0021673B">
        <w:rPr>
          <w:rFonts w:ascii="Times New Roman" w:eastAsia="Calibri" w:hAnsi="Times New Roman" w:cs="Times New Roman"/>
          <w:sz w:val="24"/>
          <w:szCs w:val="24"/>
        </w:rPr>
        <w:t>__________</w:t>
      </w:r>
      <w:r w:rsidRPr="0021673B">
        <w:rPr>
          <w:rFonts w:ascii="Times New Roman" w:eastAsia="Calibri" w:hAnsi="Times New Roman" w:cs="Times New Roman"/>
          <w:sz w:val="24"/>
          <w:szCs w:val="24"/>
        </w:rPr>
        <w:t>__________</w:t>
      </w:r>
      <w:r w:rsidR="004F6108" w:rsidRPr="0021673B">
        <w:rPr>
          <w:rFonts w:ascii="Times New Roman" w:eastAsia="Calibri" w:hAnsi="Times New Roman" w:cs="Times New Roman"/>
          <w:sz w:val="24"/>
          <w:szCs w:val="24"/>
        </w:rPr>
        <w:t>, e-pasts:__________________.</w:t>
      </w:r>
    </w:p>
    <w:p w14:paraId="3F378AC7" w14:textId="1452FF25" w:rsidR="005E7C83" w:rsidRPr="0021673B" w:rsidRDefault="005E7C83" w:rsidP="005E7C83">
      <w:pPr>
        <w:shd w:val="clear" w:color="auto" w:fill="FFFFFF"/>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4.</w:t>
      </w:r>
      <w:r w:rsidR="00D44B05" w:rsidRPr="0021673B">
        <w:rPr>
          <w:rFonts w:ascii="Times New Roman" w:eastAsia="Calibri" w:hAnsi="Times New Roman" w:cs="Times New Roman"/>
          <w:sz w:val="24"/>
          <w:szCs w:val="24"/>
        </w:rPr>
        <w:t>4</w:t>
      </w:r>
      <w:r w:rsidRPr="0021673B">
        <w:rPr>
          <w:rFonts w:ascii="Times New Roman" w:eastAsia="Calibri" w:hAnsi="Times New Roman" w:cs="Times New Roman"/>
          <w:sz w:val="24"/>
          <w:szCs w:val="24"/>
        </w:rPr>
        <w:t xml:space="preserve">. Vienošanās ietvaros saskaņā ar Pilnvarotās/o personas/u pasūtījumiem var tikt piegādātas Preces, kas aizstāj Vienošanās </w:t>
      </w:r>
      <w:r w:rsidR="00A31062" w:rsidRPr="0021673B">
        <w:rPr>
          <w:rFonts w:ascii="Times New Roman" w:eastAsia="Calibri" w:hAnsi="Times New Roman" w:cs="Times New Roman"/>
          <w:sz w:val="24"/>
          <w:szCs w:val="24"/>
        </w:rPr>
        <w:t>1</w:t>
      </w:r>
      <w:r w:rsidRPr="0021673B">
        <w:rPr>
          <w:rFonts w:ascii="Times New Roman" w:eastAsia="Calibri" w:hAnsi="Times New Roman" w:cs="Times New Roman"/>
          <w:sz w:val="24"/>
          <w:szCs w:val="24"/>
        </w:rPr>
        <w:t xml:space="preserve">.pielikumā norādītās Preces gadījumā, ja Piegādātājam ir radusies neparedzēta situācija un konkrētā Prece īslaicīgi nav pieejama, un ja attiecīgā Prece pēc veida iekļaujas Preču grupā, pēc būtības ir aizstājama un to vienības (gab., kg vai litra) cena ir vienāda vai zemāka par tās Preces cenu, kuru piegādātā Prece aizstāj, bet kvalitāte ir ekvivalenta ar aizstājamās Preces kvalitāti. Pušu pārstāvji katru reizi, kad tiek aizstāta kāda </w:t>
      </w:r>
      <w:r w:rsidRPr="0021673B">
        <w:rPr>
          <w:rFonts w:ascii="Times New Roman" w:eastAsia="Calibri" w:hAnsi="Times New Roman" w:cs="Times New Roman"/>
          <w:bCs/>
          <w:sz w:val="24"/>
          <w:szCs w:val="24"/>
        </w:rPr>
        <w:t>Tehniskajā specifikācijā</w:t>
      </w:r>
      <w:r w:rsidR="004F6108" w:rsidRPr="0021673B">
        <w:rPr>
          <w:rFonts w:ascii="Times New Roman" w:eastAsia="Calibri" w:hAnsi="Times New Roman" w:cs="Times New Roman"/>
          <w:bCs/>
          <w:sz w:val="24"/>
          <w:szCs w:val="24"/>
        </w:rPr>
        <w:t xml:space="preserve"> – finanšu piedāvājumā</w:t>
      </w:r>
      <w:r w:rsidRPr="0021673B">
        <w:rPr>
          <w:rFonts w:ascii="Times New Roman" w:eastAsia="Calibri" w:hAnsi="Times New Roman" w:cs="Times New Roman"/>
          <w:sz w:val="24"/>
          <w:szCs w:val="24"/>
        </w:rPr>
        <w:t xml:space="preserve"> (Vienošanās </w:t>
      </w:r>
      <w:r w:rsidR="00A31062" w:rsidRPr="0021673B">
        <w:rPr>
          <w:rFonts w:ascii="Times New Roman" w:eastAsia="Calibri" w:hAnsi="Times New Roman" w:cs="Times New Roman"/>
          <w:sz w:val="24"/>
          <w:szCs w:val="24"/>
        </w:rPr>
        <w:t>1</w:t>
      </w:r>
      <w:r w:rsidRPr="0021673B">
        <w:rPr>
          <w:rFonts w:ascii="Times New Roman" w:eastAsia="Calibri" w:hAnsi="Times New Roman" w:cs="Times New Roman"/>
          <w:sz w:val="24"/>
          <w:szCs w:val="24"/>
        </w:rPr>
        <w:t>.pielikumā) norādītā Prece, iepriekš rakstiski vienojas par šādu aizstājošu Preču piegādi un cenām, kā arī Piegādātājs norāda pamatotu un argumentētu iemeslu, kādēļ konkrētā Prece tiek aizstāta.</w:t>
      </w:r>
    </w:p>
    <w:p w14:paraId="50D3BBD9" w14:textId="7EE51132" w:rsidR="005E7C83" w:rsidRPr="0021673B" w:rsidRDefault="005E7C83" w:rsidP="005E7C83">
      <w:pPr>
        <w:shd w:val="clear" w:color="auto" w:fill="FFFFFF"/>
        <w:tabs>
          <w:tab w:val="left" w:pos="720"/>
        </w:tabs>
        <w:suppressAutoHyphens/>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4.</w:t>
      </w:r>
      <w:r w:rsidR="00D44B05" w:rsidRPr="0021673B">
        <w:rPr>
          <w:rFonts w:ascii="Times New Roman" w:eastAsia="Calibri" w:hAnsi="Times New Roman" w:cs="Times New Roman"/>
          <w:sz w:val="24"/>
          <w:szCs w:val="24"/>
        </w:rPr>
        <w:t>5</w:t>
      </w:r>
      <w:r w:rsidRPr="0021673B">
        <w:rPr>
          <w:rFonts w:ascii="Times New Roman" w:eastAsia="Calibri" w:hAnsi="Times New Roman" w:cs="Times New Roman"/>
          <w:sz w:val="24"/>
          <w:szCs w:val="24"/>
        </w:rPr>
        <w:t xml:space="preserve">. </w:t>
      </w:r>
      <w:r w:rsidR="00B17F88" w:rsidRPr="0021673B">
        <w:rPr>
          <w:rFonts w:ascii="Times New Roman" w:eastAsia="Calibri" w:hAnsi="Times New Roman" w:cs="Times New Roman"/>
          <w:sz w:val="24"/>
          <w:szCs w:val="24"/>
        </w:rPr>
        <w:t xml:space="preserve">Gadījumā, kad Preču piegāde notiek Vienošanās 1.2.1.punktā noteiktajā kārtībā, </w:t>
      </w:r>
      <w:r w:rsidRPr="0021673B">
        <w:rPr>
          <w:rFonts w:ascii="Times New Roman" w:eastAsia="Calibri" w:hAnsi="Times New Roman" w:cs="Times New Roman"/>
          <w:sz w:val="24"/>
          <w:szCs w:val="24"/>
        </w:rPr>
        <w:t xml:space="preserve">Piegādātājs </w:t>
      </w:r>
      <w:r w:rsidR="00B17F88" w:rsidRPr="0021673B">
        <w:rPr>
          <w:rFonts w:ascii="Times New Roman" w:eastAsia="Calibri" w:hAnsi="Times New Roman" w:cs="Times New Roman"/>
          <w:sz w:val="24"/>
          <w:szCs w:val="24"/>
        </w:rPr>
        <w:t xml:space="preserve">piegādā Preces un </w:t>
      </w:r>
      <w:r w:rsidRPr="0021673B">
        <w:rPr>
          <w:rFonts w:ascii="Times New Roman" w:eastAsia="Calibri" w:hAnsi="Times New Roman" w:cs="Times New Roman"/>
          <w:sz w:val="24"/>
          <w:szCs w:val="24"/>
        </w:rPr>
        <w:t>veic Preču izkraušanu no transporta Pasūtītāja norādītā vietā un nodod Pasūtītājam Preces kopā ar parakstītu Preču pavadzīmi – rēķinu no Piegādātāja puses, Preču izcelsmes, glabāšanas u.c. dokumentiem un/vai garantijas s</w:t>
      </w:r>
      <w:r w:rsidR="00B17F88" w:rsidRPr="0021673B">
        <w:rPr>
          <w:rFonts w:ascii="Times New Roman" w:eastAsia="Calibri" w:hAnsi="Times New Roman" w:cs="Times New Roman"/>
          <w:sz w:val="24"/>
          <w:szCs w:val="24"/>
        </w:rPr>
        <w:t>ertifikātiem (ja nepieciešams).</w:t>
      </w:r>
    </w:p>
    <w:p w14:paraId="7E61F6EF" w14:textId="5AF2F177" w:rsidR="00B17F88" w:rsidRPr="0021673B" w:rsidRDefault="00B17F88" w:rsidP="005E7C83">
      <w:pPr>
        <w:shd w:val="clear" w:color="auto" w:fill="FFFFFF"/>
        <w:tabs>
          <w:tab w:val="left" w:pos="720"/>
        </w:tabs>
        <w:suppressAutoHyphens/>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4.</w:t>
      </w:r>
      <w:r w:rsidR="00D44B05" w:rsidRPr="0021673B">
        <w:rPr>
          <w:rFonts w:ascii="Times New Roman" w:eastAsia="Calibri" w:hAnsi="Times New Roman" w:cs="Times New Roman"/>
          <w:sz w:val="24"/>
          <w:szCs w:val="24"/>
        </w:rPr>
        <w:t>6</w:t>
      </w:r>
      <w:r w:rsidRPr="0021673B">
        <w:rPr>
          <w:rFonts w:ascii="Times New Roman" w:eastAsia="Calibri" w:hAnsi="Times New Roman" w:cs="Times New Roman"/>
          <w:sz w:val="24"/>
          <w:szCs w:val="24"/>
        </w:rPr>
        <w:t>. Gadījumā, kad Preču piegāde notiek Vienošanās 1.2.2.punktā noteiktajā kārtībā, Piegādātājs nodod Pasūtītājam Preces kopā ar parakstītu Preču pavadzīmi – rēķinu no Piegādātāja puses, Preču izcelsmes, glabāšanas u.c. dokumentiem un/vai garantijas sertifikātiem (ja nepieciešams).</w:t>
      </w:r>
    </w:p>
    <w:p w14:paraId="05919240" w14:textId="2BAEA63B" w:rsidR="005E7C83" w:rsidRPr="0021673B" w:rsidRDefault="005E7C83" w:rsidP="005E7C83">
      <w:pPr>
        <w:widowControl w:val="0"/>
        <w:tabs>
          <w:tab w:val="num" w:pos="588"/>
        </w:tabs>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4.</w:t>
      </w:r>
      <w:r w:rsidR="00D44B05" w:rsidRPr="0021673B">
        <w:rPr>
          <w:rFonts w:ascii="Times New Roman" w:eastAsia="Calibri" w:hAnsi="Times New Roman" w:cs="Times New Roman"/>
          <w:sz w:val="24"/>
          <w:szCs w:val="24"/>
        </w:rPr>
        <w:t>7</w:t>
      </w:r>
      <w:r w:rsidRPr="0021673B">
        <w:rPr>
          <w:rFonts w:ascii="Times New Roman" w:eastAsia="Calibri" w:hAnsi="Times New Roman" w:cs="Times New Roman"/>
          <w:sz w:val="24"/>
          <w:szCs w:val="24"/>
        </w:rPr>
        <w:t xml:space="preserve">. Pasūtītāja Pilnvarotā persona, pieņemot Preci, pārbauda piegādātās Preces atbilstību pasūtījumam, Preces cenas atbilstību </w:t>
      </w:r>
      <w:r w:rsidRPr="0021673B">
        <w:rPr>
          <w:rFonts w:ascii="Times New Roman" w:eastAsia="Calibri" w:hAnsi="Times New Roman" w:cs="Times New Roman"/>
          <w:spacing w:val="4"/>
          <w:sz w:val="24"/>
          <w:szCs w:val="24"/>
        </w:rPr>
        <w:t xml:space="preserve">Vienošanās </w:t>
      </w:r>
      <w:r w:rsidR="00D44B05" w:rsidRPr="0021673B">
        <w:rPr>
          <w:rFonts w:ascii="Times New Roman" w:eastAsia="Calibri" w:hAnsi="Times New Roman" w:cs="Times New Roman"/>
          <w:spacing w:val="4"/>
          <w:sz w:val="24"/>
          <w:szCs w:val="24"/>
        </w:rPr>
        <w:t>1</w:t>
      </w:r>
      <w:r w:rsidRPr="0021673B">
        <w:rPr>
          <w:rFonts w:ascii="Times New Roman" w:eastAsia="Calibri" w:hAnsi="Times New Roman" w:cs="Times New Roman"/>
          <w:spacing w:val="4"/>
          <w:sz w:val="24"/>
          <w:szCs w:val="24"/>
        </w:rPr>
        <w:t xml:space="preserve">.pielikumā </w:t>
      </w:r>
      <w:r w:rsidRPr="0021673B">
        <w:rPr>
          <w:rFonts w:ascii="Times New Roman" w:eastAsia="Calibri" w:hAnsi="Times New Roman" w:cs="Times New Roman"/>
          <w:spacing w:val="-3"/>
          <w:sz w:val="24"/>
          <w:szCs w:val="24"/>
        </w:rPr>
        <w:t>noteiktajām cenām</w:t>
      </w:r>
      <w:r w:rsidRPr="0021673B">
        <w:rPr>
          <w:rFonts w:ascii="Times New Roman" w:eastAsia="Calibri" w:hAnsi="Times New Roman" w:cs="Times New Roman"/>
          <w:sz w:val="24"/>
          <w:szCs w:val="24"/>
        </w:rPr>
        <w:t xml:space="preserve"> un Preču pavadzīmei – rēķinam. Pilnvarotai personai ir tiesības neparakstīt Preču pavadzīmi – rēķinu un nepieņemt Preci, vai arī izdarīt attiecīgus labojumus (svītrot nekvalitatīvas vai faktiski neatvestas Preces, labot cenas, ja tās ir neatbilstošas P</w:t>
      </w:r>
      <w:r w:rsidR="009C72BF" w:rsidRPr="0021673B">
        <w:rPr>
          <w:rFonts w:ascii="Times New Roman" w:eastAsia="Calibri" w:hAnsi="Times New Roman" w:cs="Times New Roman"/>
          <w:sz w:val="24"/>
          <w:szCs w:val="24"/>
        </w:rPr>
        <w:t>reču</w:t>
      </w:r>
      <w:r w:rsidRPr="0021673B">
        <w:rPr>
          <w:rFonts w:ascii="Times New Roman" w:eastAsia="Calibri" w:hAnsi="Times New Roman" w:cs="Times New Roman"/>
          <w:sz w:val="24"/>
          <w:szCs w:val="24"/>
        </w:rPr>
        <w:t xml:space="preserve"> sarakstā norādītajam, kā arī veikt citus nepieciešamos labojumus, par kuriem veikt atrunas Preču pavadzīmē - rēķinā) un pieņemt tikai Vienošanās noteikumiem un </w:t>
      </w:r>
      <w:r w:rsidRPr="0021673B">
        <w:rPr>
          <w:rFonts w:ascii="Times New Roman" w:eastAsia="Calibri" w:hAnsi="Times New Roman" w:cs="Times New Roman"/>
          <w:bCs/>
          <w:sz w:val="24"/>
          <w:szCs w:val="24"/>
        </w:rPr>
        <w:t>Tehniskai specifikācijai</w:t>
      </w:r>
      <w:r w:rsidR="009C72BF" w:rsidRPr="0021673B">
        <w:rPr>
          <w:rFonts w:ascii="Times New Roman" w:eastAsia="Calibri" w:hAnsi="Times New Roman" w:cs="Times New Roman"/>
          <w:bCs/>
          <w:sz w:val="24"/>
          <w:szCs w:val="24"/>
        </w:rPr>
        <w:t xml:space="preserve"> – finanšu piedāvājumam (Vienošanās </w:t>
      </w:r>
      <w:r w:rsidR="00D44B05" w:rsidRPr="0021673B">
        <w:rPr>
          <w:rFonts w:ascii="Times New Roman" w:eastAsia="Calibri" w:hAnsi="Times New Roman" w:cs="Times New Roman"/>
          <w:bCs/>
          <w:sz w:val="24"/>
          <w:szCs w:val="24"/>
        </w:rPr>
        <w:t>1</w:t>
      </w:r>
      <w:r w:rsidR="009C72BF" w:rsidRPr="0021673B">
        <w:rPr>
          <w:rFonts w:ascii="Times New Roman" w:eastAsia="Calibri" w:hAnsi="Times New Roman" w:cs="Times New Roman"/>
          <w:bCs/>
          <w:sz w:val="24"/>
          <w:szCs w:val="24"/>
        </w:rPr>
        <w:t>.pielikums)</w:t>
      </w:r>
      <w:r w:rsidRPr="0021673B">
        <w:rPr>
          <w:rFonts w:ascii="Times New Roman" w:eastAsia="Calibri" w:hAnsi="Times New Roman" w:cs="Times New Roman"/>
          <w:bCs/>
          <w:sz w:val="24"/>
          <w:szCs w:val="24"/>
        </w:rPr>
        <w:t xml:space="preserve"> </w:t>
      </w:r>
      <w:r w:rsidRPr="0021673B">
        <w:rPr>
          <w:rFonts w:ascii="Times New Roman" w:eastAsia="Calibri" w:hAnsi="Times New Roman" w:cs="Times New Roman"/>
          <w:sz w:val="24"/>
          <w:szCs w:val="24"/>
        </w:rPr>
        <w:t xml:space="preserve">atbilstošu Preci. Ja Prece nav kvalitatīva vai neatbilst </w:t>
      </w:r>
      <w:r w:rsidRPr="0021673B">
        <w:rPr>
          <w:rFonts w:ascii="Times New Roman" w:eastAsia="Calibri" w:hAnsi="Times New Roman" w:cs="Times New Roman"/>
          <w:bCs/>
          <w:sz w:val="24"/>
          <w:szCs w:val="24"/>
        </w:rPr>
        <w:t>Tehniskajā specifikācijā</w:t>
      </w:r>
      <w:r w:rsidR="009C72BF" w:rsidRPr="0021673B">
        <w:rPr>
          <w:rFonts w:ascii="Times New Roman" w:eastAsia="Calibri" w:hAnsi="Times New Roman" w:cs="Times New Roman"/>
          <w:bCs/>
          <w:sz w:val="24"/>
          <w:szCs w:val="24"/>
        </w:rPr>
        <w:t xml:space="preserve"> – finanšu piedāvājumā</w:t>
      </w:r>
      <w:r w:rsidRPr="0021673B">
        <w:rPr>
          <w:rFonts w:ascii="Times New Roman" w:eastAsia="Calibri" w:hAnsi="Times New Roman" w:cs="Times New Roman"/>
          <w:sz w:val="24"/>
          <w:szCs w:val="24"/>
        </w:rPr>
        <w:t xml:space="preserve"> norādītajai, Prece netiek pieņemta. Šajā gadījumā Pilnvarotā persona sastāda aktu par konstatētām nepilnībām konkrētā Preču pavadzīmē – rēķinā, kā arī veic attiecīgus labojumus Preču pavadzīmē - rēķinā, vai atsakās pieņemt konkrēto Preču piegādi.</w:t>
      </w:r>
    </w:p>
    <w:p w14:paraId="3CA460CA" w14:textId="3D940950" w:rsidR="005E7C83" w:rsidRPr="0021673B" w:rsidRDefault="005E7C83" w:rsidP="005E7C83">
      <w:pPr>
        <w:widowControl w:val="0"/>
        <w:autoSpaceDE w:val="0"/>
        <w:autoSpaceDN w:val="0"/>
        <w:adjustRightInd w:val="0"/>
        <w:spacing w:before="120" w:after="0" w:line="240" w:lineRule="auto"/>
        <w:jc w:val="both"/>
        <w:rPr>
          <w:rFonts w:ascii="Times New Roman" w:eastAsia="Calibri" w:hAnsi="Times New Roman" w:cs="Times New Roman"/>
          <w:iCs/>
          <w:sz w:val="24"/>
          <w:szCs w:val="24"/>
        </w:rPr>
      </w:pPr>
      <w:r w:rsidRPr="0021673B">
        <w:rPr>
          <w:rFonts w:ascii="Times New Roman" w:eastAsia="Calibri" w:hAnsi="Times New Roman" w:cs="Times New Roman"/>
          <w:iCs/>
          <w:sz w:val="24"/>
          <w:szCs w:val="24"/>
        </w:rPr>
        <w:t>4.</w:t>
      </w:r>
      <w:r w:rsidR="00D44B05" w:rsidRPr="0021673B">
        <w:rPr>
          <w:rFonts w:ascii="Times New Roman" w:eastAsia="Calibri" w:hAnsi="Times New Roman" w:cs="Times New Roman"/>
          <w:iCs/>
          <w:sz w:val="24"/>
          <w:szCs w:val="24"/>
        </w:rPr>
        <w:t>8</w:t>
      </w:r>
      <w:r w:rsidRPr="0021673B">
        <w:rPr>
          <w:rFonts w:ascii="Times New Roman" w:eastAsia="Calibri" w:hAnsi="Times New Roman" w:cs="Times New Roman"/>
          <w:iCs/>
          <w:sz w:val="24"/>
          <w:szCs w:val="24"/>
        </w:rPr>
        <w:t xml:space="preserve">. Ja </w:t>
      </w:r>
      <w:r w:rsidRPr="0021673B">
        <w:rPr>
          <w:rFonts w:ascii="Times New Roman" w:eastAsia="Calibri" w:hAnsi="Times New Roman" w:cs="Times New Roman"/>
          <w:sz w:val="24"/>
          <w:szCs w:val="24"/>
        </w:rPr>
        <w:t>Pilnvarotā persona sagatavo</w:t>
      </w:r>
      <w:r w:rsidRPr="0021673B">
        <w:rPr>
          <w:rFonts w:ascii="Times New Roman" w:eastAsia="Calibri" w:hAnsi="Times New Roman" w:cs="Times New Roman"/>
          <w:iCs/>
          <w:sz w:val="24"/>
          <w:szCs w:val="24"/>
        </w:rPr>
        <w:t xml:space="preserve"> Vienošanās 4.</w:t>
      </w:r>
      <w:r w:rsidR="00D44B05" w:rsidRPr="0021673B">
        <w:rPr>
          <w:rFonts w:ascii="Times New Roman" w:eastAsia="Calibri" w:hAnsi="Times New Roman" w:cs="Times New Roman"/>
          <w:iCs/>
          <w:sz w:val="24"/>
          <w:szCs w:val="24"/>
        </w:rPr>
        <w:t>7</w:t>
      </w:r>
      <w:r w:rsidRPr="0021673B">
        <w:rPr>
          <w:rFonts w:ascii="Times New Roman" w:eastAsia="Calibri" w:hAnsi="Times New Roman" w:cs="Times New Roman"/>
          <w:iCs/>
          <w:sz w:val="24"/>
          <w:szCs w:val="24"/>
        </w:rPr>
        <w:t>., 6.</w:t>
      </w:r>
      <w:r w:rsidR="00D81DCC" w:rsidRPr="0021673B">
        <w:rPr>
          <w:rFonts w:ascii="Times New Roman" w:eastAsia="Calibri" w:hAnsi="Times New Roman" w:cs="Times New Roman"/>
          <w:iCs/>
          <w:sz w:val="24"/>
          <w:szCs w:val="24"/>
        </w:rPr>
        <w:t>4</w:t>
      </w:r>
      <w:r w:rsidRPr="0021673B">
        <w:rPr>
          <w:rFonts w:ascii="Times New Roman" w:eastAsia="Calibri" w:hAnsi="Times New Roman" w:cs="Times New Roman"/>
          <w:iCs/>
          <w:sz w:val="24"/>
          <w:szCs w:val="24"/>
        </w:rPr>
        <w:t>.punktā minēto aktu (Vienošanās 3.pielikums), tad minētais akts tiek abpusēji parakstīts no Pilnvarotās personas un Piegādātāja pārstāvja/šofera puses.</w:t>
      </w:r>
    </w:p>
    <w:p w14:paraId="0922006D" w14:textId="14876337" w:rsidR="005E7C83" w:rsidRPr="0021673B" w:rsidRDefault="005E7C83" w:rsidP="005E7C83">
      <w:pPr>
        <w:widowControl w:val="0"/>
        <w:autoSpaceDE w:val="0"/>
        <w:autoSpaceDN w:val="0"/>
        <w:adjustRightInd w:val="0"/>
        <w:spacing w:before="120" w:after="0" w:line="240" w:lineRule="auto"/>
        <w:jc w:val="both"/>
        <w:rPr>
          <w:rFonts w:ascii="Times New Roman" w:eastAsia="Calibri" w:hAnsi="Times New Roman" w:cs="Times New Roman"/>
          <w:bCs/>
          <w:sz w:val="24"/>
          <w:szCs w:val="24"/>
        </w:rPr>
      </w:pPr>
      <w:r w:rsidRPr="0021673B">
        <w:rPr>
          <w:rFonts w:ascii="Times New Roman" w:eastAsia="Calibri" w:hAnsi="Times New Roman" w:cs="Times New Roman"/>
          <w:iCs/>
          <w:sz w:val="24"/>
          <w:szCs w:val="24"/>
        </w:rPr>
        <w:t>4.</w:t>
      </w:r>
      <w:r w:rsidR="00D44B05" w:rsidRPr="0021673B">
        <w:rPr>
          <w:rFonts w:ascii="Times New Roman" w:eastAsia="Calibri" w:hAnsi="Times New Roman" w:cs="Times New Roman"/>
          <w:iCs/>
          <w:sz w:val="24"/>
          <w:szCs w:val="24"/>
        </w:rPr>
        <w:t>9</w:t>
      </w:r>
      <w:r w:rsidRPr="0021673B">
        <w:rPr>
          <w:rFonts w:ascii="Times New Roman" w:eastAsia="Calibri" w:hAnsi="Times New Roman" w:cs="Times New Roman"/>
          <w:iCs/>
          <w:sz w:val="24"/>
          <w:szCs w:val="24"/>
        </w:rPr>
        <w:t xml:space="preserve">. Ja Piegādātāja šoferis atsakās parakstīt aktu, tad Pilnvarotā persona sagatavo aktu vienpersoniski un to nosūtīta pa e-pastu Piegādātāja pilnvarotai personai. Šādā gadījumā </w:t>
      </w:r>
      <w:r w:rsidRPr="0021673B">
        <w:rPr>
          <w:rFonts w:ascii="Times New Roman" w:eastAsia="Calibri" w:hAnsi="Times New Roman" w:cs="Times New Roman"/>
          <w:bCs/>
          <w:sz w:val="24"/>
          <w:szCs w:val="24"/>
        </w:rPr>
        <w:t xml:space="preserve">Piegādātājs, tajā pašā dienā, pēc </w:t>
      </w:r>
      <w:r w:rsidRPr="0021673B">
        <w:rPr>
          <w:rFonts w:ascii="Times New Roman" w:eastAsia="Calibri" w:hAnsi="Times New Roman" w:cs="Times New Roman"/>
          <w:iCs/>
          <w:sz w:val="24"/>
          <w:szCs w:val="24"/>
        </w:rPr>
        <w:t xml:space="preserve">akta </w:t>
      </w:r>
      <w:r w:rsidRPr="0021673B">
        <w:rPr>
          <w:rFonts w:ascii="Times New Roman" w:eastAsia="Calibri" w:hAnsi="Times New Roman" w:cs="Times New Roman"/>
          <w:bCs/>
          <w:sz w:val="24"/>
          <w:szCs w:val="24"/>
        </w:rPr>
        <w:t>saņemšanas telefoniski sazinās ar</w:t>
      </w:r>
      <w:r w:rsidRPr="0021673B">
        <w:rPr>
          <w:rFonts w:ascii="Times New Roman" w:eastAsia="Calibri" w:hAnsi="Times New Roman" w:cs="Times New Roman"/>
          <w:sz w:val="24"/>
          <w:szCs w:val="24"/>
        </w:rPr>
        <w:t xml:space="preserve"> Pasūtītāja pilnvaroto personu un vienojas par Preču aizstāšanu vai trūkstošo Preču piegādi</w:t>
      </w:r>
      <w:r w:rsidRPr="0021673B">
        <w:rPr>
          <w:rFonts w:ascii="Times New Roman" w:eastAsia="Calibri" w:hAnsi="Times New Roman" w:cs="Times New Roman"/>
          <w:bCs/>
          <w:sz w:val="24"/>
          <w:szCs w:val="24"/>
        </w:rPr>
        <w:t xml:space="preserve">. </w:t>
      </w:r>
    </w:p>
    <w:p w14:paraId="7876FD4E" w14:textId="7B769299" w:rsidR="005E7C83" w:rsidRPr="0021673B" w:rsidRDefault="005E7C83" w:rsidP="005E7C83">
      <w:pPr>
        <w:shd w:val="clear" w:color="auto" w:fill="FFFFFF"/>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4.1</w:t>
      </w:r>
      <w:r w:rsidR="00D44B05" w:rsidRPr="0021673B">
        <w:rPr>
          <w:rFonts w:ascii="Times New Roman" w:eastAsia="Calibri" w:hAnsi="Times New Roman" w:cs="Times New Roman"/>
          <w:sz w:val="24"/>
          <w:szCs w:val="24"/>
        </w:rPr>
        <w:t>0</w:t>
      </w:r>
      <w:r w:rsidRPr="0021673B">
        <w:rPr>
          <w:rFonts w:ascii="Times New Roman" w:eastAsia="Calibri" w:hAnsi="Times New Roman" w:cs="Times New Roman"/>
          <w:sz w:val="24"/>
          <w:szCs w:val="24"/>
        </w:rPr>
        <w:t>. Piegādātājs nes pilnu materiālo atbildību par Preces nejaušu bojāeju vai bojājumiem līdz Preču pavadzīmes – rēķina abpusējas parakstīšanas brīdim.</w:t>
      </w:r>
    </w:p>
    <w:p w14:paraId="07E0A3E2" w14:textId="32296449" w:rsidR="005E7C83" w:rsidRPr="0021673B" w:rsidRDefault="005E7C83" w:rsidP="005E7C83">
      <w:pPr>
        <w:widowControl w:val="0"/>
        <w:shd w:val="clear" w:color="auto" w:fill="FFFFFF"/>
        <w:tabs>
          <w:tab w:val="left" w:pos="720"/>
        </w:tabs>
        <w:suppressAutoHyphens/>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4.1</w:t>
      </w:r>
      <w:r w:rsidR="00D44B05" w:rsidRPr="0021673B">
        <w:rPr>
          <w:rFonts w:ascii="Times New Roman" w:eastAsia="Calibri" w:hAnsi="Times New Roman" w:cs="Times New Roman"/>
          <w:sz w:val="24"/>
          <w:szCs w:val="24"/>
        </w:rPr>
        <w:t>1</w:t>
      </w:r>
      <w:r w:rsidRPr="0021673B">
        <w:rPr>
          <w:rFonts w:ascii="Times New Roman" w:eastAsia="Calibri" w:hAnsi="Times New Roman" w:cs="Times New Roman"/>
          <w:sz w:val="24"/>
          <w:szCs w:val="24"/>
        </w:rPr>
        <w:t>. Preces uzskatāmas par piegādātām un nodotām Pasūtītājam ar brīdi, kad abu Pušu pilnvarotās personas parakstījušas Preču pavadzīmi - rēķinu.</w:t>
      </w:r>
    </w:p>
    <w:p w14:paraId="4FFBC308" w14:textId="0611B7FD" w:rsidR="005E7C83" w:rsidRPr="0021673B" w:rsidRDefault="005E7C83" w:rsidP="005E7C83">
      <w:pPr>
        <w:widowControl w:val="0"/>
        <w:shd w:val="clear" w:color="auto" w:fill="FFFFFF"/>
        <w:tabs>
          <w:tab w:val="left" w:pos="720"/>
        </w:tabs>
        <w:suppressAutoHyphens/>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4.1</w:t>
      </w:r>
      <w:r w:rsidR="00D44B05" w:rsidRPr="0021673B">
        <w:rPr>
          <w:rFonts w:ascii="Times New Roman" w:eastAsia="Calibri" w:hAnsi="Times New Roman" w:cs="Times New Roman"/>
          <w:sz w:val="24"/>
          <w:szCs w:val="24"/>
        </w:rPr>
        <w:t>2</w:t>
      </w:r>
      <w:r w:rsidRPr="0021673B">
        <w:rPr>
          <w:rFonts w:ascii="Times New Roman" w:eastAsia="Calibri" w:hAnsi="Times New Roman" w:cs="Times New Roman"/>
          <w:sz w:val="24"/>
          <w:szCs w:val="24"/>
        </w:rPr>
        <w:t>. Pasūtītājs var papildus Piegādātāja norādītai informācijai un iesniegtajiem dokumentiem veikt piegādāto Preču izcelsmes un kvalitātes pārbaudes.</w:t>
      </w:r>
    </w:p>
    <w:p w14:paraId="0875F103" w14:textId="60D61F60" w:rsidR="005E7C83" w:rsidRPr="0021673B" w:rsidRDefault="005E7C83" w:rsidP="005E7C83">
      <w:pPr>
        <w:widowControl w:val="0"/>
        <w:shd w:val="clear" w:color="auto" w:fill="FFFFFF"/>
        <w:tabs>
          <w:tab w:val="left" w:pos="720"/>
        </w:tabs>
        <w:suppressAutoHyphens/>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4.1</w:t>
      </w:r>
      <w:r w:rsidR="00D44B05" w:rsidRPr="0021673B">
        <w:rPr>
          <w:rFonts w:ascii="Times New Roman" w:eastAsia="Calibri" w:hAnsi="Times New Roman" w:cs="Times New Roman"/>
          <w:sz w:val="24"/>
          <w:szCs w:val="24"/>
        </w:rPr>
        <w:t>3</w:t>
      </w:r>
      <w:r w:rsidRPr="0021673B">
        <w:rPr>
          <w:rFonts w:ascii="Times New Roman" w:eastAsia="Calibri" w:hAnsi="Times New Roman" w:cs="Times New Roman"/>
          <w:sz w:val="24"/>
          <w:szCs w:val="24"/>
        </w:rPr>
        <w:t xml:space="preserve">. </w:t>
      </w:r>
      <w:r w:rsidR="009C72BF" w:rsidRPr="0021673B">
        <w:rPr>
          <w:rFonts w:ascii="Times New Roman" w:eastAsia="Calibri" w:hAnsi="Times New Roman" w:cs="Times New Roman"/>
          <w:sz w:val="24"/>
          <w:szCs w:val="24"/>
        </w:rPr>
        <w:t>Gadījumā, ja Preču piegāde notiek atilstoši Vienošanās 1.2.1.punktā noteiktai kārtībai, k</w:t>
      </w:r>
      <w:r w:rsidRPr="0021673B">
        <w:rPr>
          <w:rFonts w:ascii="Times New Roman" w:eastAsia="Calibri" w:hAnsi="Times New Roman" w:cs="Times New Roman"/>
          <w:sz w:val="24"/>
          <w:szCs w:val="24"/>
        </w:rPr>
        <w:t>opējā viena pasūtījuma/piegādes minimālā summa ir ____EUR</w:t>
      </w:r>
      <w:r w:rsidR="002F4FA5" w:rsidRPr="0021673B">
        <w:rPr>
          <w:rFonts w:ascii="Times New Roman" w:eastAsia="Calibri" w:hAnsi="Times New Roman" w:cs="Times New Roman"/>
          <w:sz w:val="24"/>
          <w:szCs w:val="24"/>
        </w:rPr>
        <w:t>*</w:t>
      </w:r>
      <w:r w:rsidRPr="0021673B">
        <w:rPr>
          <w:rFonts w:ascii="Times New Roman" w:eastAsia="Calibri" w:hAnsi="Times New Roman" w:cs="Times New Roman"/>
          <w:sz w:val="24"/>
          <w:szCs w:val="24"/>
        </w:rPr>
        <w:t>.</w:t>
      </w:r>
      <w:r w:rsidR="009C72BF" w:rsidRPr="0021673B">
        <w:rPr>
          <w:rFonts w:ascii="Times New Roman" w:eastAsia="Calibri" w:hAnsi="Times New Roman" w:cs="Times New Roman"/>
          <w:sz w:val="24"/>
          <w:szCs w:val="24"/>
        </w:rPr>
        <w:t xml:space="preserve"> Viena pasūtījuma/piegādes minimālā summa netiek piemērota gadījumā, ja Preču piegāde notiek atilstoši Vienošanās 1.2.2.punktā noteiktai kārtībai.</w:t>
      </w:r>
    </w:p>
    <w:p w14:paraId="7EA81395" w14:textId="3E477AF4" w:rsidR="002F4FA5" w:rsidRPr="0021673B" w:rsidRDefault="002F4FA5" w:rsidP="005E7C83">
      <w:pPr>
        <w:widowControl w:val="0"/>
        <w:shd w:val="clear" w:color="auto" w:fill="FFFFFF"/>
        <w:tabs>
          <w:tab w:val="left" w:pos="720"/>
        </w:tabs>
        <w:suppressAutoHyphens/>
        <w:autoSpaceDE w:val="0"/>
        <w:autoSpaceDN w:val="0"/>
        <w:adjustRightInd w:val="0"/>
        <w:spacing w:before="120" w:after="0" w:line="240" w:lineRule="auto"/>
        <w:jc w:val="both"/>
        <w:rPr>
          <w:rFonts w:ascii="Times New Roman" w:eastAsia="Calibri" w:hAnsi="Times New Roman" w:cs="Times New Roman"/>
          <w:i/>
          <w:sz w:val="24"/>
          <w:szCs w:val="24"/>
        </w:rPr>
      </w:pPr>
      <w:r w:rsidRPr="0021673B">
        <w:rPr>
          <w:rFonts w:ascii="Times New Roman" w:eastAsia="Calibri" w:hAnsi="Times New Roman" w:cs="Times New Roman"/>
          <w:i/>
          <w:sz w:val="24"/>
          <w:szCs w:val="24"/>
        </w:rPr>
        <w:t>* Viena pasūtījuma/piegādes minimālā summa atbilstoši Tehniskajā specifikācijā – finanšu piedāvājumā norādītajam.</w:t>
      </w:r>
    </w:p>
    <w:p w14:paraId="2FABB12B" w14:textId="77777777" w:rsidR="005E7C83" w:rsidRPr="0021673B" w:rsidRDefault="005E7C83" w:rsidP="005E7C83">
      <w:pPr>
        <w:widowControl w:val="0"/>
        <w:tabs>
          <w:tab w:val="num" w:pos="540"/>
        </w:tabs>
        <w:autoSpaceDE w:val="0"/>
        <w:autoSpaceDN w:val="0"/>
        <w:adjustRightInd w:val="0"/>
        <w:spacing w:after="0" w:line="240" w:lineRule="auto"/>
        <w:jc w:val="both"/>
        <w:rPr>
          <w:rFonts w:ascii="Times New Roman" w:eastAsia="Calibri" w:hAnsi="Times New Roman" w:cs="Times New Roman"/>
          <w:sz w:val="16"/>
          <w:szCs w:val="24"/>
        </w:rPr>
      </w:pPr>
    </w:p>
    <w:p w14:paraId="68B8977C" w14:textId="77777777" w:rsidR="005E7C83" w:rsidRPr="0021673B" w:rsidRDefault="005E7C83" w:rsidP="005E7C83">
      <w:pPr>
        <w:widowControl w:val="0"/>
        <w:tabs>
          <w:tab w:val="num" w:pos="540"/>
        </w:tabs>
        <w:autoSpaceDE w:val="0"/>
        <w:autoSpaceDN w:val="0"/>
        <w:adjustRightInd w:val="0"/>
        <w:spacing w:after="0" w:line="240" w:lineRule="auto"/>
        <w:jc w:val="both"/>
        <w:rPr>
          <w:rFonts w:ascii="Times New Roman" w:eastAsia="Calibri" w:hAnsi="Times New Roman" w:cs="Times New Roman"/>
          <w:sz w:val="16"/>
          <w:szCs w:val="24"/>
        </w:rPr>
      </w:pPr>
    </w:p>
    <w:p w14:paraId="0C985A39" w14:textId="77777777" w:rsidR="005E7C83" w:rsidRPr="0021673B" w:rsidRDefault="005E7C83" w:rsidP="005E7C83">
      <w:pPr>
        <w:numPr>
          <w:ilvl w:val="0"/>
          <w:numId w:val="33"/>
        </w:numPr>
        <w:shd w:val="clear" w:color="auto" w:fill="FFFFFF"/>
        <w:spacing w:before="60" w:after="0" w:line="240" w:lineRule="auto"/>
        <w:jc w:val="center"/>
        <w:rPr>
          <w:rFonts w:ascii="Times New Roman" w:eastAsia="Calibri" w:hAnsi="Times New Roman" w:cs="Times New Roman"/>
          <w:b/>
          <w:sz w:val="24"/>
          <w:szCs w:val="24"/>
        </w:rPr>
      </w:pPr>
      <w:r w:rsidRPr="0021673B">
        <w:rPr>
          <w:rFonts w:ascii="Times New Roman" w:eastAsia="Calibri" w:hAnsi="Times New Roman" w:cs="Times New Roman"/>
          <w:b/>
          <w:sz w:val="24"/>
          <w:szCs w:val="24"/>
        </w:rPr>
        <w:t>PRECES KVALITĀTE</w:t>
      </w:r>
    </w:p>
    <w:p w14:paraId="7E328192" w14:textId="787A98F9" w:rsidR="00D36D39" w:rsidRPr="0021673B" w:rsidRDefault="005E7C83" w:rsidP="00D36D39">
      <w:pPr>
        <w:pStyle w:val="Virsraksts3"/>
        <w:numPr>
          <w:ilvl w:val="0"/>
          <w:numId w:val="0"/>
        </w:numPr>
        <w:ind w:left="709" w:hanging="709"/>
      </w:pPr>
      <w:r w:rsidRPr="0021673B">
        <w:rPr>
          <w:rFonts w:eastAsia="Calibri"/>
        </w:rPr>
        <w:t xml:space="preserve">5.1. </w:t>
      </w:r>
      <w:r w:rsidR="00D36D39" w:rsidRPr="0021673B">
        <w:t xml:space="preserve">Visām sadzīves ķīmijas </w:t>
      </w:r>
      <w:r w:rsidR="00754BAC" w:rsidRPr="0021673B">
        <w:t>P</w:t>
      </w:r>
      <w:r w:rsidR="00D36D39" w:rsidRPr="0021673B">
        <w:t>recēm jābūt ražotāja oriģinālā iesaiņojumā. Uz ķīmisk</w:t>
      </w:r>
      <w:r w:rsidR="00754BAC" w:rsidRPr="0021673B">
        <w:t>ām</w:t>
      </w:r>
      <w:r w:rsidR="00D36D39" w:rsidRPr="0021673B">
        <w:t xml:space="preserve"> </w:t>
      </w:r>
      <w:r w:rsidR="00754BAC" w:rsidRPr="0021673B">
        <w:t>Precēm</w:t>
      </w:r>
      <w:r w:rsidR="00D36D39" w:rsidRPr="0021673B">
        <w:t>, kas bīstam</w:t>
      </w:r>
      <w:r w:rsidR="00754BAC" w:rsidRPr="0021673B">
        <w:t>as</w:t>
      </w:r>
      <w:r w:rsidR="00D36D39" w:rsidRPr="0021673B">
        <w:t xml:space="preserve"> cilvēka veselībai vai videi, jābūt norādītam bīstamības simbolam un tā paskaidrojumam.</w:t>
      </w:r>
    </w:p>
    <w:p w14:paraId="72A1B70C" w14:textId="71D66E9C" w:rsidR="00D36D39" w:rsidRPr="0021673B" w:rsidRDefault="00754BAC" w:rsidP="00D36D39">
      <w:pPr>
        <w:pStyle w:val="Virsraksts3"/>
        <w:numPr>
          <w:ilvl w:val="0"/>
          <w:numId w:val="0"/>
        </w:numPr>
        <w:ind w:left="709" w:hanging="709"/>
      </w:pPr>
      <w:r w:rsidRPr="0021673B">
        <w:t>5</w:t>
      </w:r>
      <w:r w:rsidR="00D36D39" w:rsidRPr="0021673B">
        <w:t xml:space="preserve">.2. Uz katra </w:t>
      </w:r>
      <w:r w:rsidRPr="0021673B">
        <w:t>P</w:t>
      </w:r>
      <w:r w:rsidR="00D36D39" w:rsidRPr="0021673B">
        <w:t>reces iesaiņojuma ir jābūt labi salasāmai, saredzamai un neizdzēšamai ražotāja informācijai valsts valodā (etiķetei): preces nosaukums, ražotāja nosaukums, preces derīguma termiņš, preces lietošanas norādījumi.</w:t>
      </w:r>
    </w:p>
    <w:p w14:paraId="40F82EB0" w14:textId="0601D718" w:rsidR="00D36D39" w:rsidRPr="0021673B" w:rsidRDefault="00754BAC" w:rsidP="00D36D39">
      <w:pPr>
        <w:pStyle w:val="Virsraksts5"/>
        <w:numPr>
          <w:ilvl w:val="0"/>
          <w:numId w:val="0"/>
        </w:numPr>
        <w:ind w:left="709" w:hanging="709"/>
      </w:pPr>
      <w:r w:rsidRPr="0021673B">
        <w:t>5.</w:t>
      </w:r>
      <w:r w:rsidR="00D36D39" w:rsidRPr="0021673B">
        <w:t>3. Pre</w:t>
      </w:r>
      <w:r w:rsidRPr="0021673B">
        <w:t>ču</w:t>
      </w:r>
      <w:r w:rsidR="00D36D39" w:rsidRPr="0021673B">
        <w:t xml:space="preserve"> kvalitātei jāatbilst ES standartiem.</w:t>
      </w:r>
    </w:p>
    <w:p w14:paraId="0C23DC00" w14:textId="1050047E" w:rsidR="00D36D39" w:rsidRPr="0021673B" w:rsidRDefault="00754BAC" w:rsidP="00D36D39">
      <w:pPr>
        <w:pStyle w:val="Virsraksts5"/>
        <w:numPr>
          <w:ilvl w:val="0"/>
          <w:numId w:val="0"/>
        </w:numPr>
        <w:ind w:left="709" w:hanging="709"/>
      </w:pPr>
      <w:r w:rsidRPr="0021673B">
        <w:t>5.4.</w:t>
      </w:r>
      <w:r w:rsidR="00D36D39" w:rsidRPr="0021673B">
        <w:t xml:space="preserve"> Uzkopšanas un sadzīves rīku garantijas termiņam jābūt ne mazāk kā 12 mēneši.</w:t>
      </w:r>
    </w:p>
    <w:p w14:paraId="56BB991B" w14:textId="79C6F936" w:rsidR="00D36D39" w:rsidRPr="0021673B" w:rsidRDefault="00754BAC" w:rsidP="00D36D39">
      <w:pPr>
        <w:pStyle w:val="Virsraksts5"/>
        <w:numPr>
          <w:ilvl w:val="0"/>
          <w:numId w:val="0"/>
        </w:numPr>
        <w:ind w:left="709" w:hanging="709"/>
      </w:pPr>
      <w:r w:rsidRPr="0021673B">
        <w:t>5.5.</w:t>
      </w:r>
      <w:r w:rsidR="00D36D39" w:rsidRPr="0021673B">
        <w:t xml:space="preserve"> Pretendentam </w:t>
      </w:r>
      <w:r w:rsidRPr="0021673B">
        <w:t>Vienošanās</w:t>
      </w:r>
      <w:r w:rsidR="00D36D39" w:rsidRPr="0021673B">
        <w:t xml:space="preserve"> darbības laikā jānodrošina, lai piedāvātās higiēnas preces būtu savietojamas ar </w:t>
      </w:r>
      <w:r w:rsidRPr="0021673B">
        <w:t xml:space="preserve">Pasūtītājam jau </w:t>
      </w:r>
      <w:r w:rsidR="00D36D39" w:rsidRPr="0021673B">
        <w:t xml:space="preserve">uzstādītajiem turētājiem. </w:t>
      </w:r>
    </w:p>
    <w:p w14:paraId="75ED87FB" w14:textId="0174689D" w:rsidR="00D36D39" w:rsidRPr="0021673B" w:rsidRDefault="00754BAC" w:rsidP="00D36D39">
      <w:pPr>
        <w:pStyle w:val="Virsraksts5"/>
        <w:numPr>
          <w:ilvl w:val="0"/>
          <w:numId w:val="0"/>
        </w:numPr>
        <w:ind w:left="420" w:hanging="420"/>
      </w:pPr>
      <w:r w:rsidRPr="0021673B">
        <w:t>5.6.</w:t>
      </w:r>
      <w:r w:rsidR="00D36D39" w:rsidRPr="0021673B">
        <w:t xml:space="preserve"> Universālajiem tīrīšanas līdzekļiem, sanitārajiem tīrīšanas līdzekļiem, logu (stiklu) tīrīšanas līdzekļiem, mazgāšanas un skalošanas līdzekļiem trauku mazgājamām mašīnām, līdzekļiem  trauku mazgāšanai ar rokām, veļas mazgāšanas līdzekļiem un iepriekšējās apstrādes traipu tīrītājiem veļas mazgājamām mašīnām jāatbilst Ministru kabineta 20.06.2017. noteikumu Nr.353 “Prasības zaļajam publiskajam iepirkumam un to piemērošanas kārtība” 1.pielikumā “Preču un pakalpojumu grupas, kurām obligāti piemērojams zaļais publiskais iepirkums. (ZPI)” noteiktām prasībām (https://likumi.lv/doc.php?id=291867), t.sk., par ķīmisko sastāvu, iepakojumu, norādījumiem par līdzekļu dozēšanu uz iepakojuma u.c.</w:t>
      </w:r>
    </w:p>
    <w:p w14:paraId="3486ACF5" w14:textId="0D1D49EB" w:rsidR="00D36D39" w:rsidRPr="0021673B" w:rsidRDefault="00754BAC" w:rsidP="00D36D39">
      <w:pPr>
        <w:pStyle w:val="Virsraksts5"/>
        <w:numPr>
          <w:ilvl w:val="0"/>
          <w:numId w:val="0"/>
        </w:numPr>
        <w:ind w:left="420" w:hanging="420"/>
      </w:pPr>
      <w:r w:rsidRPr="0021673B">
        <w:t>5.7.</w:t>
      </w:r>
      <w:r w:rsidR="00D36D39" w:rsidRPr="0021673B">
        <w:t xml:space="preserve"> Dezinfekcijas līdzekļiem ir jābūt reģistrētiem vai valstu savstarpēji atzītiem ar derīgu piešķirto inventarizācijas numuru (https://www.meteo.lv/lapas/vide/kimiskas-vielas-un-maisijumi/biocidi/pieskirtie-inventarizacijas-numuri-un-atlaujas/pieskirtie-inventarizacijas-numuri-un-atlaujas?id=1666&amp;nid=738). Inventarizācijas numura derīguma termiņš nedrīkst būt īsāks par plānotā līguma izpildes beigu termiņu.</w:t>
      </w:r>
    </w:p>
    <w:p w14:paraId="2DA607C0" w14:textId="019F9B2F" w:rsidR="00D36D39" w:rsidRPr="0021673B" w:rsidRDefault="00754BAC" w:rsidP="00D36D39">
      <w:pPr>
        <w:pStyle w:val="Virsraksts5"/>
        <w:numPr>
          <w:ilvl w:val="0"/>
          <w:numId w:val="0"/>
        </w:numPr>
        <w:ind w:left="420" w:hanging="420"/>
      </w:pPr>
      <w:r w:rsidRPr="0021673B">
        <w:t>5.8.</w:t>
      </w:r>
      <w:r w:rsidR="00D36D39" w:rsidRPr="0021673B">
        <w:t xml:space="preserve"> Visiem uzkopšanas un tīrīšanas līdzekļiem jābūt hloru nesaturošiem un s</w:t>
      </w:r>
      <w:r w:rsidRPr="0021673B">
        <w:t>e</w:t>
      </w:r>
      <w:r w:rsidR="00D36D39" w:rsidRPr="0021673B">
        <w:t>rtificētiem.</w:t>
      </w:r>
    </w:p>
    <w:p w14:paraId="442F741D" w14:textId="77777777" w:rsidR="005E7C83" w:rsidRPr="0021673B" w:rsidRDefault="005E7C83" w:rsidP="005E7C83">
      <w:pPr>
        <w:spacing w:after="0" w:line="240" w:lineRule="auto"/>
        <w:jc w:val="both"/>
        <w:outlineLvl w:val="1"/>
        <w:rPr>
          <w:rFonts w:ascii="Times New Roman" w:eastAsia="Times New Roman" w:hAnsi="Times New Roman" w:cs="Times New Roman"/>
          <w:bCs/>
          <w:sz w:val="12"/>
        </w:rPr>
      </w:pPr>
    </w:p>
    <w:p w14:paraId="6B865027" w14:textId="77777777" w:rsidR="005E7C83" w:rsidRPr="0021673B" w:rsidRDefault="005E7C83" w:rsidP="005E7C83">
      <w:pPr>
        <w:numPr>
          <w:ilvl w:val="0"/>
          <w:numId w:val="33"/>
        </w:numPr>
        <w:shd w:val="clear" w:color="auto" w:fill="FFFFFF"/>
        <w:spacing w:before="60" w:after="0" w:line="240" w:lineRule="auto"/>
        <w:jc w:val="center"/>
        <w:rPr>
          <w:rFonts w:ascii="Times New Roman" w:eastAsia="Calibri" w:hAnsi="Times New Roman" w:cs="Times New Roman"/>
          <w:b/>
          <w:sz w:val="24"/>
          <w:szCs w:val="24"/>
        </w:rPr>
      </w:pPr>
      <w:r w:rsidRPr="0021673B">
        <w:rPr>
          <w:rFonts w:ascii="Times New Roman" w:eastAsia="Calibri" w:hAnsi="Times New Roman" w:cs="Times New Roman"/>
          <w:b/>
          <w:sz w:val="24"/>
          <w:szCs w:val="24"/>
        </w:rPr>
        <w:t>PUŠU ATBILDĪBA</w:t>
      </w:r>
    </w:p>
    <w:p w14:paraId="1ABDDD49" w14:textId="77777777" w:rsidR="005E7C83" w:rsidRPr="0021673B" w:rsidRDefault="005E7C83" w:rsidP="005E7C83">
      <w:pPr>
        <w:autoSpaceDE w:val="0"/>
        <w:autoSpaceDN w:val="0"/>
        <w:adjustRightInd w:val="0"/>
        <w:spacing w:before="120" w:after="0" w:line="240" w:lineRule="auto"/>
        <w:jc w:val="both"/>
        <w:rPr>
          <w:rFonts w:ascii="Times New Roman" w:eastAsia="Times New Roman" w:hAnsi="Times New Roman" w:cs="Times New Roman"/>
          <w:sz w:val="24"/>
          <w:szCs w:val="24"/>
        </w:rPr>
      </w:pPr>
      <w:r w:rsidRPr="0021673B">
        <w:rPr>
          <w:rFonts w:ascii="Times New Roman" w:eastAsia="Calibri" w:hAnsi="Times New Roman" w:cs="Times New Roman"/>
          <w:sz w:val="24"/>
          <w:szCs w:val="24"/>
        </w:rPr>
        <w:t xml:space="preserve">6.1. Ja Pasūtītājs </w:t>
      </w:r>
      <w:r w:rsidRPr="0021673B">
        <w:rPr>
          <w:rFonts w:ascii="Times New Roman" w:eastAsia="Times New Roman" w:hAnsi="Times New Roman" w:cs="Times New Roman"/>
          <w:sz w:val="24"/>
          <w:szCs w:val="24"/>
        </w:rPr>
        <w:t>neievēro Vienošanās 3.2.punktā noteikto Preču pavadzīmes – rēķina maksājuma veikšanas termiņu, Pasūtītājs maksā Piegādātājam Līgumsodu 0,1 % apmērā no attiecīgās Preču pavadzīmes – rēķina summas bez PVN par katru nokavēto dienu, bet ne vairāk kā 10 % apmērā no attiecīgās Preču pavadzīmes – rēķina summas bez PVN.</w:t>
      </w:r>
    </w:p>
    <w:p w14:paraId="02ACCA85" w14:textId="53977CA9" w:rsidR="005E7C83" w:rsidRPr="0021673B" w:rsidRDefault="005E7C83" w:rsidP="005E7C83">
      <w:pPr>
        <w:widowControl w:val="0"/>
        <w:tabs>
          <w:tab w:val="num" w:pos="720"/>
        </w:tabs>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6.</w:t>
      </w:r>
      <w:r w:rsidR="00D81DCC" w:rsidRPr="0021673B">
        <w:rPr>
          <w:rFonts w:ascii="Times New Roman" w:eastAsia="Calibri" w:hAnsi="Times New Roman" w:cs="Times New Roman"/>
          <w:sz w:val="24"/>
          <w:szCs w:val="24"/>
        </w:rPr>
        <w:t>2</w:t>
      </w:r>
      <w:r w:rsidRPr="0021673B">
        <w:rPr>
          <w:rFonts w:ascii="Times New Roman" w:eastAsia="Calibri" w:hAnsi="Times New Roman" w:cs="Times New Roman"/>
          <w:sz w:val="24"/>
          <w:szCs w:val="24"/>
        </w:rPr>
        <w:t xml:space="preserve">. Ja Piegādātājs nepiegādā visas Preces, kas norādītas sagatavotajā un nosūtītajā pasūtījumā, kurš veikts atbilstoši Vienošanās 4.1.punkta noteiktajai kārtībai un Pilnvarotā persona sastādījusi par attiecīgo gadījumu aktu, tad Piegādātājs maksā Pasūtītājam Līgumsodu 10 % apmērā no attiecīgā pasūtījuma nepiegādāto produktu summas. </w:t>
      </w:r>
    </w:p>
    <w:p w14:paraId="39E20957" w14:textId="1E7091A2" w:rsidR="005E7C83" w:rsidRPr="0021673B" w:rsidRDefault="005E7C83" w:rsidP="005E7C83">
      <w:pPr>
        <w:autoSpaceDE w:val="0"/>
        <w:autoSpaceDN w:val="0"/>
        <w:adjustRightInd w:val="0"/>
        <w:spacing w:before="120" w:after="0" w:line="240" w:lineRule="auto"/>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rPr>
        <w:t>6.</w:t>
      </w:r>
      <w:r w:rsidR="00D81DCC" w:rsidRPr="0021673B">
        <w:rPr>
          <w:rFonts w:ascii="Times New Roman" w:eastAsia="Times New Roman" w:hAnsi="Times New Roman" w:cs="Times New Roman"/>
          <w:sz w:val="24"/>
        </w:rPr>
        <w:t>3</w:t>
      </w:r>
      <w:r w:rsidRPr="0021673B">
        <w:rPr>
          <w:rFonts w:ascii="Times New Roman" w:eastAsia="Times New Roman" w:hAnsi="Times New Roman" w:cs="Times New Roman"/>
          <w:sz w:val="24"/>
        </w:rPr>
        <w:t xml:space="preserve">. </w:t>
      </w:r>
      <w:r w:rsidRPr="0021673B">
        <w:rPr>
          <w:rFonts w:ascii="Times New Roman" w:eastAsia="Times New Roman" w:hAnsi="Times New Roman" w:cs="Times New Roman"/>
          <w:sz w:val="24"/>
          <w:szCs w:val="24"/>
        </w:rPr>
        <w:t xml:space="preserve">Gadījumā, ja Piegādātājs Vienošanās darbības laikā vienpusēji </w:t>
      </w:r>
      <w:r w:rsidR="00754BAC" w:rsidRPr="0021673B">
        <w:rPr>
          <w:rFonts w:ascii="Times New Roman" w:eastAsia="Times New Roman" w:hAnsi="Times New Roman" w:cs="Times New Roman"/>
          <w:sz w:val="24"/>
          <w:szCs w:val="24"/>
        </w:rPr>
        <w:t>izbeidz</w:t>
      </w:r>
      <w:r w:rsidRPr="0021673B">
        <w:rPr>
          <w:rFonts w:ascii="Times New Roman" w:eastAsia="Times New Roman" w:hAnsi="Times New Roman" w:cs="Times New Roman"/>
          <w:sz w:val="24"/>
          <w:szCs w:val="24"/>
        </w:rPr>
        <w:t xml:space="preserve"> Vienošan</w:t>
      </w:r>
      <w:r w:rsidR="00754BAC" w:rsidRPr="0021673B">
        <w:rPr>
          <w:rFonts w:ascii="Times New Roman" w:eastAsia="Times New Roman" w:hAnsi="Times New Roman" w:cs="Times New Roman"/>
          <w:sz w:val="24"/>
          <w:szCs w:val="24"/>
        </w:rPr>
        <w:t>o</w:t>
      </w:r>
      <w:r w:rsidRPr="0021673B">
        <w:rPr>
          <w:rFonts w:ascii="Times New Roman" w:eastAsia="Times New Roman" w:hAnsi="Times New Roman" w:cs="Times New Roman"/>
          <w:sz w:val="24"/>
          <w:szCs w:val="24"/>
        </w:rPr>
        <w:t xml:space="preserve">s (izņemot, ja iestājas Vienošanās </w:t>
      </w:r>
      <w:r w:rsidR="00D81DCC" w:rsidRPr="0021673B">
        <w:rPr>
          <w:rFonts w:ascii="Times New Roman" w:eastAsia="Times New Roman" w:hAnsi="Times New Roman" w:cs="Times New Roman"/>
          <w:sz w:val="24"/>
          <w:szCs w:val="24"/>
        </w:rPr>
        <w:t>8.</w:t>
      </w:r>
      <w:r w:rsidRPr="0021673B">
        <w:rPr>
          <w:rFonts w:ascii="Times New Roman" w:eastAsia="Times New Roman" w:hAnsi="Times New Roman" w:cs="Times New Roman"/>
          <w:sz w:val="24"/>
          <w:szCs w:val="24"/>
        </w:rPr>
        <w:t xml:space="preserve">1.punktā minētais gadījums), tad </w:t>
      </w:r>
      <w:r w:rsidRPr="0021673B">
        <w:rPr>
          <w:rFonts w:ascii="Times New Roman" w:eastAsia="Times New Roman" w:hAnsi="Times New Roman" w:cs="Times New Roman"/>
          <w:sz w:val="24"/>
        </w:rPr>
        <w:t xml:space="preserve">Piegādātājs maksā Pasūtītājam Līgumsodu </w:t>
      </w:r>
      <w:r w:rsidRPr="0021673B">
        <w:rPr>
          <w:rFonts w:ascii="Times New Roman" w:eastAsia="Times New Roman" w:hAnsi="Times New Roman" w:cs="Times New Roman"/>
          <w:sz w:val="24"/>
          <w:szCs w:val="24"/>
        </w:rPr>
        <w:t xml:space="preserve">10 % apmērā no kopējā </w:t>
      </w:r>
      <w:r w:rsidRPr="0021673B">
        <w:rPr>
          <w:rFonts w:ascii="Times New Roman" w:eastAsia="Calibri" w:hAnsi="Times New Roman" w:cs="Times New Roman"/>
          <w:bCs/>
          <w:sz w:val="24"/>
          <w:szCs w:val="24"/>
        </w:rPr>
        <w:t>Tehniskajā specifikācijā</w:t>
      </w:r>
      <w:r w:rsidR="00D81DCC" w:rsidRPr="0021673B">
        <w:rPr>
          <w:rFonts w:ascii="Times New Roman" w:eastAsia="Calibri" w:hAnsi="Times New Roman" w:cs="Times New Roman"/>
          <w:bCs/>
          <w:sz w:val="24"/>
          <w:szCs w:val="24"/>
        </w:rPr>
        <w:t xml:space="preserve"> – finanšu piedāvājumā</w:t>
      </w:r>
      <w:r w:rsidRPr="0021673B">
        <w:rPr>
          <w:rFonts w:ascii="Times New Roman" w:eastAsia="Times New Roman" w:hAnsi="Times New Roman" w:cs="Times New Roman"/>
          <w:sz w:val="24"/>
          <w:szCs w:val="24"/>
        </w:rPr>
        <w:t xml:space="preserve"> (Vienošanās </w:t>
      </w:r>
      <w:r w:rsidR="00D81DCC" w:rsidRPr="0021673B">
        <w:rPr>
          <w:rFonts w:ascii="Times New Roman" w:eastAsia="Times New Roman" w:hAnsi="Times New Roman" w:cs="Times New Roman"/>
          <w:sz w:val="24"/>
          <w:szCs w:val="24"/>
        </w:rPr>
        <w:t>1</w:t>
      </w:r>
      <w:r w:rsidRPr="0021673B">
        <w:rPr>
          <w:rFonts w:ascii="Times New Roman" w:eastAsia="Times New Roman" w:hAnsi="Times New Roman" w:cs="Times New Roman"/>
          <w:sz w:val="24"/>
          <w:szCs w:val="24"/>
        </w:rPr>
        <w:t>.pielikums) norādītās Līgumcenas.</w:t>
      </w:r>
    </w:p>
    <w:p w14:paraId="2F8D1659" w14:textId="1A6305BC" w:rsidR="005E7C83" w:rsidRPr="0021673B" w:rsidRDefault="005E7C83" w:rsidP="005E7C83">
      <w:pPr>
        <w:autoSpaceDE w:val="0"/>
        <w:autoSpaceDN w:val="0"/>
        <w:adjustRightInd w:val="0"/>
        <w:spacing w:before="120" w:after="0" w:line="240" w:lineRule="auto"/>
        <w:jc w:val="both"/>
        <w:rPr>
          <w:rFonts w:ascii="Times New Roman" w:eastAsia="Times New Roman" w:hAnsi="Times New Roman" w:cs="Times New Roman"/>
          <w:bCs/>
          <w:sz w:val="24"/>
        </w:rPr>
      </w:pPr>
      <w:r w:rsidRPr="0021673B">
        <w:rPr>
          <w:rFonts w:ascii="Times New Roman" w:eastAsia="Times New Roman" w:hAnsi="Times New Roman" w:cs="Times New Roman"/>
          <w:bCs/>
          <w:sz w:val="24"/>
        </w:rPr>
        <w:t>6</w:t>
      </w:r>
      <w:r w:rsidR="00D81DCC" w:rsidRPr="0021673B">
        <w:rPr>
          <w:rFonts w:ascii="Times New Roman" w:eastAsia="Times New Roman" w:hAnsi="Times New Roman" w:cs="Times New Roman"/>
          <w:bCs/>
          <w:sz w:val="24"/>
        </w:rPr>
        <w:t>.4</w:t>
      </w:r>
      <w:r w:rsidRPr="0021673B">
        <w:rPr>
          <w:rFonts w:ascii="Times New Roman" w:eastAsia="Times New Roman" w:hAnsi="Times New Roman" w:cs="Times New Roman"/>
          <w:bCs/>
          <w:sz w:val="24"/>
        </w:rPr>
        <w:t xml:space="preserve">. Ja Piegādātāja piegādāto Preču kvalitāte neatbilst </w:t>
      </w:r>
      <w:r w:rsidR="00754BAC" w:rsidRPr="0021673B">
        <w:rPr>
          <w:rFonts w:ascii="Times New Roman" w:eastAsia="Times New Roman" w:hAnsi="Times New Roman" w:cs="Times New Roman"/>
          <w:bCs/>
          <w:sz w:val="24"/>
        </w:rPr>
        <w:t>Vienošanās 5.nodaļā noteiktām</w:t>
      </w:r>
      <w:r w:rsidRPr="0021673B">
        <w:rPr>
          <w:rFonts w:ascii="Times New Roman" w:eastAsia="Times New Roman" w:hAnsi="Times New Roman" w:cs="Times New Roman"/>
          <w:bCs/>
          <w:sz w:val="24"/>
        </w:rPr>
        <w:t xml:space="preserve"> prasībām, tad Piegādātājam </w:t>
      </w:r>
      <w:r w:rsidR="00754BAC" w:rsidRPr="0021673B">
        <w:rPr>
          <w:rFonts w:ascii="Times New Roman" w:eastAsia="Times New Roman" w:hAnsi="Times New Roman" w:cs="Times New Roman"/>
          <w:bCs/>
          <w:sz w:val="24"/>
        </w:rPr>
        <w:t>saprātīgā termiņā</w:t>
      </w:r>
      <w:r w:rsidRPr="0021673B">
        <w:rPr>
          <w:rFonts w:ascii="Times New Roman" w:eastAsia="Times New Roman" w:hAnsi="Times New Roman" w:cs="Times New Roman"/>
          <w:bCs/>
          <w:sz w:val="24"/>
        </w:rPr>
        <w:t xml:space="preserve"> jānomaina nekvalitatīvās preces pret tādām, kas atbilst </w:t>
      </w:r>
      <w:r w:rsidR="00754BAC" w:rsidRPr="0021673B">
        <w:rPr>
          <w:rFonts w:ascii="Times New Roman" w:eastAsia="Times New Roman" w:hAnsi="Times New Roman" w:cs="Times New Roman"/>
          <w:sz w:val="24"/>
          <w:szCs w:val="24"/>
        </w:rPr>
        <w:t>Vienošanās noteikumiem</w:t>
      </w:r>
      <w:r w:rsidRPr="0021673B">
        <w:rPr>
          <w:rFonts w:ascii="Times New Roman" w:eastAsia="Times New Roman" w:hAnsi="Times New Roman" w:cs="Times New Roman"/>
          <w:bCs/>
          <w:sz w:val="24"/>
        </w:rPr>
        <w:t xml:space="preserve">. Ja Preču apmaiņa nav iespējama, tad Pilnvarotā persona sastāda aktu un Piegādātājs </w:t>
      </w:r>
      <w:r w:rsidRPr="0021673B">
        <w:rPr>
          <w:rFonts w:ascii="Times New Roman" w:eastAsia="Times New Roman" w:hAnsi="Times New Roman" w:cs="Times New Roman"/>
          <w:sz w:val="24"/>
          <w:szCs w:val="24"/>
        </w:rPr>
        <w:t xml:space="preserve">atlīdzina Pasūtītājam radušos zaudējumus, ja </w:t>
      </w:r>
      <w:r w:rsidRPr="0021673B">
        <w:rPr>
          <w:rFonts w:ascii="Times New Roman" w:eastAsia="Times New Roman" w:hAnsi="Times New Roman" w:cs="Times New Roman"/>
          <w:bCs/>
          <w:sz w:val="24"/>
        </w:rPr>
        <w:t xml:space="preserve">jāveic Preces iegādi par augstāku cenu no cita komersanta. </w:t>
      </w:r>
    </w:p>
    <w:p w14:paraId="529F275A" w14:textId="1AEEA6AD" w:rsidR="005E7C83" w:rsidRPr="0021673B" w:rsidRDefault="005E7C83" w:rsidP="005E7C83">
      <w:pPr>
        <w:autoSpaceDE w:val="0"/>
        <w:autoSpaceDN w:val="0"/>
        <w:adjustRightInd w:val="0"/>
        <w:spacing w:before="120" w:after="0" w:line="240" w:lineRule="auto"/>
        <w:jc w:val="both"/>
        <w:rPr>
          <w:rFonts w:ascii="Times New Roman" w:eastAsia="Times New Roman" w:hAnsi="Times New Roman" w:cs="Times New Roman"/>
          <w:sz w:val="24"/>
        </w:rPr>
      </w:pPr>
      <w:r w:rsidRPr="0021673B">
        <w:rPr>
          <w:rFonts w:ascii="Times New Roman" w:eastAsia="Calibri" w:hAnsi="Times New Roman" w:cs="Times New Roman"/>
          <w:sz w:val="24"/>
          <w:szCs w:val="24"/>
        </w:rPr>
        <w:t>6.</w:t>
      </w:r>
      <w:r w:rsidR="00D81DCC" w:rsidRPr="0021673B">
        <w:rPr>
          <w:rFonts w:ascii="Times New Roman" w:eastAsia="Calibri" w:hAnsi="Times New Roman" w:cs="Times New Roman"/>
          <w:sz w:val="24"/>
          <w:szCs w:val="24"/>
        </w:rPr>
        <w:t>5</w:t>
      </w:r>
      <w:r w:rsidRPr="0021673B">
        <w:rPr>
          <w:rFonts w:ascii="Times New Roman" w:eastAsia="Calibri" w:hAnsi="Times New Roman" w:cs="Times New Roman"/>
          <w:sz w:val="24"/>
          <w:szCs w:val="24"/>
        </w:rPr>
        <w:t xml:space="preserve">. </w:t>
      </w:r>
      <w:r w:rsidRPr="0021673B">
        <w:rPr>
          <w:rFonts w:ascii="Times New Roman" w:eastAsia="Times New Roman" w:hAnsi="Times New Roman" w:cs="Times New Roman"/>
          <w:sz w:val="24"/>
        </w:rPr>
        <w:t xml:space="preserve">Uz šīs Vienošanās </w:t>
      </w:r>
      <w:r w:rsidR="00D81DCC" w:rsidRPr="0021673B">
        <w:rPr>
          <w:rFonts w:ascii="Times New Roman" w:eastAsia="Times New Roman" w:hAnsi="Times New Roman" w:cs="Times New Roman"/>
          <w:sz w:val="24"/>
        </w:rPr>
        <w:t>6.2., 6.3., 6.4.</w:t>
      </w:r>
      <w:r w:rsidRPr="0021673B">
        <w:rPr>
          <w:rFonts w:ascii="Times New Roman" w:eastAsia="Times New Roman" w:hAnsi="Times New Roman" w:cs="Times New Roman"/>
          <w:sz w:val="24"/>
        </w:rPr>
        <w:t xml:space="preserve">punkta pamata aprēķinātie Līgumsodi Piegādātājam ir jānomaksā 10 (desmit) darba dienu laikā, skaitot no dienas, kad Pasūtītājs ir sagatavojis un izsūtījis rēķinu Piegādātājam. </w:t>
      </w:r>
    </w:p>
    <w:p w14:paraId="3EB58B6D" w14:textId="2614AF26" w:rsidR="005E7C83" w:rsidRPr="0021673B" w:rsidRDefault="005E7C83" w:rsidP="005E7C83">
      <w:pPr>
        <w:spacing w:before="120" w:after="0" w:line="240" w:lineRule="auto"/>
        <w:jc w:val="both"/>
        <w:rPr>
          <w:rFonts w:ascii="Times New Roman" w:eastAsia="Times New Roman" w:hAnsi="Times New Roman" w:cs="Times New Roman"/>
          <w:sz w:val="24"/>
        </w:rPr>
      </w:pPr>
      <w:r w:rsidRPr="0021673B">
        <w:rPr>
          <w:rFonts w:ascii="Times New Roman" w:eastAsia="Calibri" w:hAnsi="Times New Roman" w:cs="Times New Roman"/>
          <w:sz w:val="24"/>
          <w:szCs w:val="24"/>
        </w:rPr>
        <w:t>6.</w:t>
      </w:r>
      <w:r w:rsidR="00D81DCC" w:rsidRPr="0021673B">
        <w:rPr>
          <w:rFonts w:ascii="Times New Roman" w:eastAsia="Calibri" w:hAnsi="Times New Roman" w:cs="Times New Roman"/>
          <w:sz w:val="24"/>
          <w:szCs w:val="24"/>
        </w:rPr>
        <w:t>6</w:t>
      </w:r>
      <w:r w:rsidRPr="0021673B">
        <w:rPr>
          <w:rFonts w:ascii="Times New Roman" w:eastAsia="Calibri" w:hAnsi="Times New Roman" w:cs="Times New Roman"/>
          <w:sz w:val="24"/>
          <w:szCs w:val="24"/>
        </w:rPr>
        <w:t>. Ja Piegādātājs neveic Līgumsoda apmaksu šīs Vienošanās 6.</w:t>
      </w:r>
      <w:r w:rsidR="00D81DCC" w:rsidRPr="0021673B">
        <w:rPr>
          <w:rFonts w:ascii="Times New Roman" w:eastAsia="Calibri" w:hAnsi="Times New Roman" w:cs="Times New Roman"/>
          <w:sz w:val="24"/>
          <w:szCs w:val="24"/>
        </w:rPr>
        <w:t>5</w:t>
      </w:r>
      <w:r w:rsidRPr="0021673B">
        <w:rPr>
          <w:rFonts w:ascii="Times New Roman" w:eastAsia="Calibri" w:hAnsi="Times New Roman" w:cs="Times New Roman"/>
          <w:sz w:val="24"/>
          <w:szCs w:val="24"/>
        </w:rPr>
        <w:t xml:space="preserve">.punktā noteiktajā kārtībā un termiņos, tad </w:t>
      </w:r>
      <w:r w:rsidRPr="0021673B">
        <w:rPr>
          <w:rFonts w:ascii="Times New Roman" w:eastAsia="Times New Roman" w:hAnsi="Times New Roman" w:cs="Times New Roman"/>
          <w:sz w:val="24"/>
        </w:rPr>
        <w:t>Pasūtītājam, veicot Vienošanās 3.2.punktā noteikto maksājumu par Preces piegādi, ir tiesības, bez atsevišķa brīdinājuma sniegšanas Piegādātājam, ieturēt no rēķinā uzrādītās summas Līgumsodus (ja tādi ir), kas Piegādātājam aprēķināti un noteikti saskaņā ar Vienošanos. Par ieturamo līgumsodu Pasūtītājs izraksta rēķinu un abas puses veic datu salīdzināšanu un izdara ieskaitu.</w:t>
      </w:r>
    </w:p>
    <w:p w14:paraId="55B2A55F" w14:textId="25BC0027" w:rsidR="005E7C83" w:rsidRPr="0021673B" w:rsidRDefault="005E7C83" w:rsidP="005E7C83">
      <w:pPr>
        <w:spacing w:before="120" w:after="0" w:line="240" w:lineRule="auto"/>
        <w:jc w:val="both"/>
        <w:rPr>
          <w:rFonts w:ascii="Times New Roman" w:eastAsia="Times New Roman" w:hAnsi="Times New Roman" w:cs="Times New Roman"/>
          <w:sz w:val="24"/>
        </w:rPr>
      </w:pPr>
      <w:r w:rsidRPr="0021673B">
        <w:rPr>
          <w:rFonts w:ascii="Times New Roman" w:eastAsia="Times New Roman" w:hAnsi="Times New Roman" w:cs="Times New Roman"/>
          <w:sz w:val="24"/>
        </w:rPr>
        <w:t>6.</w:t>
      </w:r>
      <w:r w:rsidR="00D81DCC" w:rsidRPr="0021673B">
        <w:rPr>
          <w:rFonts w:ascii="Times New Roman" w:eastAsia="Times New Roman" w:hAnsi="Times New Roman" w:cs="Times New Roman"/>
          <w:sz w:val="24"/>
        </w:rPr>
        <w:t>7</w:t>
      </w:r>
      <w:r w:rsidRPr="0021673B">
        <w:rPr>
          <w:rFonts w:ascii="Times New Roman" w:eastAsia="Times New Roman" w:hAnsi="Times New Roman" w:cs="Times New Roman"/>
          <w:sz w:val="24"/>
        </w:rPr>
        <w:t>. Ja Pasūtītājs izbeidz līgumu Vienošanās 7.5.1.punktā minētajā gadījumā,</w:t>
      </w:r>
      <w:r w:rsidRPr="0021673B">
        <w:rPr>
          <w:rFonts w:ascii="Times New Roman" w:eastAsia="Calibri" w:hAnsi="Times New Roman" w:cs="Times New Roman"/>
          <w:sz w:val="24"/>
          <w:szCs w:val="24"/>
        </w:rPr>
        <w:t xml:space="preserve"> Piegādātājam </w:t>
      </w:r>
      <w:r w:rsidR="00754BAC" w:rsidRPr="0021673B">
        <w:rPr>
          <w:rFonts w:ascii="Times New Roman" w:eastAsia="Calibri" w:hAnsi="Times New Roman" w:cs="Times New Roman"/>
          <w:sz w:val="24"/>
          <w:szCs w:val="24"/>
        </w:rPr>
        <w:t>var tikt pie</w:t>
      </w:r>
      <w:r w:rsidRPr="0021673B">
        <w:rPr>
          <w:rFonts w:ascii="Times New Roman" w:eastAsia="Calibri" w:hAnsi="Times New Roman" w:cs="Times New Roman"/>
          <w:sz w:val="24"/>
          <w:szCs w:val="24"/>
        </w:rPr>
        <w:t xml:space="preserve">mērots Līgumsods </w:t>
      </w:r>
      <w:r w:rsidRPr="0021673B">
        <w:rPr>
          <w:rFonts w:ascii="Times New Roman" w:eastAsia="Times New Roman" w:hAnsi="Times New Roman" w:cs="Times New Roman"/>
          <w:sz w:val="24"/>
          <w:szCs w:val="24"/>
        </w:rPr>
        <w:t xml:space="preserve">10 % apmērā no kopējā </w:t>
      </w:r>
      <w:r w:rsidRPr="0021673B">
        <w:rPr>
          <w:rFonts w:ascii="Times New Roman" w:eastAsia="Calibri" w:hAnsi="Times New Roman" w:cs="Times New Roman"/>
          <w:bCs/>
          <w:sz w:val="24"/>
          <w:szCs w:val="24"/>
        </w:rPr>
        <w:t>Tehniskajā specifikācijā</w:t>
      </w:r>
      <w:r w:rsidR="00754BAC" w:rsidRPr="0021673B">
        <w:rPr>
          <w:rFonts w:ascii="Times New Roman" w:eastAsia="Calibri" w:hAnsi="Times New Roman" w:cs="Times New Roman"/>
          <w:bCs/>
          <w:sz w:val="24"/>
          <w:szCs w:val="24"/>
        </w:rPr>
        <w:t xml:space="preserve"> – finanšu piedāvājumā</w:t>
      </w:r>
      <w:r w:rsidR="00A31062" w:rsidRPr="0021673B">
        <w:rPr>
          <w:rFonts w:ascii="Times New Roman" w:eastAsia="Calibri" w:hAnsi="Times New Roman" w:cs="Times New Roman"/>
          <w:sz w:val="24"/>
          <w:szCs w:val="24"/>
        </w:rPr>
        <w:t xml:space="preserve"> (Vienošanās 1</w:t>
      </w:r>
      <w:r w:rsidRPr="0021673B">
        <w:rPr>
          <w:rFonts w:ascii="Times New Roman" w:eastAsia="Calibri" w:hAnsi="Times New Roman" w:cs="Times New Roman"/>
          <w:sz w:val="24"/>
          <w:szCs w:val="24"/>
        </w:rPr>
        <w:t>.pielikums)</w:t>
      </w:r>
      <w:r w:rsidRPr="0021673B">
        <w:rPr>
          <w:rFonts w:ascii="Times New Roman" w:eastAsia="Times New Roman" w:hAnsi="Times New Roman" w:cs="Times New Roman"/>
          <w:sz w:val="24"/>
          <w:szCs w:val="24"/>
        </w:rPr>
        <w:t xml:space="preserve"> noteiktās Līgumcenas.</w:t>
      </w:r>
    </w:p>
    <w:p w14:paraId="4030260B" w14:textId="7CD7441F" w:rsidR="005E7C83" w:rsidRPr="0021673B" w:rsidRDefault="005E7C83" w:rsidP="005E7C83">
      <w:pPr>
        <w:spacing w:before="120" w:after="0" w:line="240" w:lineRule="auto"/>
        <w:jc w:val="both"/>
        <w:rPr>
          <w:rFonts w:ascii="Times New Roman" w:eastAsia="Times New Roman" w:hAnsi="Times New Roman" w:cs="Times New Roman"/>
          <w:sz w:val="24"/>
        </w:rPr>
      </w:pPr>
      <w:r w:rsidRPr="0021673B">
        <w:rPr>
          <w:rFonts w:ascii="Times New Roman" w:eastAsia="Times New Roman" w:hAnsi="Times New Roman" w:cs="Times New Roman"/>
          <w:sz w:val="24"/>
        </w:rPr>
        <w:t>6.</w:t>
      </w:r>
      <w:r w:rsidR="00D81DCC" w:rsidRPr="0021673B">
        <w:rPr>
          <w:rFonts w:ascii="Times New Roman" w:eastAsia="Times New Roman" w:hAnsi="Times New Roman" w:cs="Times New Roman"/>
          <w:sz w:val="24"/>
        </w:rPr>
        <w:t>8</w:t>
      </w:r>
      <w:r w:rsidRPr="0021673B">
        <w:rPr>
          <w:rFonts w:ascii="Times New Roman" w:eastAsia="Times New Roman" w:hAnsi="Times New Roman" w:cs="Times New Roman"/>
          <w:sz w:val="24"/>
        </w:rPr>
        <w:t>. Puses ir atbildīgas par to darbības/bezdarbības rezultātā otrai Pusei nodarītiem zaudējumiem.</w:t>
      </w:r>
    </w:p>
    <w:p w14:paraId="12303B42" w14:textId="2FC3088C" w:rsidR="005E7C83" w:rsidRPr="0021673B" w:rsidRDefault="005E7C83" w:rsidP="005E7C83">
      <w:pPr>
        <w:spacing w:before="120" w:after="0" w:line="240" w:lineRule="auto"/>
        <w:jc w:val="both"/>
        <w:rPr>
          <w:rFonts w:ascii="Times New Roman" w:eastAsia="Times New Roman" w:hAnsi="Times New Roman" w:cs="Times New Roman"/>
          <w:sz w:val="24"/>
        </w:rPr>
      </w:pPr>
      <w:r w:rsidRPr="0021673B">
        <w:rPr>
          <w:rFonts w:ascii="Times New Roman" w:eastAsia="Times New Roman" w:hAnsi="Times New Roman" w:cs="Times New Roman"/>
          <w:sz w:val="24"/>
        </w:rPr>
        <w:t>6.</w:t>
      </w:r>
      <w:r w:rsidR="00D81DCC" w:rsidRPr="0021673B">
        <w:rPr>
          <w:rFonts w:ascii="Times New Roman" w:eastAsia="Times New Roman" w:hAnsi="Times New Roman" w:cs="Times New Roman"/>
          <w:sz w:val="24"/>
        </w:rPr>
        <w:t>9</w:t>
      </w:r>
      <w:r w:rsidRPr="0021673B">
        <w:rPr>
          <w:rFonts w:ascii="Times New Roman" w:eastAsia="Times New Roman" w:hAnsi="Times New Roman" w:cs="Times New Roman"/>
          <w:sz w:val="24"/>
        </w:rPr>
        <w:t>. Līgumsoda samaksa neatbrīvo Puses no saistību pilnīgas izpildes.</w:t>
      </w:r>
    </w:p>
    <w:p w14:paraId="5F5DFC7C" w14:textId="70A8340F" w:rsidR="005E7C83" w:rsidRPr="0021673B" w:rsidRDefault="005E7C83" w:rsidP="005E7C83">
      <w:pPr>
        <w:spacing w:before="120" w:after="0" w:line="240" w:lineRule="auto"/>
        <w:jc w:val="both"/>
        <w:rPr>
          <w:rFonts w:ascii="Times New Roman" w:eastAsia="Times New Roman" w:hAnsi="Times New Roman" w:cs="Times New Roman"/>
          <w:sz w:val="24"/>
        </w:rPr>
      </w:pPr>
      <w:r w:rsidRPr="0021673B">
        <w:rPr>
          <w:rFonts w:ascii="Times New Roman" w:eastAsia="Times New Roman" w:hAnsi="Times New Roman" w:cs="Times New Roman"/>
          <w:sz w:val="24"/>
        </w:rPr>
        <w:t>6.1</w:t>
      </w:r>
      <w:r w:rsidR="00D81DCC" w:rsidRPr="0021673B">
        <w:rPr>
          <w:rFonts w:ascii="Times New Roman" w:eastAsia="Times New Roman" w:hAnsi="Times New Roman" w:cs="Times New Roman"/>
          <w:sz w:val="24"/>
        </w:rPr>
        <w:t>0</w:t>
      </w:r>
      <w:r w:rsidRPr="0021673B">
        <w:rPr>
          <w:rFonts w:ascii="Times New Roman" w:eastAsia="Times New Roman" w:hAnsi="Times New Roman" w:cs="Times New Roman"/>
          <w:sz w:val="24"/>
        </w:rPr>
        <w:t xml:space="preserve">. </w:t>
      </w:r>
      <w:bookmarkStart w:id="25" w:name="_Ref528753159"/>
      <w:r w:rsidRPr="0021673B">
        <w:rPr>
          <w:rFonts w:ascii="Times New Roman" w:eastAsia="Times New Roman" w:hAnsi="Times New Roman" w:cs="Times New Roman"/>
          <w:sz w:val="24"/>
        </w:rPr>
        <w:t>Piegādātājs nodrošina, ka Vienošanās izpildē tiek piesaistīti Līguma __.pielikumā norādītie apakšuzņēmēji (ja tādi ir). Apakšuzņēmēju, kurus Piegādātājs piesaista Vienošanās izpildē</w:t>
      </w:r>
      <w:r w:rsidR="00343BC1" w:rsidRPr="0021673B">
        <w:rPr>
          <w:rFonts w:ascii="Times New Roman" w:eastAsia="Times New Roman" w:hAnsi="Times New Roman" w:cs="Times New Roman"/>
          <w:sz w:val="24"/>
        </w:rPr>
        <w:t xml:space="preserve">, </w:t>
      </w:r>
      <w:r w:rsidRPr="0021673B">
        <w:rPr>
          <w:rFonts w:ascii="Times New Roman" w:eastAsia="Times New Roman" w:hAnsi="Times New Roman" w:cs="Times New Roman"/>
          <w:sz w:val="24"/>
        </w:rPr>
        <w:t>nomaiņa ir atļauta tikai ar iepriekšēju Pasūtītāja rakstisku piekrišanu.</w:t>
      </w:r>
      <w:bookmarkEnd w:id="25"/>
    </w:p>
    <w:p w14:paraId="33AC1304" w14:textId="203C9DE7" w:rsidR="005E7C83" w:rsidRPr="0021673B" w:rsidRDefault="005E7C83" w:rsidP="005E7C83">
      <w:pPr>
        <w:spacing w:before="120" w:after="0" w:line="240" w:lineRule="auto"/>
        <w:jc w:val="both"/>
        <w:rPr>
          <w:rFonts w:ascii="Times New Roman" w:eastAsia="Times New Roman" w:hAnsi="Times New Roman" w:cs="Times New Roman"/>
          <w:sz w:val="24"/>
        </w:rPr>
      </w:pPr>
      <w:r w:rsidRPr="0021673B">
        <w:rPr>
          <w:rFonts w:ascii="Times New Roman" w:eastAsia="Times New Roman" w:hAnsi="Times New Roman" w:cs="Times New Roman"/>
          <w:sz w:val="24"/>
        </w:rPr>
        <w:t>6.1</w:t>
      </w:r>
      <w:r w:rsidR="00D81DCC" w:rsidRPr="0021673B">
        <w:rPr>
          <w:rFonts w:ascii="Times New Roman" w:eastAsia="Times New Roman" w:hAnsi="Times New Roman" w:cs="Times New Roman"/>
          <w:sz w:val="24"/>
        </w:rPr>
        <w:t>1</w:t>
      </w:r>
      <w:r w:rsidRPr="0021673B">
        <w:rPr>
          <w:rFonts w:ascii="Times New Roman" w:eastAsia="Times New Roman" w:hAnsi="Times New Roman" w:cs="Times New Roman"/>
          <w:sz w:val="24"/>
        </w:rPr>
        <w:t>. Piegādātājs rakstiski lūdz Pasūtītāja piekrišanu par apakšuzņēmēju, kurus Piegādātājs piesaista Vienošanās izpildē, nomaiņu, pievienojot lūgumam visus iepirkuma nolikumā norādītos dokumentus attiecībā uz apakšuzņēmējiem, kurus Piegādātājs plāno</w:t>
      </w:r>
      <w:r w:rsidR="00343BC1" w:rsidRPr="0021673B">
        <w:rPr>
          <w:rFonts w:ascii="Times New Roman" w:eastAsia="Times New Roman" w:hAnsi="Times New Roman" w:cs="Times New Roman"/>
          <w:sz w:val="24"/>
        </w:rPr>
        <w:t xml:space="preserve"> piesaistīt Vienošanās izpildei</w:t>
      </w:r>
      <w:r w:rsidRPr="0021673B">
        <w:rPr>
          <w:rFonts w:ascii="Times New Roman" w:eastAsia="Times New Roman" w:hAnsi="Times New Roman" w:cs="Times New Roman"/>
          <w:sz w:val="24"/>
        </w:rPr>
        <w:t>.</w:t>
      </w:r>
    </w:p>
    <w:p w14:paraId="6B623E7E" w14:textId="34FD98EA" w:rsidR="005E7C83" w:rsidRPr="0021673B" w:rsidRDefault="005E7C83" w:rsidP="005E7C83">
      <w:pPr>
        <w:spacing w:before="120" w:after="0" w:line="240" w:lineRule="auto"/>
        <w:jc w:val="both"/>
        <w:rPr>
          <w:rFonts w:ascii="Times New Roman" w:eastAsia="Times New Roman" w:hAnsi="Times New Roman" w:cs="Times New Roman"/>
          <w:sz w:val="24"/>
        </w:rPr>
      </w:pPr>
      <w:r w:rsidRPr="0021673B">
        <w:rPr>
          <w:rFonts w:ascii="Times New Roman" w:eastAsia="Times New Roman" w:hAnsi="Times New Roman" w:cs="Times New Roman"/>
          <w:sz w:val="24"/>
        </w:rPr>
        <w:t>6.1</w:t>
      </w:r>
      <w:r w:rsidR="00D81DCC" w:rsidRPr="0021673B">
        <w:rPr>
          <w:rFonts w:ascii="Times New Roman" w:eastAsia="Times New Roman" w:hAnsi="Times New Roman" w:cs="Times New Roman"/>
          <w:sz w:val="24"/>
        </w:rPr>
        <w:t>2</w:t>
      </w:r>
      <w:r w:rsidRPr="0021673B">
        <w:rPr>
          <w:rFonts w:ascii="Times New Roman" w:eastAsia="Times New Roman" w:hAnsi="Times New Roman" w:cs="Times New Roman"/>
          <w:sz w:val="24"/>
        </w:rPr>
        <w:t>. Piegādātājs pilnībā atbild par piesaistīto apakšuzņēmēju Pasūtītājam piegādāto Preču kvalitāti un Vienošanās noteikumu ievērošanu.</w:t>
      </w:r>
    </w:p>
    <w:p w14:paraId="01C9BDE5" w14:textId="77777777" w:rsidR="00B8404A" w:rsidRPr="0021673B" w:rsidRDefault="00B8404A" w:rsidP="005E7C83">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14:paraId="2FE7A647" w14:textId="50987E42" w:rsidR="00F26718" w:rsidRPr="0021673B" w:rsidRDefault="00F26718" w:rsidP="00F26718">
      <w:pPr>
        <w:pStyle w:val="Sarakstarindkopa"/>
        <w:numPr>
          <w:ilvl w:val="0"/>
          <w:numId w:val="33"/>
        </w:numPr>
        <w:shd w:val="clear" w:color="auto" w:fill="FFFFFF"/>
        <w:spacing w:before="60" w:after="0" w:line="240" w:lineRule="auto"/>
        <w:jc w:val="center"/>
        <w:rPr>
          <w:rFonts w:ascii="Times New Roman" w:eastAsia="Calibri" w:hAnsi="Times New Roman" w:cs="Times New Roman"/>
          <w:b/>
          <w:sz w:val="24"/>
          <w:szCs w:val="24"/>
        </w:rPr>
      </w:pPr>
      <w:r w:rsidRPr="0021673B">
        <w:rPr>
          <w:rFonts w:ascii="Times New Roman" w:eastAsia="Calibri" w:hAnsi="Times New Roman" w:cs="Times New Roman"/>
          <w:b/>
          <w:sz w:val="24"/>
          <w:szCs w:val="24"/>
        </w:rPr>
        <w:t>VIENOŠANĀS TERMIŅŠ, GROZĪŠANAS UN IZBEIGŠANAS KĀRTĪBA</w:t>
      </w:r>
    </w:p>
    <w:p w14:paraId="64E2CFFA" w14:textId="78E82B81" w:rsidR="00F26718" w:rsidRPr="0021673B" w:rsidRDefault="00F26718" w:rsidP="00AB2043">
      <w:pPr>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pacing w:val="-3"/>
          <w:sz w:val="24"/>
          <w:szCs w:val="24"/>
        </w:rPr>
        <w:t xml:space="preserve">7.1. Vienošanās tiek slēgta uz 24 mēnešiem no līguma noslēgšanas brīža un ir spēkā </w:t>
      </w:r>
      <w:r w:rsidRPr="0021673B">
        <w:rPr>
          <w:rFonts w:ascii="Times New Roman" w:eastAsia="Calibri" w:hAnsi="Times New Roman" w:cs="Times New Roman"/>
          <w:spacing w:val="-2"/>
          <w:sz w:val="24"/>
          <w:szCs w:val="24"/>
        </w:rPr>
        <w:t>līdz Pušu pilnīgai saistību izpildei</w:t>
      </w:r>
      <w:r w:rsidRPr="0021673B">
        <w:rPr>
          <w:rFonts w:ascii="Times New Roman" w:eastAsia="Calibri" w:hAnsi="Times New Roman" w:cs="Times New Roman"/>
          <w:sz w:val="24"/>
          <w:szCs w:val="24"/>
        </w:rPr>
        <w:t>.</w:t>
      </w:r>
    </w:p>
    <w:p w14:paraId="6C519005" w14:textId="117FB6E7" w:rsidR="00F26718" w:rsidRPr="0021673B" w:rsidRDefault="00F26718" w:rsidP="00AB2043">
      <w:pPr>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 xml:space="preserve">7.2. Vienošanās var tikt pagarināta līdz jauna </w:t>
      </w:r>
      <w:r w:rsidR="00AB2043" w:rsidRPr="0021673B">
        <w:rPr>
          <w:rFonts w:ascii="Times New Roman" w:eastAsia="Calibri" w:hAnsi="Times New Roman" w:cs="Times New Roman"/>
          <w:sz w:val="24"/>
          <w:szCs w:val="24"/>
        </w:rPr>
        <w:t>saimniecības preču iepi</w:t>
      </w:r>
      <w:r w:rsidRPr="0021673B">
        <w:rPr>
          <w:rFonts w:ascii="Times New Roman" w:eastAsia="Calibri" w:hAnsi="Times New Roman" w:cs="Times New Roman"/>
          <w:sz w:val="24"/>
          <w:szCs w:val="24"/>
        </w:rPr>
        <w:t>rkuma rezultātu apstiprināšanai.</w:t>
      </w:r>
    </w:p>
    <w:p w14:paraId="100F06BB" w14:textId="77777777" w:rsidR="00F26718" w:rsidRPr="0021673B" w:rsidRDefault="00F26718" w:rsidP="00AB2043">
      <w:pPr>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7.3. Vienošanos var grozīt vai izbeigt Pusēm vienojoties rakstiski, saskaņā ar Vienošanos un Latvijas Republikā spēkā esošiem normatīviem aktiem.</w:t>
      </w:r>
    </w:p>
    <w:p w14:paraId="2B81F19A" w14:textId="77777777" w:rsidR="00F26718" w:rsidRPr="0021673B" w:rsidRDefault="00F26718" w:rsidP="00AB2043">
      <w:pPr>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7.4. Kādam no Vienošanās noteikumiem zaudējot spēku normatīvo aktu izmaiņu gadījumā, Vienošanās nezaudē spēku tās pārējos punktos.</w:t>
      </w:r>
    </w:p>
    <w:p w14:paraId="331E673B" w14:textId="77777777" w:rsidR="00F26718" w:rsidRPr="0021673B" w:rsidRDefault="00F26718" w:rsidP="00AB2043">
      <w:pPr>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 xml:space="preserve">7.5. Pasūtītājs var vienpusēji izbeigt Vienošanos, rakstiski paziņojot par to Piegādātājam </w:t>
      </w:r>
      <w:r w:rsidRPr="0021673B">
        <w:rPr>
          <w:rFonts w:ascii="Times New Roman" w:eastAsia="Times New Roman" w:hAnsi="Times New Roman" w:cs="Times New Roman"/>
          <w:sz w:val="24"/>
          <w:szCs w:val="24"/>
        </w:rPr>
        <w:t>ne mazāk kā 7 (septiņas) kalendārās dienas iepriekš</w:t>
      </w:r>
      <w:r w:rsidRPr="0021673B">
        <w:rPr>
          <w:rFonts w:ascii="Times New Roman" w:eastAsia="Calibri" w:hAnsi="Times New Roman" w:cs="Times New Roman"/>
          <w:sz w:val="24"/>
          <w:szCs w:val="24"/>
        </w:rPr>
        <w:t>, ja:</w:t>
      </w:r>
    </w:p>
    <w:p w14:paraId="306B0472" w14:textId="77777777" w:rsidR="00F26718" w:rsidRPr="0021673B" w:rsidRDefault="00F26718" w:rsidP="00AB2043">
      <w:pPr>
        <w:autoSpaceDE w:val="0"/>
        <w:autoSpaceDN w:val="0"/>
        <w:adjustRightInd w:val="0"/>
        <w:spacing w:before="120" w:after="0" w:line="240" w:lineRule="auto"/>
        <w:ind w:left="993" w:hanging="567"/>
        <w:jc w:val="both"/>
        <w:rPr>
          <w:rFonts w:ascii="Times New Roman" w:eastAsia="Times New Roman" w:hAnsi="Times New Roman" w:cs="Times New Roman"/>
          <w:sz w:val="24"/>
          <w:szCs w:val="24"/>
        </w:rPr>
      </w:pPr>
      <w:r w:rsidRPr="0021673B">
        <w:rPr>
          <w:rFonts w:ascii="Times New Roman" w:eastAsia="Calibri" w:hAnsi="Times New Roman" w:cs="Times New Roman"/>
          <w:sz w:val="24"/>
          <w:szCs w:val="24"/>
        </w:rPr>
        <w:t>7.5.1. Piegādātājs sistemātiski (vairāk kā 3 (trīs) reizes visā Vienošanās darbības laikā) kavē Vienošanās izpildi, izpilda Vienošanos nepienācīgi, kā rezultātā Pasūtītājam rodas zaudējumi vai piegādā nekvalitatīvas un Vienošanās noteikumiem neatbilstošas preces, un par saistību nepildīšanu ir sagatavoti akti.</w:t>
      </w:r>
    </w:p>
    <w:p w14:paraId="1496643B" w14:textId="77777777" w:rsidR="00F26718" w:rsidRPr="0021673B" w:rsidRDefault="00F26718" w:rsidP="00AB2043">
      <w:pPr>
        <w:autoSpaceDE w:val="0"/>
        <w:autoSpaceDN w:val="0"/>
        <w:adjustRightInd w:val="0"/>
        <w:spacing w:before="120" w:after="0" w:line="240" w:lineRule="auto"/>
        <w:ind w:left="993" w:hanging="567"/>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7.5.2. ir apturēta Piegādātāja saimnieciskā darbība;</w:t>
      </w:r>
    </w:p>
    <w:p w14:paraId="688FE49A" w14:textId="77777777" w:rsidR="00F26718" w:rsidRPr="0021673B" w:rsidRDefault="00F26718" w:rsidP="00AB2043">
      <w:pPr>
        <w:autoSpaceDE w:val="0"/>
        <w:autoSpaceDN w:val="0"/>
        <w:adjustRightInd w:val="0"/>
        <w:spacing w:before="120" w:after="0" w:line="240" w:lineRule="auto"/>
        <w:ind w:left="993" w:hanging="567"/>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7.5.3. ir uzsākta Piegādātāja likvidācija vai arī Piegādātājs ir atzīts par maksātnespējīgu;</w:t>
      </w:r>
    </w:p>
    <w:p w14:paraId="5F8FC24D" w14:textId="052512D6" w:rsidR="00D81DCC" w:rsidRPr="0021673B" w:rsidRDefault="00D81DCC" w:rsidP="00AB2043">
      <w:pPr>
        <w:autoSpaceDE w:val="0"/>
        <w:autoSpaceDN w:val="0"/>
        <w:adjustRightInd w:val="0"/>
        <w:spacing w:before="120" w:after="0" w:line="240" w:lineRule="auto"/>
        <w:ind w:left="993" w:hanging="567"/>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7.5.4. ilgāk kā 7 (septiņu) dienu laikā nav iespējams vienoties par konkrētu pasūtījuma piegādes laiku.</w:t>
      </w:r>
    </w:p>
    <w:p w14:paraId="7341D87C" w14:textId="77777777" w:rsidR="00F26718" w:rsidRPr="0021673B" w:rsidRDefault="00F26718" w:rsidP="00AB2043">
      <w:pPr>
        <w:autoSpaceDE w:val="0"/>
        <w:autoSpaceDN w:val="0"/>
        <w:adjustRightInd w:val="0"/>
        <w:spacing w:before="120" w:after="0" w:line="240" w:lineRule="auto"/>
        <w:jc w:val="both"/>
        <w:rPr>
          <w:rFonts w:ascii="Times New Roman" w:eastAsia="Calibri" w:hAnsi="Times New Roman" w:cs="Times New Roman"/>
          <w:sz w:val="24"/>
          <w:szCs w:val="24"/>
        </w:rPr>
      </w:pPr>
      <w:r w:rsidRPr="0021673B">
        <w:rPr>
          <w:rFonts w:ascii="Times New Roman" w:eastAsia="Times New Roman" w:hAnsi="Times New Roman" w:cs="Times New Roman"/>
          <w:sz w:val="24"/>
          <w:szCs w:val="24"/>
        </w:rPr>
        <w:t xml:space="preserve">7.6. </w:t>
      </w:r>
      <w:r w:rsidRPr="0021673B">
        <w:rPr>
          <w:rFonts w:ascii="Times New Roman" w:eastAsia="Calibri" w:hAnsi="Times New Roman" w:cs="Times New Roman"/>
          <w:sz w:val="24"/>
          <w:szCs w:val="24"/>
        </w:rPr>
        <w:t>Pasūtītājs var vienpusēji izbeigt Vienošanos bez iepriekšēja brīdinājuma, ja:</w:t>
      </w:r>
    </w:p>
    <w:p w14:paraId="401B0682" w14:textId="77777777" w:rsidR="00F26718" w:rsidRPr="0021673B" w:rsidRDefault="00F26718" w:rsidP="00AB2043">
      <w:pPr>
        <w:autoSpaceDE w:val="0"/>
        <w:autoSpaceDN w:val="0"/>
        <w:adjustRightInd w:val="0"/>
        <w:spacing w:before="120" w:after="0" w:line="240" w:lineRule="auto"/>
        <w:ind w:left="993" w:hanging="426"/>
        <w:jc w:val="both"/>
        <w:rPr>
          <w:rFonts w:ascii="Times New Roman" w:eastAsia="Times New Roman" w:hAnsi="Times New Roman" w:cs="Times New Roman"/>
          <w:sz w:val="24"/>
          <w:szCs w:val="24"/>
        </w:rPr>
      </w:pPr>
      <w:r w:rsidRPr="0021673B">
        <w:rPr>
          <w:rFonts w:ascii="Times New Roman" w:eastAsia="Calibri" w:hAnsi="Times New Roman" w:cs="Times New Roman"/>
          <w:sz w:val="24"/>
          <w:szCs w:val="24"/>
        </w:rPr>
        <w:t>7.6.1. vienošanos</w:t>
      </w:r>
      <w:r w:rsidRPr="0021673B">
        <w:rPr>
          <w:rFonts w:ascii="Times New Roman" w:eastAsia="Times New Roman" w:hAnsi="Times New Roman" w:cs="Times New Roman"/>
          <w:sz w:val="24"/>
          <w:szCs w:val="24"/>
        </w:rPr>
        <w:t xml:space="preserve"> nav iespējams izpildīt tādēļ, ka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01DBD9D7" w14:textId="63D89F6D" w:rsidR="00F26718" w:rsidRPr="0021673B" w:rsidRDefault="00F26718" w:rsidP="00AB2043">
      <w:pPr>
        <w:autoSpaceDE w:val="0"/>
        <w:autoSpaceDN w:val="0"/>
        <w:adjustRightInd w:val="0"/>
        <w:spacing w:before="120" w:after="0" w:line="240" w:lineRule="auto"/>
        <w:ind w:left="993" w:hanging="426"/>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7.6.3. tiek konstatēts Vienošanās 6.1</w:t>
      </w:r>
      <w:r w:rsidR="00A31062" w:rsidRPr="0021673B">
        <w:rPr>
          <w:rFonts w:ascii="Times New Roman" w:eastAsia="Times New Roman" w:hAnsi="Times New Roman" w:cs="Times New Roman"/>
          <w:sz w:val="24"/>
          <w:szCs w:val="24"/>
        </w:rPr>
        <w:t>0</w:t>
      </w:r>
      <w:r w:rsidRPr="0021673B">
        <w:rPr>
          <w:rFonts w:ascii="Times New Roman" w:eastAsia="Times New Roman" w:hAnsi="Times New Roman" w:cs="Times New Roman"/>
          <w:sz w:val="24"/>
          <w:szCs w:val="24"/>
        </w:rPr>
        <w:t>.punkta pārkāpums.</w:t>
      </w:r>
    </w:p>
    <w:p w14:paraId="6A40B57D" w14:textId="77777777" w:rsidR="00F26718" w:rsidRPr="0021673B" w:rsidRDefault="00F26718" w:rsidP="00AB2043">
      <w:pPr>
        <w:autoSpaceDE w:val="0"/>
        <w:autoSpaceDN w:val="0"/>
        <w:adjustRightInd w:val="0"/>
        <w:spacing w:before="120" w:after="0" w:line="240" w:lineRule="auto"/>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7.7. Piegādātājs var vienpusēji izbeigt Līgumu, rakstiski paziņojot par to Pasūtītājam ne mazāk kā 7 (septiņas) kalendārās dienas iepriekš, ja Pasūtītājs neveic maksājumu vairāk kā 30 (trīsdesmit) dienas pēc Preču pavadzīmē - rēķinā norādītā apmaksas datuma.</w:t>
      </w:r>
    </w:p>
    <w:p w14:paraId="4F7F78F1" w14:textId="77777777" w:rsidR="00F26718" w:rsidRPr="0021673B" w:rsidRDefault="00F26718" w:rsidP="00AB2043">
      <w:pPr>
        <w:autoSpaceDE w:val="0"/>
        <w:autoSpaceDN w:val="0"/>
        <w:adjustRightInd w:val="0"/>
        <w:spacing w:before="120" w:after="0" w:line="240" w:lineRule="auto"/>
        <w:jc w:val="both"/>
        <w:rPr>
          <w:rFonts w:ascii="Times New Roman" w:eastAsia="Times New Roman" w:hAnsi="Times New Roman" w:cs="Times New Roman"/>
          <w:sz w:val="24"/>
          <w:szCs w:val="24"/>
        </w:rPr>
      </w:pPr>
    </w:p>
    <w:p w14:paraId="684FA20B" w14:textId="77777777" w:rsidR="00F26718" w:rsidRPr="0021673B" w:rsidRDefault="00F26718" w:rsidP="00AB2043">
      <w:pPr>
        <w:pStyle w:val="Sarakstarindkopa"/>
        <w:numPr>
          <w:ilvl w:val="0"/>
          <w:numId w:val="33"/>
        </w:numPr>
        <w:shd w:val="clear" w:color="auto" w:fill="FFFFFF"/>
        <w:spacing w:before="240" w:after="0" w:line="240" w:lineRule="auto"/>
        <w:jc w:val="center"/>
        <w:rPr>
          <w:rFonts w:ascii="Times New Roman" w:eastAsia="Calibri" w:hAnsi="Times New Roman"/>
          <w:b/>
          <w:sz w:val="24"/>
          <w:szCs w:val="24"/>
        </w:rPr>
      </w:pPr>
      <w:r w:rsidRPr="0021673B">
        <w:rPr>
          <w:rFonts w:ascii="Times New Roman" w:eastAsia="Calibri" w:hAnsi="Times New Roman"/>
          <w:b/>
          <w:sz w:val="24"/>
          <w:szCs w:val="24"/>
        </w:rPr>
        <w:t>NEPĀRVARAMAS VARAS APSTĀKĻI</w:t>
      </w:r>
    </w:p>
    <w:p w14:paraId="520880CC" w14:textId="4D5C1173" w:rsidR="00F26718" w:rsidRPr="0021673B" w:rsidRDefault="00F26718" w:rsidP="00AB2043">
      <w:pPr>
        <w:tabs>
          <w:tab w:val="left" w:pos="0"/>
        </w:tabs>
        <w:spacing w:before="120" w:after="0" w:line="240" w:lineRule="auto"/>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8.1. Puses tiek atbrīvotas no atbildības par </w:t>
      </w:r>
      <w:r w:rsidR="00AB2043" w:rsidRPr="0021673B">
        <w:rPr>
          <w:rFonts w:ascii="Times New Roman" w:eastAsia="Times New Roman" w:hAnsi="Times New Roman" w:cs="Times New Roman"/>
          <w:sz w:val="24"/>
          <w:szCs w:val="24"/>
        </w:rPr>
        <w:t>Vienošanās</w:t>
      </w:r>
      <w:r w:rsidRPr="0021673B">
        <w:rPr>
          <w:rFonts w:ascii="Times New Roman" w:eastAsia="Times New Roman" w:hAnsi="Times New Roman" w:cs="Times New Roman"/>
          <w:sz w:val="24"/>
          <w:szCs w:val="24"/>
        </w:rPr>
        <w:t xml:space="preserve"> pilnīgu vai daļēju neizpildi, ja šāda neizpilde radusies nepārvaramas varas apstākļu rezultātā, kuru darbība sākusies pēc </w:t>
      </w:r>
      <w:r w:rsidR="00AB2043" w:rsidRPr="0021673B">
        <w:rPr>
          <w:rFonts w:ascii="Times New Roman" w:eastAsia="Times New Roman" w:hAnsi="Times New Roman" w:cs="Times New Roman"/>
          <w:sz w:val="24"/>
          <w:szCs w:val="24"/>
        </w:rPr>
        <w:t>Vienošanās</w:t>
      </w:r>
      <w:r w:rsidRPr="0021673B">
        <w:rPr>
          <w:rFonts w:ascii="Times New Roman" w:eastAsia="Times New Roman" w:hAnsi="Times New Roman" w:cs="Times New Roman"/>
          <w:sz w:val="24"/>
          <w:szCs w:val="24"/>
        </w:rPr>
        <w:t xml:space="preserve">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B41F52B" w14:textId="4CEEC503" w:rsidR="00F26718" w:rsidRPr="0021673B" w:rsidRDefault="00F26718" w:rsidP="00AB2043">
      <w:pPr>
        <w:tabs>
          <w:tab w:val="left" w:pos="0"/>
        </w:tabs>
        <w:spacing w:before="120" w:after="0" w:line="240" w:lineRule="auto"/>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8.2. Pusei, kas atsaucas uz nepārvaramas varas apstākļiem, nekavējoties par to rakstiski jāpaziņo otrai Pusei. Ziņojumā jānorāda, kādā termiņā, pēc viņa uzskata, ir iespējama un paredzama </w:t>
      </w:r>
      <w:r w:rsidR="00AB2043" w:rsidRPr="0021673B">
        <w:rPr>
          <w:rFonts w:ascii="Times New Roman" w:eastAsia="Times New Roman" w:hAnsi="Times New Roman" w:cs="Times New Roman"/>
          <w:sz w:val="24"/>
          <w:szCs w:val="24"/>
        </w:rPr>
        <w:t>Vienošanās noteikumos</w:t>
      </w:r>
      <w:r w:rsidRPr="0021673B">
        <w:rPr>
          <w:rFonts w:ascii="Times New Roman" w:eastAsia="Times New Roman" w:hAnsi="Times New Roman" w:cs="Times New Roman"/>
          <w:sz w:val="24"/>
          <w:szCs w:val="24"/>
        </w:rPr>
        <w:t xml:space="preserve"> paredzēto saistību izpilde</w:t>
      </w:r>
      <w:r w:rsidR="00BB10C5" w:rsidRPr="0021673B">
        <w:rPr>
          <w:rFonts w:ascii="Times New Roman" w:eastAsia="Times New Roman" w:hAnsi="Times New Roman" w:cs="Times New Roman"/>
          <w:sz w:val="24"/>
          <w:szCs w:val="24"/>
        </w:rPr>
        <w:t xml:space="preserve">. </w:t>
      </w:r>
      <w:r w:rsidR="00BB10C5" w:rsidRPr="0021673B">
        <w:rPr>
          <w:rFonts w:ascii="Times New Roman" w:eastAsia="Times New Roman" w:hAnsi="Times New Roman" w:cs="Times New Roman"/>
          <w:noProof w:val="0"/>
          <w:sz w:val="24"/>
          <w:szCs w:val="24"/>
        </w:rPr>
        <w:t xml:space="preserve">Ja iespējams, šādam ziņojumam ir jāpievieno izziņa, kuru izsniegusi kompetenta institūcija un kura satur minēto ārkārtējo apstākļu darbības apstiprinājumu un to raksturojumu. Ja minēto izziņu nav iespējams iegūt, ziņojumam jāpievieno citi pierādījumi par minētajiem ārkārtējiem apstākļiem, to darbības apstiprinājumu un raksturojumu. </w:t>
      </w:r>
      <w:r w:rsidRPr="0021673B">
        <w:rPr>
          <w:rFonts w:ascii="Times New Roman" w:eastAsia="Times New Roman" w:hAnsi="Times New Roman" w:cs="Times New Roman"/>
          <w:sz w:val="24"/>
          <w:szCs w:val="24"/>
        </w:rPr>
        <w:t>Ja netiek izpildītas minētās prasības, attiecīgā Puse nevar atsaukties uz nepārvaramas varas apstākļiem kā savu līgumsaistību nepienācīgas izpildes pamatu.</w:t>
      </w:r>
    </w:p>
    <w:p w14:paraId="1C672B0B" w14:textId="1360B3A9" w:rsidR="00F26718" w:rsidRPr="0021673B" w:rsidRDefault="00F26718" w:rsidP="00AB2043">
      <w:pPr>
        <w:tabs>
          <w:tab w:val="left" w:pos="0"/>
        </w:tabs>
        <w:spacing w:before="120" w:after="0" w:line="240" w:lineRule="auto"/>
        <w:jc w:val="both"/>
        <w:rPr>
          <w:rFonts w:ascii="Times New Roman" w:eastAsia="Times New Roman" w:hAnsi="Times New Roman" w:cs="Times New Roman"/>
          <w:sz w:val="24"/>
          <w:szCs w:val="24"/>
        </w:rPr>
      </w:pPr>
      <w:r w:rsidRPr="0021673B">
        <w:rPr>
          <w:rFonts w:ascii="Times New Roman" w:eastAsia="Times New Roman" w:hAnsi="Times New Roman" w:cs="Times New Roman"/>
          <w:sz w:val="24"/>
          <w:szCs w:val="24"/>
        </w:rPr>
        <w:t xml:space="preserve">8.3. Ja nepārvaramas varas apstākļu un to seku dēļ nav iespējams izpildīt </w:t>
      </w:r>
      <w:r w:rsidR="00AB2043" w:rsidRPr="0021673B">
        <w:rPr>
          <w:rFonts w:ascii="Times New Roman" w:eastAsia="Times New Roman" w:hAnsi="Times New Roman" w:cs="Times New Roman"/>
          <w:sz w:val="24"/>
          <w:szCs w:val="24"/>
        </w:rPr>
        <w:t>Vienošanās noteikumos</w:t>
      </w:r>
      <w:r w:rsidRPr="0021673B">
        <w:rPr>
          <w:rFonts w:ascii="Times New Roman" w:eastAsia="Times New Roman" w:hAnsi="Times New Roman" w:cs="Times New Roman"/>
          <w:sz w:val="24"/>
          <w:szCs w:val="24"/>
        </w:rPr>
        <w:t xml:space="preserve"> paredzētās saistības ilgāk kā trīs mēnešus, Puses pēc iespējas drīzāk sāk sarunas par </w:t>
      </w:r>
      <w:r w:rsidR="00AB2043" w:rsidRPr="0021673B">
        <w:rPr>
          <w:rFonts w:ascii="Times New Roman" w:eastAsia="Times New Roman" w:hAnsi="Times New Roman" w:cs="Times New Roman"/>
          <w:sz w:val="24"/>
          <w:szCs w:val="24"/>
        </w:rPr>
        <w:t>Vienošanās</w:t>
      </w:r>
      <w:r w:rsidRPr="0021673B">
        <w:rPr>
          <w:rFonts w:ascii="Times New Roman" w:eastAsia="Times New Roman" w:hAnsi="Times New Roman" w:cs="Times New Roman"/>
          <w:sz w:val="24"/>
          <w:szCs w:val="24"/>
        </w:rPr>
        <w:t xml:space="preserve"> izpildes alternatīviem variantiem, kuri ir pieņemami abām Pusēm, un izdara attiecīgus grozījumus </w:t>
      </w:r>
      <w:r w:rsidR="00AB2043" w:rsidRPr="0021673B">
        <w:rPr>
          <w:rFonts w:ascii="Times New Roman" w:eastAsia="Times New Roman" w:hAnsi="Times New Roman" w:cs="Times New Roman"/>
          <w:sz w:val="24"/>
          <w:szCs w:val="24"/>
        </w:rPr>
        <w:t>Vienošanās noteikumos</w:t>
      </w:r>
      <w:r w:rsidRPr="0021673B">
        <w:rPr>
          <w:rFonts w:ascii="Times New Roman" w:eastAsia="Times New Roman" w:hAnsi="Times New Roman" w:cs="Times New Roman"/>
          <w:sz w:val="24"/>
          <w:szCs w:val="24"/>
        </w:rPr>
        <w:t xml:space="preserve"> vai sagatavo jaunu </w:t>
      </w:r>
      <w:r w:rsidR="00AB2043" w:rsidRPr="0021673B">
        <w:rPr>
          <w:rFonts w:ascii="Times New Roman" w:eastAsia="Times New Roman" w:hAnsi="Times New Roman" w:cs="Times New Roman"/>
          <w:sz w:val="24"/>
          <w:szCs w:val="24"/>
        </w:rPr>
        <w:t>Vienošanos</w:t>
      </w:r>
      <w:r w:rsidRPr="0021673B">
        <w:rPr>
          <w:rFonts w:ascii="Times New Roman" w:eastAsia="Times New Roman" w:hAnsi="Times New Roman" w:cs="Times New Roman"/>
          <w:sz w:val="24"/>
          <w:szCs w:val="24"/>
        </w:rPr>
        <w:t xml:space="preserve">, vai arī </w:t>
      </w:r>
      <w:r w:rsidR="00AB2043" w:rsidRPr="0021673B">
        <w:rPr>
          <w:rFonts w:ascii="Times New Roman" w:eastAsia="Times New Roman" w:hAnsi="Times New Roman" w:cs="Times New Roman"/>
          <w:sz w:val="24"/>
          <w:szCs w:val="24"/>
        </w:rPr>
        <w:t>izbeidz Vienošanos</w:t>
      </w:r>
      <w:r w:rsidRPr="0021673B">
        <w:rPr>
          <w:rFonts w:ascii="Times New Roman" w:eastAsia="Times New Roman" w:hAnsi="Times New Roman" w:cs="Times New Roman"/>
          <w:sz w:val="24"/>
          <w:szCs w:val="24"/>
        </w:rPr>
        <w:t>.</w:t>
      </w:r>
    </w:p>
    <w:p w14:paraId="3CEB1638" w14:textId="77777777" w:rsidR="00F26718" w:rsidRPr="0021673B" w:rsidRDefault="00F26718" w:rsidP="00F26718">
      <w:pPr>
        <w:tabs>
          <w:tab w:val="left" w:pos="0"/>
        </w:tabs>
        <w:spacing w:before="120" w:after="0"/>
        <w:jc w:val="both"/>
        <w:rPr>
          <w:rFonts w:ascii="Times New Roman" w:eastAsia="Times New Roman" w:hAnsi="Times New Roman" w:cs="Times New Roman"/>
          <w:sz w:val="24"/>
          <w:szCs w:val="24"/>
        </w:rPr>
      </w:pPr>
    </w:p>
    <w:p w14:paraId="21C0384A" w14:textId="77777777" w:rsidR="00F26718" w:rsidRPr="0021673B" w:rsidRDefault="00F26718" w:rsidP="00F26718">
      <w:pPr>
        <w:pStyle w:val="Sarakstarindkopa"/>
        <w:numPr>
          <w:ilvl w:val="0"/>
          <w:numId w:val="33"/>
        </w:numPr>
        <w:shd w:val="clear" w:color="auto" w:fill="FFFFFF"/>
        <w:spacing w:before="60" w:after="0" w:line="240" w:lineRule="auto"/>
        <w:jc w:val="center"/>
        <w:rPr>
          <w:rFonts w:ascii="Times New Roman" w:eastAsia="Calibri" w:hAnsi="Times New Roman"/>
          <w:b/>
          <w:sz w:val="24"/>
          <w:szCs w:val="24"/>
        </w:rPr>
      </w:pPr>
      <w:r w:rsidRPr="0021673B">
        <w:rPr>
          <w:rFonts w:ascii="Times New Roman" w:eastAsia="Calibri" w:hAnsi="Times New Roman"/>
          <w:b/>
          <w:spacing w:val="4"/>
          <w:sz w:val="24"/>
          <w:szCs w:val="24"/>
        </w:rPr>
        <w:t>CITI NOTEIKUMI</w:t>
      </w:r>
    </w:p>
    <w:p w14:paraId="663C2F78" w14:textId="22A56800" w:rsidR="00F26718" w:rsidRPr="0021673B" w:rsidRDefault="00F26718" w:rsidP="00F26718">
      <w:pPr>
        <w:shd w:val="clear" w:color="auto" w:fill="FFFFFF"/>
        <w:spacing w:before="60" w:after="0"/>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9.1. Puses</w:t>
      </w:r>
      <w:r w:rsidRPr="0021673B">
        <w:rPr>
          <w:rFonts w:ascii="Times New Roman" w:eastAsia="Calibri" w:hAnsi="Times New Roman" w:cs="Times New Roman"/>
          <w:snapToGrid w:val="0"/>
          <w:sz w:val="24"/>
          <w:szCs w:val="24"/>
        </w:rPr>
        <w:t xml:space="preserve"> </w:t>
      </w:r>
      <w:r w:rsidRPr="0021673B">
        <w:rPr>
          <w:rFonts w:ascii="Times New Roman" w:eastAsia="Calibri" w:hAnsi="Times New Roman" w:cs="Times New Roman"/>
          <w:sz w:val="24"/>
          <w:szCs w:val="24"/>
        </w:rPr>
        <w:t xml:space="preserve">garantē, ka tām ir attiecīgās pilnvaras, lai slēgtu Vienošanos un uzņemtos tajā noteiktās tiesības un pienākumus, kā arī iespējas veikt Vienošanās </w:t>
      </w:r>
      <w:r w:rsidR="00BB10C5" w:rsidRPr="0021673B">
        <w:rPr>
          <w:rFonts w:ascii="Times New Roman" w:eastAsia="Calibri" w:hAnsi="Times New Roman" w:cs="Times New Roman"/>
          <w:sz w:val="24"/>
          <w:szCs w:val="24"/>
        </w:rPr>
        <w:t xml:space="preserve">noteikumos </w:t>
      </w:r>
      <w:r w:rsidRPr="0021673B">
        <w:rPr>
          <w:rFonts w:ascii="Times New Roman" w:eastAsia="Calibri" w:hAnsi="Times New Roman" w:cs="Times New Roman"/>
          <w:sz w:val="24"/>
          <w:szCs w:val="24"/>
        </w:rPr>
        <w:t>noteikto pienākumu izpildi.</w:t>
      </w:r>
    </w:p>
    <w:p w14:paraId="2DF5FE77" w14:textId="77777777" w:rsidR="00F26718" w:rsidRPr="0021673B" w:rsidRDefault="00F26718" w:rsidP="00F26718">
      <w:pPr>
        <w:widowControl w:val="0"/>
        <w:shd w:val="clear" w:color="auto" w:fill="FFFFFF"/>
        <w:tabs>
          <w:tab w:val="num" w:pos="720"/>
        </w:tabs>
        <w:autoSpaceDE w:val="0"/>
        <w:autoSpaceDN w:val="0"/>
        <w:adjustRightInd w:val="0"/>
        <w:spacing w:before="120" w:after="0" w:line="254" w:lineRule="exact"/>
        <w:jc w:val="both"/>
        <w:rPr>
          <w:rFonts w:ascii="Times New Roman" w:eastAsia="Calibri" w:hAnsi="Times New Roman" w:cs="Times New Roman"/>
          <w:spacing w:val="-2"/>
          <w:sz w:val="24"/>
          <w:szCs w:val="24"/>
        </w:rPr>
      </w:pPr>
      <w:r w:rsidRPr="0021673B">
        <w:rPr>
          <w:rFonts w:ascii="Times New Roman" w:eastAsia="Calibri" w:hAnsi="Times New Roman" w:cs="Times New Roman"/>
          <w:sz w:val="24"/>
          <w:szCs w:val="24"/>
        </w:rPr>
        <w:t>9.2. Vienošanās ir saistoša Pasūtītājam un Piegādātājam, kā arī visām trešajām personām, kas likumīgi pārņem viņu tiesības un pienākumus.</w:t>
      </w:r>
    </w:p>
    <w:p w14:paraId="512FD5F9" w14:textId="77777777" w:rsidR="00F26718" w:rsidRPr="0021673B" w:rsidRDefault="00F26718" w:rsidP="00F26718">
      <w:pPr>
        <w:widowControl w:val="0"/>
        <w:shd w:val="clear" w:color="auto" w:fill="FFFFFF"/>
        <w:tabs>
          <w:tab w:val="num" w:pos="720"/>
        </w:tabs>
        <w:autoSpaceDE w:val="0"/>
        <w:autoSpaceDN w:val="0"/>
        <w:adjustRightInd w:val="0"/>
        <w:spacing w:before="120" w:after="0" w:line="254" w:lineRule="exact"/>
        <w:jc w:val="both"/>
        <w:rPr>
          <w:rFonts w:ascii="Times New Roman" w:eastAsia="Calibri" w:hAnsi="Times New Roman" w:cs="Times New Roman"/>
          <w:sz w:val="24"/>
          <w:szCs w:val="24"/>
        </w:rPr>
      </w:pPr>
      <w:r w:rsidRPr="0021673B">
        <w:rPr>
          <w:rFonts w:ascii="Times New Roman" w:eastAsia="Calibri" w:hAnsi="Times New Roman" w:cs="Times New Roman"/>
          <w:sz w:val="24"/>
          <w:szCs w:val="24"/>
        </w:rPr>
        <w:t>9.3. Vienošanās izpildes laikā radušos strīdus Puses risina vienojoties vai, ja vienošanās nav iespējama, strīdu izskata tiesā Latvijas Republikas normatīvajos aktos noteiktajā kārtībā.</w:t>
      </w:r>
    </w:p>
    <w:p w14:paraId="33309AE2" w14:textId="77777777" w:rsidR="00F26718" w:rsidRPr="0021673B" w:rsidRDefault="00F26718" w:rsidP="00F26718">
      <w:pPr>
        <w:widowControl w:val="0"/>
        <w:shd w:val="clear" w:color="auto" w:fill="FFFFFF"/>
        <w:tabs>
          <w:tab w:val="num" w:pos="720"/>
        </w:tabs>
        <w:autoSpaceDE w:val="0"/>
        <w:autoSpaceDN w:val="0"/>
        <w:adjustRightInd w:val="0"/>
        <w:spacing w:before="120" w:after="0" w:line="254" w:lineRule="exact"/>
        <w:jc w:val="both"/>
        <w:rPr>
          <w:rFonts w:ascii="Times New Roman" w:eastAsia="Calibri" w:hAnsi="Times New Roman" w:cs="Times New Roman"/>
          <w:spacing w:val="-2"/>
          <w:sz w:val="24"/>
          <w:szCs w:val="24"/>
        </w:rPr>
      </w:pPr>
      <w:r w:rsidRPr="0021673B">
        <w:rPr>
          <w:rFonts w:ascii="Times New Roman" w:eastAsia="Calibri" w:hAnsi="Times New Roman" w:cs="Times New Roman"/>
          <w:sz w:val="24"/>
          <w:szCs w:val="24"/>
        </w:rPr>
        <w:t>9.4. Ja kādai no Pusēm tiek mainīts juridiskais statuss, adrese vai citi rekvizīti, tad tā 5 (piecu) darba dienu laikā paziņo par to otrai Pusei.</w:t>
      </w:r>
    </w:p>
    <w:p w14:paraId="6AB29961" w14:textId="7749D64D" w:rsidR="00F26718" w:rsidRPr="0021673B" w:rsidRDefault="00F26718" w:rsidP="00F26718">
      <w:pPr>
        <w:widowControl w:val="0"/>
        <w:shd w:val="clear" w:color="auto" w:fill="FFFFFF"/>
        <w:tabs>
          <w:tab w:val="num" w:pos="720"/>
        </w:tabs>
        <w:autoSpaceDE w:val="0"/>
        <w:autoSpaceDN w:val="0"/>
        <w:adjustRightInd w:val="0"/>
        <w:spacing w:before="120" w:after="0" w:line="254" w:lineRule="exact"/>
        <w:jc w:val="both"/>
        <w:rPr>
          <w:rFonts w:ascii="Times New Roman" w:eastAsia="Calibri" w:hAnsi="Times New Roman" w:cs="Times New Roman"/>
          <w:spacing w:val="-2"/>
          <w:sz w:val="24"/>
          <w:szCs w:val="24"/>
        </w:rPr>
      </w:pPr>
      <w:r w:rsidRPr="0021673B">
        <w:rPr>
          <w:rFonts w:ascii="Times New Roman" w:eastAsia="Calibri" w:hAnsi="Times New Roman" w:cs="Times New Roman"/>
          <w:sz w:val="24"/>
          <w:szCs w:val="24"/>
        </w:rPr>
        <w:t>9.5. Vienošanās sagatavota ar ___ pielikumiem 2 (divos) eksemplāros uz _</w:t>
      </w:r>
      <w:r w:rsidR="00BB10C5" w:rsidRPr="0021673B">
        <w:rPr>
          <w:rFonts w:ascii="Times New Roman" w:eastAsia="Calibri" w:hAnsi="Times New Roman" w:cs="Times New Roman"/>
          <w:sz w:val="24"/>
          <w:szCs w:val="24"/>
        </w:rPr>
        <w:t>__</w:t>
      </w:r>
      <w:r w:rsidRPr="0021673B">
        <w:rPr>
          <w:rFonts w:ascii="Times New Roman" w:eastAsia="Calibri" w:hAnsi="Times New Roman" w:cs="Times New Roman"/>
          <w:sz w:val="24"/>
          <w:szCs w:val="24"/>
        </w:rPr>
        <w:t>_lp., no kuriem viens tiek nodots Pasūtītājam, bet otrs – Piegādātājam. Visi Vienošanās grozījumi</w:t>
      </w:r>
      <w:r w:rsidR="00BB10C5" w:rsidRPr="0021673B">
        <w:rPr>
          <w:rFonts w:ascii="Times New Roman" w:eastAsia="Calibri" w:hAnsi="Times New Roman" w:cs="Times New Roman"/>
          <w:sz w:val="24"/>
          <w:szCs w:val="24"/>
        </w:rPr>
        <w:t>, papildinājumi</w:t>
      </w:r>
      <w:r w:rsidRPr="0021673B">
        <w:rPr>
          <w:rFonts w:ascii="Times New Roman" w:eastAsia="Calibri" w:hAnsi="Times New Roman" w:cs="Times New Roman"/>
          <w:sz w:val="24"/>
          <w:szCs w:val="24"/>
        </w:rPr>
        <w:t xml:space="preserve"> un pielikumi ir Vienošanās neatņemamas sastāvdaļas.</w:t>
      </w:r>
    </w:p>
    <w:p w14:paraId="49B93E57" w14:textId="77777777" w:rsidR="000226CE" w:rsidRPr="0021673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14:paraId="629961F3" w14:textId="6FF77D6A" w:rsidR="000226CE" w:rsidRPr="0021673B" w:rsidRDefault="000226CE" w:rsidP="00D44B05">
      <w:pPr>
        <w:pStyle w:val="Sarakstarindkopa"/>
        <w:numPr>
          <w:ilvl w:val="0"/>
          <w:numId w:val="33"/>
        </w:numPr>
        <w:tabs>
          <w:tab w:val="left" w:pos="993"/>
        </w:tabs>
        <w:spacing w:before="120" w:after="0" w:line="240" w:lineRule="auto"/>
        <w:jc w:val="center"/>
        <w:rPr>
          <w:rFonts w:ascii="Times New Roman" w:eastAsia="Times New Roman" w:hAnsi="Times New Roman" w:cs="Times New Roman"/>
          <w:b/>
          <w:sz w:val="24"/>
          <w:szCs w:val="24"/>
        </w:rPr>
      </w:pPr>
      <w:r w:rsidRPr="0021673B">
        <w:rPr>
          <w:rFonts w:ascii="Times New Roman" w:eastAsia="Times New Roman" w:hAnsi="Times New Roman" w:cs="Times New Roman"/>
          <w:b/>
          <w:sz w:val="24"/>
          <w:szCs w:val="24"/>
        </w:rPr>
        <w:t>PUŠU REKVIZĪTI</w:t>
      </w:r>
      <w:r w:rsidR="00B34D89" w:rsidRPr="0021673B">
        <w:rPr>
          <w:rFonts w:ascii="Times New Roman" w:eastAsia="Times New Roman" w:hAnsi="Times New Roman" w:cs="Times New Roman"/>
          <w:b/>
          <w:sz w:val="24"/>
          <w:szCs w:val="24"/>
        </w:rPr>
        <w:t xml:space="preserve"> UN PARAKSTI</w:t>
      </w:r>
    </w:p>
    <w:p w14:paraId="314F9905"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21673B" w:rsidRPr="0021673B" w14:paraId="643F5D64" w14:textId="77777777" w:rsidTr="000226CE">
        <w:tc>
          <w:tcPr>
            <w:tcW w:w="4608" w:type="dxa"/>
          </w:tcPr>
          <w:p w14:paraId="55AE2450" w14:textId="77777777" w:rsidR="000226CE" w:rsidRPr="0021673B" w:rsidRDefault="000226CE" w:rsidP="000226CE">
            <w:pPr>
              <w:spacing w:after="0" w:line="240" w:lineRule="auto"/>
              <w:ind w:left="454"/>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Pasūtītājs:</w:t>
            </w:r>
          </w:p>
          <w:p w14:paraId="14B4068E" w14:textId="77777777" w:rsidR="000226CE" w:rsidRPr="0021673B" w:rsidRDefault="000226CE" w:rsidP="000226CE">
            <w:pPr>
              <w:spacing w:after="0" w:line="240" w:lineRule="auto"/>
              <w:ind w:left="454"/>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Priekules novada pašvaldība</w:t>
            </w:r>
          </w:p>
          <w:p w14:paraId="596C21DE"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Reģ.Nr. 90000031601 </w:t>
            </w:r>
          </w:p>
          <w:p w14:paraId="245C28E7"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Adrese: Saules iela 1, Priekule, Priekules novads, LV-3434</w:t>
            </w:r>
          </w:p>
          <w:p w14:paraId="7E99E4EE"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A/S Swedbank, kods HABALV22</w:t>
            </w:r>
          </w:p>
          <w:p w14:paraId="70F07572"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Konts: LV30HABA0551018598451</w:t>
            </w:r>
          </w:p>
          <w:p w14:paraId="53D68156"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p>
          <w:p w14:paraId="4B714369" w14:textId="77777777" w:rsidR="00B34D89" w:rsidRPr="0021673B" w:rsidRDefault="00B34D89" w:rsidP="00B34D89">
            <w:pPr>
              <w:spacing w:after="0" w:line="240" w:lineRule="auto"/>
              <w:ind w:left="454"/>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Amats</w:t>
            </w:r>
          </w:p>
          <w:p w14:paraId="672CA1DF" w14:textId="6A1F3CED"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 </w:t>
            </w:r>
          </w:p>
          <w:p w14:paraId="6A51123A" w14:textId="77777777" w:rsidR="00B34D89" w:rsidRPr="0021673B" w:rsidRDefault="00B34D89" w:rsidP="00B34D89">
            <w:pPr>
              <w:tabs>
                <w:tab w:val="left" w:pos="2652"/>
              </w:tabs>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___________________   </w:t>
            </w:r>
          </w:p>
          <w:p w14:paraId="43352518" w14:textId="77777777" w:rsidR="00B34D89" w:rsidRPr="0021673B" w:rsidRDefault="00B34D89" w:rsidP="00B34D89">
            <w:pPr>
              <w:spacing w:after="0" w:line="240" w:lineRule="auto"/>
              <w:ind w:left="454"/>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(paraksts, paraksta atšifrējums)</w:t>
            </w:r>
          </w:p>
          <w:p w14:paraId="44340B38" w14:textId="68DCE461"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p>
        </w:tc>
        <w:tc>
          <w:tcPr>
            <w:tcW w:w="4289" w:type="dxa"/>
          </w:tcPr>
          <w:p w14:paraId="1B9F34B8" w14:textId="3D8D54B7" w:rsidR="000226CE" w:rsidRPr="0021673B" w:rsidRDefault="006E2845" w:rsidP="000226CE">
            <w:pPr>
              <w:spacing w:after="0" w:line="240" w:lineRule="auto"/>
              <w:ind w:left="454"/>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Piegādātājs</w:t>
            </w:r>
            <w:r w:rsidR="000226CE" w:rsidRPr="0021673B">
              <w:rPr>
                <w:rFonts w:ascii="Times New Roman" w:eastAsia="Times New Roman" w:hAnsi="Times New Roman" w:cs="Times New Roman"/>
                <w:b/>
                <w:noProof w:val="0"/>
                <w:sz w:val="24"/>
                <w:szCs w:val="24"/>
              </w:rPr>
              <w:t>:</w:t>
            </w:r>
          </w:p>
          <w:p w14:paraId="45B6345C" w14:textId="77777777" w:rsidR="000226CE" w:rsidRPr="0021673B" w:rsidRDefault="000226CE" w:rsidP="000226CE">
            <w:pPr>
              <w:spacing w:after="0" w:line="240" w:lineRule="auto"/>
              <w:ind w:left="454"/>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w:t>
            </w:r>
          </w:p>
          <w:p w14:paraId="7A038C21"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Reģ.Nr. </w:t>
            </w:r>
          </w:p>
          <w:p w14:paraId="7523BE9A"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Adrese: </w:t>
            </w:r>
          </w:p>
          <w:p w14:paraId="77541A72"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Banka: </w:t>
            </w:r>
          </w:p>
          <w:p w14:paraId="70877508"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Konts: </w:t>
            </w:r>
          </w:p>
          <w:p w14:paraId="17A1AA39"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Valdes loceklis</w:t>
            </w:r>
          </w:p>
          <w:p w14:paraId="300BF8FE" w14:textId="77777777" w:rsidR="000226CE" w:rsidRPr="0021673B" w:rsidRDefault="000226CE" w:rsidP="000226CE">
            <w:pPr>
              <w:spacing w:after="0" w:line="240" w:lineRule="auto"/>
              <w:ind w:left="454"/>
              <w:rPr>
                <w:rFonts w:ascii="Times New Roman" w:eastAsia="Times New Roman" w:hAnsi="Times New Roman" w:cs="Times New Roman"/>
                <w:i/>
                <w:noProof w:val="0"/>
                <w:sz w:val="24"/>
                <w:szCs w:val="24"/>
              </w:rPr>
            </w:pPr>
          </w:p>
          <w:p w14:paraId="565BE929" w14:textId="77777777" w:rsidR="000226CE" w:rsidRPr="0021673B" w:rsidRDefault="000226CE" w:rsidP="000226CE">
            <w:pPr>
              <w:spacing w:after="0" w:line="240" w:lineRule="auto"/>
              <w:ind w:left="454"/>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Amats</w:t>
            </w:r>
          </w:p>
          <w:p w14:paraId="1F0CAF46" w14:textId="77777777" w:rsidR="000226CE" w:rsidRPr="0021673B" w:rsidRDefault="000226CE" w:rsidP="000226CE">
            <w:pPr>
              <w:spacing w:after="0" w:line="240" w:lineRule="auto"/>
              <w:ind w:left="454"/>
              <w:rPr>
                <w:rFonts w:ascii="Times New Roman" w:eastAsia="Times New Roman" w:hAnsi="Times New Roman" w:cs="Times New Roman"/>
                <w:noProof w:val="0"/>
                <w:sz w:val="24"/>
                <w:szCs w:val="24"/>
              </w:rPr>
            </w:pPr>
          </w:p>
          <w:p w14:paraId="37429AA5" w14:textId="77777777" w:rsidR="000226CE" w:rsidRPr="0021673B"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 xml:space="preserve">___________________   </w:t>
            </w:r>
          </w:p>
          <w:p w14:paraId="11338D80" w14:textId="77777777" w:rsidR="000226CE" w:rsidRPr="0021673B" w:rsidRDefault="000226CE" w:rsidP="000226CE">
            <w:pPr>
              <w:spacing w:after="0" w:line="240" w:lineRule="auto"/>
              <w:ind w:left="454"/>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(paraksts, paraksta atšifrējums)</w:t>
            </w:r>
          </w:p>
          <w:p w14:paraId="7799D9A4" w14:textId="0EFB57F4" w:rsidR="000226CE" w:rsidRPr="0021673B" w:rsidRDefault="00B34D89" w:rsidP="00B34D89">
            <w:pPr>
              <w:spacing w:after="0" w:line="240" w:lineRule="auto"/>
              <w:ind w:left="454"/>
              <w:rPr>
                <w:rFonts w:ascii="Times New Roman" w:eastAsia="Times New Roman" w:hAnsi="Times New Roman" w:cs="Times New Roman"/>
                <w:i/>
                <w:noProof w:val="0"/>
                <w:sz w:val="24"/>
                <w:szCs w:val="24"/>
              </w:rPr>
            </w:pPr>
            <w:r w:rsidRPr="0021673B">
              <w:rPr>
                <w:rFonts w:ascii="Times New Roman" w:eastAsia="Times New Roman" w:hAnsi="Times New Roman" w:cs="Times New Roman"/>
                <w:i/>
                <w:noProof w:val="0"/>
                <w:sz w:val="24"/>
                <w:szCs w:val="24"/>
              </w:rPr>
              <w:t xml:space="preserve"> </w:t>
            </w:r>
          </w:p>
        </w:tc>
      </w:tr>
    </w:tbl>
    <w:p w14:paraId="5B3FE51E" w14:textId="77777777" w:rsidR="00EE3B1C" w:rsidRPr="0021673B" w:rsidRDefault="00EE3B1C">
      <w:pPr>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br w:type="page"/>
      </w:r>
    </w:p>
    <w:p w14:paraId="5BB7B3DE" w14:textId="77777777" w:rsidR="001B670D" w:rsidRPr="0021673B" w:rsidRDefault="001B670D" w:rsidP="001B670D">
      <w:pPr>
        <w:spacing w:after="0" w:line="259"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1.pielikums</w:t>
      </w:r>
    </w:p>
    <w:p w14:paraId="317C2A22" w14:textId="77777777" w:rsidR="001B670D" w:rsidRPr="0021673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Priekules novada pašvaldības</w:t>
      </w:r>
    </w:p>
    <w:p w14:paraId="03693611" w14:textId="5D25E5FF" w:rsidR="001B670D" w:rsidRPr="0021673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21673B">
        <w:rPr>
          <w:rFonts w:ascii="Times New Roman" w:hAnsi="Times New Roman" w:cs="Times New Roman"/>
          <w:sz w:val="20"/>
          <w:szCs w:val="20"/>
        </w:rPr>
        <w:t>___.___.______</w:t>
      </w:r>
    </w:p>
    <w:p w14:paraId="764BEA3D" w14:textId="11F560F3" w:rsidR="001B670D" w:rsidRPr="0021673B"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līgumam Nr.____________</w:t>
      </w:r>
    </w:p>
    <w:p w14:paraId="59660B9D" w14:textId="77777777" w:rsidR="001B670D" w:rsidRPr="0021673B" w:rsidRDefault="001B670D" w:rsidP="001B670D">
      <w:pPr>
        <w:spacing w:after="0" w:line="240" w:lineRule="auto"/>
        <w:jc w:val="center"/>
        <w:rPr>
          <w:rFonts w:ascii="Times New Roman" w:eastAsia="Times New Roman" w:hAnsi="Times New Roman" w:cs="Times New Roman"/>
          <w:b/>
          <w:sz w:val="20"/>
          <w:szCs w:val="20"/>
        </w:rPr>
      </w:pPr>
    </w:p>
    <w:p w14:paraId="33204289" w14:textId="77777777" w:rsidR="00EE3B1C" w:rsidRPr="0021673B" w:rsidRDefault="00EE3B1C" w:rsidP="00EE3B1C">
      <w:pPr>
        <w:spacing w:after="0" w:line="240" w:lineRule="auto"/>
        <w:jc w:val="right"/>
        <w:rPr>
          <w:rFonts w:ascii="Times New Roman" w:eastAsia="Times New Roman" w:hAnsi="Times New Roman" w:cs="Times New Roman"/>
          <w:noProof w:val="0"/>
          <w:sz w:val="24"/>
          <w:szCs w:val="24"/>
        </w:rPr>
      </w:pPr>
    </w:p>
    <w:p w14:paraId="77A55277" w14:textId="5D148B3C" w:rsidR="00EE3B1C" w:rsidRPr="0021673B" w:rsidRDefault="00BB10C5" w:rsidP="00EE3B1C">
      <w:pPr>
        <w:spacing w:after="0" w:line="240" w:lineRule="auto"/>
        <w:jc w:val="center"/>
        <w:rPr>
          <w:rFonts w:ascii="Times New Roman" w:eastAsia="Times New Roman" w:hAnsi="Times New Roman" w:cs="Times New Roman"/>
          <w:b/>
          <w:noProof w:val="0"/>
          <w:sz w:val="24"/>
          <w:szCs w:val="24"/>
        </w:rPr>
      </w:pPr>
      <w:r w:rsidRPr="0021673B">
        <w:rPr>
          <w:rFonts w:ascii="Times New Roman" w:eastAsia="Times New Roman" w:hAnsi="Times New Roman" w:cs="Times New Roman"/>
          <w:b/>
          <w:noProof w:val="0"/>
          <w:sz w:val="24"/>
          <w:szCs w:val="24"/>
        </w:rPr>
        <w:t xml:space="preserve">TEHNISKĀ SPECIFIKĀCIJA - </w:t>
      </w:r>
      <w:r w:rsidR="00EE3B1C" w:rsidRPr="0021673B">
        <w:rPr>
          <w:rFonts w:ascii="Times New Roman" w:eastAsia="Times New Roman" w:hAnsi="Times New Roman" w:cs="Times New Roman"/>
          <w:b/>
          <w:noProof w:val="0"/>
          <w:sz w:val="24"/>
          <w:szCs w:val="24"/>
        </w:rPr>
        <w:t>FINANŠU PIEDĀVĀJUMS</w:t>
      </w:r>
    </w:p>
    <w:p w14:paraId="1C599120" w14:textId="77777777" w:rsidR="00EE3B1C" w:rsidRPr="0021673B" w:rsidRDefault="00EE3B1C" w:rsidP="00EE3B1C">
      <w:pPr>
        <w:spacing w:after="0" w:line="240" w:lineRule="auto"/>
        <w:jc w:val="center"/>
        <w:rPr>
          <w:rFonts w:ascii="Times New Roman" w:eastAsia="Times New Roman" w:hAnsi="Times New Roman" w:cs="Times New Roman"/>
          <w:noProof w:val="0"/>
          <w:sz w:val="24"/>
          <w:szCs w:val="24"/>
        </w:rPr>
      </w:pPr>
    </w:p>
    <w:p w14:paraId="33212FB3" w14:textId="77777777" w:rsidR="00EE3B1C" w:rsidRPr="0021673B" w:rsidRDefault="00EE3B1C" w:rsidP="00EE3B1C">
      <w:pPr>
        <w:spacing w:after="0" w:line="240" w:lineRule="auto"/>
        <w:jc w:val="center"/>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(tiks kopēts no uzvarējušā pretendenta iesniegtā piedāvājuma iepirkumā)</w:t>
      </w:r>
    </w:p>
    <w:p w14:paraId="1B2FACE9" w14:textId="77777777" w:rsidR="00EE3B1C" w:rsidRPr="0021673B" w:rsidRDefault="00EE3B1C" w:rsidP="00EE3B1C">
      <w:pPr>
        <w:spacing w:after="0" w:line="240" w:lineRule="auto"/>
        <w:jc w:val="center"/>
        <w:rPr>
          <w:rFonts w:ascii="Times New Roman" w:eastAsia="Times New Roman" w:hAnsi="Times New Roman" w:cs="Times New Roman"/>
          <w:noProof w:val="0"/>
          <w:sz w:val="24"/>
          <w:szCs w:val="24"/>
        </w:rPr>
      </w:pPr>
    </w:p>
    <w:p w14:paraId="0F093A0B" w14:textId="77777777" w:rsidR="00EE3B1C" w:rsidRPr="0021673B" w:rsidRDefault="00EE3B1C" w:rsidP="00EE3B1C">
      <w:pPr>
        <w:spacing w:after="0" w:line="240" w:lineRule="auto"/>
        <w:jc w:val="center"/>
        <w:rPr>
          <w:rFonts w:ascii="Times New Roman" w:eastAsia="Times New Roman" w:hAnsi="Times New Roman" w:cs="Times New Roman"/>
          <w:noProof w:val="0"/>
          <w:sz w:val="24"/>
          <w:szCs w:val="24"/>
        </w:rPr>
      </w:pPr>
    </w:p>
    <w:p w14:paraId="2A75F328" w14:textId="5AE0C399" w:rsidR="00D44B05" w:rsidRPr="0021673B" w:rsidRDefault="00D44B05" w:rsidP="00D44B05">
      <w:pPr>
        <w:spacing w:after="0" w:line="259" w:lineRule="auto"/>
        <w:jc w:val="right"/>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2.pielikums</w:t>
      </w:r>
    </w:p>
    <w:p w14:paraId="09FE0394" w14:textId="77777777" w:rsidR="00D44B05" w:rsidRPr="0021673B" w:rsidRDefault="00D44B05" w:rsidP="00D44B05">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Priekules novada pašvaldības</w:t>
      </w:r>
    </w:p>
    <w:p w14:paraId="70DBECAA" w14:textId="77777777" w:rsidR="00D44B05" w:rsidRPr="0021673B" w:rsidRDefault="00D44B05" w:rsidP="00D44B05">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21673B">
        <w:rPr>
          <w:rFonts w:ascii="Times New Roman" w:hAnsi="Times New Roman" w:cs="Times New Roman"/>
          <w:sz w:val="20"/>
          <w:szCs w:val="20"/>
        </w:rPr>
        <w:t>___.___.______</w:t>
      </w:r>
    </w:p>
    <w:p w14:paraId="4013182D" w14:textId="77777777" w:rsidR="00D44B05" w:rsidRPr="0021673B" w:rsidRDefault="00D44B05" w:rsidP="00D44B05">
      <w:pPr>
        <w:suppressAutoHyphens/>
        <w:autoSpaceDN w:val="0"/>
        <w:spacing w:after="0" w:line="240" w:lineRule="auto"/>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līgumam Nr.____________</w:t>
      </w:r>
    </w:p>
    <w:p w14:paraId="3793537C" w14:textId="77777777" w:rsidR="00D44B05" w:rsidRPr="0021673B" w:rsidRDefault="00D44B05" w:rsidP="00D44B05">
      <w:pPr>
        <w:spacing w:after="0" w:line="240" w:lineRule="auto"/>
        <w:jc w:val="center"/>
        <w:rPr>
          <w:rFonts w:ascii="Times New Roman" w:eastAsia="Times New Roman" w:hAnsi="Times New Roman" w:cs="Times New Roman"/>
          <w:b/>
          <w:sz w:val="20"/>
          <w:szCs w:val="20"/>
        </w:rPr>
      </w:pPr>
    </w:p>
    <w:p w14:paraId="29F68D6C" w14:textId="77777777" w:rsidR="00D44B05" w:rsidRPr="0021673B" w:rsidRDefault="00D44B05" w:rsidP="00D44B05">
      <w:pPr>
        <w:spacing w:after="0" w:line="240" w:lineRule="auto"/>
        <w:jc w:val="right"/>
        <w:rPr>
          <w:rFonts w:ascii="Times New Roman" w:eastAsia="Times New Roman" w:hAnsi="Times New Roman" w:cs="Times New Roman"/>
          <w:noProof w:val="0"/>
          <w:sz w:val="24"/>
          <w:szCs w:val="24"/>
        </w:rPr>
      </w:pPr>
    </w:p>
    <w:p w14:paraId="6B611575" w14:textId="363D839E" w:rsidR="00D44B05" w:rsidRPr="0021673B" w:rsidRDefault="00D44B05" w:rsidP="00D44B05">
      <w:pPr>
        <w:spacing w:after="0" w:line="240" w:lineRule="auto"/>
        <w:jc w:val="center"/>
        <w:rPr>
          <w:rFonts w:ascii="Times New Roman" w:eastAsia="Times New Roman" w:hAnsi="Times New Roman" w:cs="Times New Roman"/>
          <w:b/>
          <w:noProof w:val="0"/>
          <w:sz w:val="28"/>
          <w:szCs w:val="24"/>
        </w:rPr>
      </w:pPr>
      <w:r w:rsidRPr="0021673B">
        <w:rPr>
          <w:rFonts w:ascii="Times New Roman" w:eastAsia="Times New Roman" w:hAnsi="Times New Roman" w:cs="Times New Roman"/>
          <w:b/>
          <w:noProof w:val="0"/>
          <w:sz w:val="28"/>
          <w:szCs w:val="24"/>
        </w:rPr>
        <w:t>Saimniecības preču piegādes vietas un atbildīgās personas Priekules novada iestādēs</w:t>
      </w:r>
    </w:p>
    <w:p w14:paraId="6EE64DB3" w14:textId="77777777" w:rsidR="00D44B05" w:rsidRPr="0021673B" w:rsidRDefault="00D44B05" w:rsidP="00D44B05">
      <w:pPr>
        <w:spacing w:after="0" w:line="240" w:lineRule="auto"/>
        <w:jc w:val="center"/>
        <w:rPr>
          <w:rFonts w:ascii="Times New Roman" w:eastAsia="Times New Roman" w:hAnsi="Times New Roman" w:cs="Times New Roman"/>
          <w:noProof w:val="0"/>
          <w:sz w:val="24"/>
          <w:szCs w:val="24"/>
        </w:rPr>
      </w:pPr>
    </w:p>
    <w:p w14:paraId="00B492F2" w14:textId="786D9EEC" w:rsidR="00D44B05" w:rsidRPr="0021673B" w:rsidRDefault="00D44B05" w:rsidP="00D44B05">
      <w:pPr>
        <w:spacing w:after="0" w:line="240" w:lineRule="auto"/>
        <w:jc w:val="center"/>
        <w:rPr>
          <w:rFonts w:ascii="Times New Roman" w:eastAsia="Times New Roman" w:hAnsi="Times New Roman" w:cs="Times New Roman"/>
          <w:noProof w:val="0"/>
          <w:sz w:val="24"/>
          <w:szCs w:val="24"/>
        </w:rPr>
      </w:pPr>
      <w:r w:rsidRPr="0021673B">
        <w:rPr>
          <w:rFonts w:ascii="Times New Roman" w:eastAsia="Times New Roman" w:hAnsi="Times New Roman" w:cs="Times New Roman"/>
          <w:noProof w:val="0"/>
          <w:sz w:val="24"/>
          <w:szCs w:val="24"/>
        </w:rPr>
        <w:t>(iepirkuma nolikuma 7.pielikumā norādītā informācija, kas tiks papildināta ar informāciju par atbildīgajām personām katrā iestādē)</w:t>
      </w:r>
    </w:p>
    <w:p w14:paraId="4A167244" w14:textId="77777777" w:rsidR="00BB10C5" w:rsidRPr="0021673B" w:rsidRDefault="00BB10C5" w:rsidP="00EE3B1C">
      <w:pPr>
        <w:spacing w:after="0" w:line="240" w:lineRule="auto"/>
        <w:jc w:val="center"/>
        <w:rPr>
          <w:rFonts w:ascii="Times New Roman" w:eastAsia="Times New Roman" w:hAnsi="Times New Roman" w:cs="Times New Roman"/>
          <w:noProof w:val="0"/>
          <w:sz w:val="24"/>
          <w:szCs w:val="24"/>
        </w:rPr>
      </w:pPr>
    </w:p>
    <w:p w14:paraId="548BCC2A" w14:textId="2B449161" w:rsidR="00BB10C5" w:rsidRPr="0021673B" w:rsidRDefault="00BB10C5">
      <w:pPr>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br w:type="page"/>
      </w:r>
    </w:p>
    <w:p w14:paraId="12245CC0" w14:textId="77777777" w:rsidR="00BB10C5" w:rsidRPr="0021673B" w:rsidRDefault="00BB10C5" w:rsidP="00BB10C5">
      <w:pPr>
        <w:tabs>
          <w:tab w:val="left" w:pos="0"/>
        </w:tabs>
        <w:suppressAutoHyphens/>
        <w:autoSpaceDN w:val="0"/>
        <w:spacing w:after="0"/>
        <w:jc w:val="right"/>
        <w:textAlignment w:val="baseline"/>
        <w:rPr>
          <w:rFonts w:ascii="Times New Roman" w:eastAsia="Times New Roman" w:hAnsi="Times New Roman" w:cs="Times New Roman"/>
          <w:b/>
          <w:sz w:val="20"/>
          <w:szCs w:val="20"/>
        </w:rPr>
      </w:pPr>
      <w:r w:rsidRPr="0021673B">
        <w:rPr>
          <w:rFonts w:ascii="Times New Roman" w:eastAsia="Times New Roman" w:hAnsi="Times New Roman" w:cs="Times New Roman"/>
          <w:b/>
          <w:sz w:val="20"/>
          <w:szCs w:val="20"/>
        </w:rPr>
        <w:t>3.pielikums</w:t>
      </w:r>
    </w:p>
    <w:p w14:paraId="1806DE09" w14:textId="77777777" w:rsidR="00BB10C5" w:rsidRPr="0021673B" w:rsidRDefault="00BB10C5" w:rsidP="00BB10C5">
      <w:pPr>
        <w:tabs>
          <w:tab w:val="left" w:pos="0"/>
        </w:tabs>
        <w:suppressAutoHyphens/>
        <w:autoSpaceDN w:val="0"/>
        <w:spacing w:after="0"/>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Priekules novada pašvaldības</w:t>
      </w:r>
    </w:p>
    <w:p w14:paraId="5A80C028" w14:textId="77777777" w:rsidR="00BB10C5" w:rsidRPr="0021673B" w:rsidRDefault="00BB10C5" w:rsidP="00BB10C5">
      <w:pPr>
        <w:tabs>
          <w:tab w:val="left" w:pos="0"/>
        </w:tabs>
        <w:suppressAutoHyphens/>
        <w:autoSpaceDN w:val="0"/>
        <w:spacing w:after="0"/>
        <w:jc w:val="right"/>
        <w:textAlignment w:val="baseline"/>
        <w:rPr>
          <w:rFonts w:ascii="Times New Roman" w:eastAsia="Times New Roman" w:hAnsi="Times New Roman" w:cs="Times New Roman"/>
          <w:sz w:val="20"/>
          <w:szCs w:val="20"/>
        </w:rPr>
      </w:pPr>
      <w:r w:rsidRPr="0021673B">
        <w:rPr>
          <w:rFonts w:ascii="Times New Roman" w:hAnsi="Times New Roman" w:cs="Times New Roman"/>
          <w:sz w:val="20"/>
          <w:szCs w:val="20"/>
        </w:rPr>
        <w:t>__.__.____</w:t>
      </w:r>
    </w:p>
    <w:p w14:paraId="1858A3E9" w14:textId="77777777" w:rsidR="00BB10C5" w:rsidRPr="0021673B" w:rsidRDefault="00BB10C5" w:rsidP="00BB10C5">
      <w:pPr>
        <w:suppressAutoHyphens/>
        <w:autoSpaceDN w:val="0"/>
        <w:spacing w:after="0"/>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līgumam Nr._______</w:t>
      </w:r>
    </w:p>
    <w:p w14:paraId="1B94F245" w14:textId="77777777" w:rsidR="00BB10C5" w:rsidRPr="0021673B" w:rsidRDefault="00BB10C5" w:rsidP="00BB10C5">
      <w:pPr>
        <w:shd w:val="clear" w:color="auto" w:fill="FFFFFF"/>
        <w:spacing w:after="0"/>
        <w:ind w:left="22"/>
        <w:jc w:val="center"/>
        <w:rPr>
          <w:rFonts w:ascii="Times New Roman" w:eastAsia="Calibri" w:hAnsi="Times New Roman" w:cs="Times New Roman"/>
          <w:b/>
          <w:bCs/>
          <w:spacing w:val="-1"/>
        </w:rPr>
      </w:pPr>
    </w:p>
    <w:p w14:paraId="3C1F05A0" w14:textId="77777777" w:rsidR="00BB10C5" w:rsidRPr="0021673B" w:rsidRDefault="00BB10C5" w:rsidP="00BB10C5">
      <w:pPr>
        <w:shd w:val="clear" w:color="auto" w:fill="FFFFFF"/>
        <w:spacing w:after="0"/>
        <w:ind w:left="22"/>
        <w:jc w:val="center"/>
        <w:rPr>
          <w:rFonts w:ascii="Times New Roman" w:eastAsia="Calibri" w:hAnsi="Times New Roman" w:cs="Times New Roman"/>
          <w:b/>
          <w:bCs/>
          <w:spacing w:val="-1"/>
        </w:rPr>
      </w:pPr>
      <w:r w:rsidRPr="0021673B">
        <w:rPr>
          <w:rFonts w:ascii="Times New Roman" w:eastAsia="Calibri" w:hAnsi="Times New Roman" w:cs="Times New Roman"/>
          <w:b/>
          <w:bCs/>
          <w:spacing w:val="-1"/>
        </w:rPr>
        <w:t xml:space="preserve">AKTS </w:t>
      </w:r>
    </w:p>
    <w:p w14:paraId="0D27ACAF" w14:textId="77777777" w:rsidR="00BB10C5" w:rsidRPr="0021673B" w:rsidRDefault="00BB10C5" w:rsidP="00BB10C5">
      <w:pPr>
        <w:shd w:val="clear" w:color="auto" w:fill="FFFFFF"/>
        <w:spacing w:after="0"/>
        <w:ind w:left="22"/>
        <w:jc w:val="center"/>
        <w:rPr>
          <w:rFonts w:ascii="Times New Roman" w:eastAsia="Calibri" w:hAnsi="Times New Roman" w:cs="Times New Roman"/>
          <w:b/>
          <w:bCs/>
          <w:spacing w:val="-1"/>
        </w:rPr>
      </w:pPr>
      <w:r w:rsidRPr="0021673B">
        <w:rPr>
          <w:rFonts w:ascii="Times New Roman" w:eastAsia="Calibri" w:hAnsi="Times New Roman" w:cs="Times New Roman"/>
          <w:b/>
          <w:bCs/>
          <w:spacing w:val="-1"/>
        </w:rPr>
        <w:t xml:space="preserve">par konstatētajiem trūkumiem Preču piegādē </w:t>
      </w:r>
    </w:p>
    <w:p w14:paraId="46187C15" w14:textId="77777777" w:rsidR="00BB10C5" w:rsidRPr="0021673B" w:rsidRDefault="00BB10C5" w:rsidP="00BB10C5">
      <w:pPr>
        <w:shd w:val="clear" w:color="auto" w:fill="FFFFFF"/>
        <w:spacing w:after="0"/>
        <w:ind w:left="22"/>
        <w:jc w:val="center"/>
        <w:rPr>
          <w:rFonts w:ascii="Times New Roman" w:eastAsia="Calibri" w:hAnsi="Times New Roman" w:cs="Times New Roman"/>
          <w:b/>
          <w:bCs/>
          <w:spacing w:val="-1"/>
        </w:rPr>
      </w:pPr>
    </w:p>
    <w:p w14:paraId="345D088C" w14:textId="77777777" w:rsidR="00BB10C5" w:rsidRPr="0021673B" w:rsidRDefault="00BB10C5" w:rsidP="00BB10C5">
      <w:pPr>
        <w:shd w:val="clear" w:color="auto" w:fill="FFFFFF"/>
        <w:spacing w:before="259" w:after="252"/>
        <w:ind w:left="22"/>
        <w:rPr>
          <w:rFonts w:ascii="Times New Roman" w:eastAsia="Calibri" w:hAnsi="Times New Roman" w:cs="Times New Roman"/>
          <w:b/>
          <w:bCs/>
          <w:spacing w:val="-1"/>
          <w:sz w:val="24"/>
          <w:szCs w:val="24"/>
        </w:rPr>
      </w:pPr>
      <w:r w:rsidRPr="0021673B">
        <w:rPr>
          <w:rFonts w:ascii="Times New Roman" w:eastAsia="Calibri" w:hAnsi="Times New Roman" w:cs="Times New Roman"/>
          <w:b/>
          <w:bCs/>
          <w:spacing w:val="-1"/>
          <w:sz w:val="24"/>
          <w:szCs w:val="24"/>
        </w:rPr>
        <w:t>20__.gada __.___________</w:t>
      </w:r>
      <w:r w:rsidRPr="0021673B">
        <w:rPr>
          <w:rFonts w:ascii="Times New Roman" w:eastAsia="Calibri" w:hAnsi="Times New Roman" w:cs="Times New Roman"/>
          <w:b/>
          <w:bCs/>
          <w:spacing w:val="-1"/>
          <w:sz w:val="24"/>
          <w:szCs w:val="24"/>
        </w:rPr>
        <w:tab/>
      </w:r>
      <w:r w:rsidRPr="0021673B">
        <w:rPr>
          <w:rFonts w:ascii="Times New Roman" w:eastAsia="Calibri" w:hAnsi="Times New Roman" w:cs="Times New Roman"/>
          <w:b/>
          <w:bCs/>
          <w:spacing w:val="-1"/>
          <w:sz w:val="24"/>
          <w:szCs w:val="24"/>
        </w:rPr>
        <w:tab/>
      </w:r>
      <w:r w:rsidRPr="0021673B">
        <w:rPr>
          <w:rFonts w:ascii="Times New Roman" w:eastAsia="Calibri" w:hAnsi="Times New Roman" w:cs="Times New Roman"/>
          <w:b/>
          <w:bCs/>
          <w:spacing w:val="-1"/>
          <w:sz w:val="24"/>
          <w:szCs w:val="24"/>
        </w:rPr>
        <w:tab/>
      </w:r>
      <w:r w:rsidRPr="0021673B">
        <w:rPr>
          <w:rFonts w:ascii="Times New Roman" w:eastAsia="Calibri" w:hAnsi="Times New Roman" w:cs="Times New Roman"/>
          <w:b/>
          <w:bCs/>
          <w:spacing w:val="-1"/>
          <w:sz w:val="24"/>
          <w:szCs w:val="24"/>
        </w:rPr>
        <w:tab/>
      </w:r>
      <w:r w:rsidRPr="0021673B">
        <w:rPr>
          <w:rFonts w:ascii="Times New Roman" w:eastAsia="Calibri" w:hAnsi="Times New Roman" w:cs="Times New Roman"/>
          <w:b/>
          <w:bCs/>
          <w:spacing w:val="-1"/>
          <w:sz w:val="24"/>
          <w:szCs w:val="24"/>
        </w:rPr>
        <w:tab/>
      </w:r>
      <w:r w:rsidRPr="0021673B">
        <w:rPr>
          <w:rFonts w:ascii="Times New Roman" w:eastAsia="Calibri" w:hAnsi="Times New Roman" w:cs="Times New Roman"/>
          <w:b/>
          <w:bCs/>
          <w:spacing w:val="-1"/>
          <w:sz w:val="24"/>
          <w:szCs w:val="24"/>
        </w:rPr>
        <w:tab/>
        <w:t>Vieta________________</w:t>
      </w:r>
    </w:p>
    <w:p w14:paraId="701DB14F" w14:textId="77777777" w:rsidR="00BB10C5" w:rsidRPr="0021673B" w:rsidRDefault="00BB10C5" w:rsidP="00BB10C5">
      <w:pPr>
        <w:shd w:val="clear" w:color="auto" w:fill="FFFFFF"/>
        <w:spacing w:before="259" w:after="252"/>
        <w:ind w:left="22"/>
        <w:jc w:val="both"/>
        <w:rPr>
          <w:rFonts w:ascii="Times New Roman" w:eastAsia="Calibri" w:hAnsi="Times New Roman" w:cs="Times New Roman"/>
          <w:bCs/>
          <w:spacing w:val="-1"/>
          <w:sz w:val="24"/>
          <w:szCs w:val="24"/>
        </w:rPr>
      </w:pPr>
      <w:r w:rsidRPr="0021673B">
        <w:rPr>
          <w:rFonts w:ascii="Times New Roman" w:eastAsia="Calibri" w:hAnsi="Times New Roman" w:cs="Times New Roman"/>
          <w:b/>
          <w:bCs/>
          <w:spacing w:val="-1"/>
          <w:sz w:val="24"/>
          <w:szCs w:val="24"/>
        </w:rPr>
        <w:t>Priekules novada pašvaldība</w:t>
      </w:r>
      <w:r w:rsidRPr="0021673B">
        <w:rPr>
          <w:rFonts w:ascii="Times New Roman" w:eastAsia="Calibri" w:hAnsi="Times New Roman" w:cs="Times New Roman"/>
          <w:bCs/>
          <w:spacing w:val="-1"/>
          <w:sz w:val="24"/>
          <w:szCs w:val="24"/>
        </w:rPr>
        <w:t>, reģistrācijas Nr.90000031601, juridiskā adrese: Saules ielā 1, Priekule, Priekules novads LV-3434, turpmāk tekstā Pasūtītājs</w:t>
      </w:r>
    </w:p>
    <w:p w14:paraId="3E28045B" w14:textId="77777777" w:rsidR="00BB10C5" w:rsidRPr="0021673B" w:rsidRDefault="00BB10C5" w:rsidP="00BB10C5">
      <w:pPr>
        <w:shd w:val="clear" w:color="auto" w:fill="FFFFFF"/>
        <w:spacing w:before="259" w:after="252"/>
        <w:ind w:left="22"/>
        <w:jc w:val="both"/>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 xml:space="preserve"> un</w:t>
      </w:r>
    </w:p>
    <w:p w14:paraId="203BFD30" w14:textId="77777777" w:rsidR="00BB10C5" w:rsidRPr="0021673B" w:rsidRDefault="00BB10C5" w:rsidP="00BB10C5">
      <w:pPr>
        <w:shd w:val="clear" w:color="auto" w:fill="FFFFFF"/>
        <w:spacing w:before="259" w:after="252"/>
        <w:ind w:left="22"/>
        <w:jc w:val="both"/>
        <w:rPr>
          <w:rFonts w:ascii="Times New Roman" w:eastAsia="Calibri" w:hAnsi="Times New Roman" w:cs="Times New Roman"/>
          <w:bCs/>
          <w:spacing w:val="-1"/>
          <w:sz w:val="24"/>
          <w:szCs w:val="24"/>
        </w:rPr>
      </w:pPr>
      <w:r w:rsidRPr="0021673B">
        <w:rPr>
          <w:rFonts w:ascii="Times New Roman" w:eastAsia="Calibri" w:hAnsi="Times New Roman" w:cs="Times New Roman"/>
          <w:b/>
          <w:bCs/>
          <w:spacing w:val="-1"/>
          <w:sz w:val="24"/>
          <w:szCs w:val="24"/>
        </w:rPr>
        <w:t>_________________________________,</w:t>
      </w:r>
      <w:r w:rsidRPr="0021673B">
        <w:rPr>
          <w:rFonts w:ascii="Times New Roman" w:eastAsia="Calibri" w:hAnsi="Times New Roman" w:cs="Times New Roman"/>
          <w:bCs/>
          <w:spacing w:val="-1"/>
          <w:sz w:val="24"/>
          <w:szCs w:val="24"/>
        </w:rPr>
        <w:t xml:space="preserve"> reģistrācijas Nr.____________, juridiskā adrese: __________________, ______,  LV_______, turpmāk tekstā Piegādātājs,</w:t>
      </w:r>
    </w:p>
    <w:p w14:paraId="386CE405" w14:textId="77777777" w:rsidR="00BB10C5" w:rsidRPr="0021673B" w:rsidRDefault="00BB10C5" w:rsidP="00BB10C5">
      <w:pPr>
        <w:shd w:val="clear" w:color="auto" w:fill="FFFFFF"/>
        <w:spacing w:before="259" w:after="252"/>
        <w:ind w:left="22"/>
        <w:jc w:val="both"/>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 xml:space="preserve"> abi kopā vai katrs atsevišķi turpmāk tekstā Puses vai Puse, </w:t>
      </w:r>
    </w:p>
    <w:p w14:paraId="44745587" w14:textId="77777777" w:rsidR="00BB10C5" w:rsidRPr="0021673B" w:rsidRDefault="00BB10C5" w:rsidP="00BB10C5">
      <w:pPr>
        <w:shd w:val="clear" w:color="auto" w:fill="FFFFFF"/>
        <w:spacing w:before="259" w:after="252"/>
        <w:ind w:left="22"/>
        <w:jc w:val="both"/>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sastādīts pamatojoties uz Vienošanās Nr.______ pamata.</w:t>
      </w:r>
    </w:p>
    <w:p w14:paraId="3E020159" w14:textId="77777777" w:rsidR="00BB10C5" w:rsidRPr="0021673B" w:rsidRDefault="00BB10C5" w:rsidP="00BB10C5">
      <w:pPr>
        <w:shd w:val="clear" w:color="auto" w:fill="FFFFFF"/>
        <w:spacing w:before="259" w:after="252"/>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1. Pasūtītājs ir konstatējis šādas neatbilstības Vienošanās noteikumiem: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096"/>
        <w:gridCol w:w="1985"/>
      </w:tblGrid>
      <w:tr w:rsidR="0021673B" w:rsidRPr="0021673B" w14:paraId="5D427167" w14:textId="77777777" w:rsidTr="00F348E6">
        <w:tc>
          <w:tcPr>
            <w:tcW w:w="958" w:type="dxa"/>
            <w:shd w:val="clear" w:color="auto" w:fill="auto"/>
            <w:vAlign w:val="center"/>
          </w:tcPr>
          <w:p w14:paraId="6DFA7CFC" w14:textId="77777777" w:rsidR="00BB10C5" w:rsidRPr="0021673B" w:rsidRDefault="00BB10C5" w:rsidP="00F348E6">
            <w:pPr>
              <w:shd w:val="clear" w:color="auto" w:fill="FFFFFF"/>
              <w:spacing w:before="259" w:after="252"/>
              <w:ind w:left="22"/>
              <w:jc w:val="center"/>
              <w:rPr>
                <w:rFonts w:ascii="Times New Roman" w:eastAsia="Calibri" w:hAnsi="Times New Roman" w:cs="Times New Roman"/>
                <w:b/>
                <w:bCs/>
                <w:spacing w:val="-1"/>
                <w:sz w:val="24"/>
                <w:szCs w:val="24"/>
              </w:rPr>
            </w:pPr>
            <w:r w:rsidRPr="0021673B">
              <w:rPr>
                <w:rFonts w:ascii="Times New Roman" w:eastAsia="Calibri" w:hAnsi="Times New Roman" w:cs="Times New Roman"/>
                <w:b/>
                <w:bCs/>
                <w:spacing w:val="-1"/>
                <w:sz w:val="24"/>
                <w:szCs w:val="24"/>
              </w:rPr>
              <w:t>Nr.p.k.</w:t>
            </w:r>
          </w:p>
        </w:tc>
        <w:tc>
          <w:tcPr>
            <w:tcW w:w="6096" w:type="dxa"/>
            <w:shd w:val="clear" w:color="auto" w:fill="auto"/>
            <w:vAlign w:val="center"/>
          </w:tcPr>
          <w:p w14:paraId="3D99BE97" w14:textId="77777777" w:rsidR="00BB10C5" w:rsidRPr="0021673B" w:rsidRDefault="00BB10C5" w:rsidP="00F348E6">
            <w:pPr>
              <w:shd w:val="clear" w:color="auto" w:fill="FFFFFF"/>
              <w:spacing w:before="259" w:after="252"/>
              <w:ind w:left="22"/>
              <w:jc w:val="center"/>
              <w:rPr>
                <w:rFonts w:ascii="Times New Roman" w:eastAsia="Calibri" w:hAnsi="Times New Roman" w:cs="Times New Roman"/>
                <w:b/>
                <w:bCs/>
                <w:spacing w:val="-1"/>
                <w:sz w:val="24"/>
                <w:szCs w:val="24"/>
              </w:rPr>
            </w:pPr>
            <w:r w:rsidRPr="0021673B">
              <w:rPr>
                <w:rFonts w:ascii="Times New Roman" w:eastAsia="Calibri" w:hAnsi="Times New Roman" w:cs="Times New Roman"/>
                <w:b/>
                <w:bCs/>
                <w:spacing w:val="-1"/>
                <w:sz w:val="24"/>
                <w:szCs w:val="24"/>
              </w:rPr>
              <w:t>Konstatētais fakts</w:t>
            </w:r>
          </w:p>
        </w:tc>
        <w:tc>
          <w:tcPr>
            <w:tcW w:w="1985" w:type="dxa"/>
          </w:tcPr>
          <w:p w14:paraId="4E318830" w14:textId="77777777" w:rsidR="00BB10C5" w:rsidRPr="0021673B" w:rsidRDefault="00BB10C5" w:rsidP="00F348E6">
            <w:pPr>
              <w:shd w:val="clear" w:color="auto" w:fill="FFFFFF"/>
              <w:spacing w:before="259" w:after="252"/>
              <w:ind w:left="22"/>
              <w:jc w:val="center"/>
              <w:rPr>
                <w:rFonts w:ascii="Times New Roman" w:eastAsia="Calibri" w:hAnsi="Times New Roman" w:cs="Times New Roman"/>
                <w:b/>
                <w:bCs/>
                <w:spacing w:val="-1"/>
                <w:sz w:val="24"/>
                <w:szCs w:val="24"/>
              </w:rPr>
            </w:pPr>
            <w:r w:rsidRPr="0021673B">
              <w:rPr>
                <w:rFonts w:ascii="Times New Roman" w:eastAsia="Calibri" w:hAnsi="Times New Roman" w:cs="Times New Roman"/>
                <w:b/>
                <w:bCs/>
                <w:spacing w:val="-1"/>
                <w:sz w:val="24"/>
                <w:szCs w:val="24"/>
              </w:rPr>
              <w:t>Atzīmēt vajadzīgo ar “X”</w:t>
            </w:r>
          </w:p>
        </w:tc>
      </w:tr>
      <w:tr w:rsidR="0021673B" w:rsidRPr="0021673B" w14:paraId="0EA0F471" w14:textId="77777777" w:rsidTr="00F348E6">
        <w:trPr>
          <w:trHeight w:val="355"/>
        </w:trPr>
        <w:tc>
          <w:tcPr>
            <w:tcW w:w="958" w:type="dxa"/>
            <w:shd w:val="clear" w:color="auto" w:fill="auto"/>
            <w:vAlign w:val="center"/>
          </w:tcPr>
          <w:p w14:paraId="59055FB2" w14:textId="77777777" w:rsidR="00BB10C5" w:rsidRPr="0021673B" w:rsidRDefault="00BB10C5" w:rsidP="00F348E6">
            <w:pPr>
              <w:shd w:val="clear" w:color="auto" w:fill="FFFFFF"/>
              <w:spacing w:after="0"/>
              <w:ind w:left="22"/>
              <w:jc w:val="cente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1.</w:t>
            </w:r>
          </w:p>
        </w:tc>
        <w:tc>
          <w:tcPr>
            <w:tcW w:w="6096" w:type="dxa"/>
            <w:shd w:val="clear" w:color="auto" w:fill="auto"/>
            <w:vAlign w:val="center"/>
          </w:tcPr>
          <w:p w14:paraId="3E35235B"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r w:rsidRPr="0021673B">
              <w:rPr>
                <w:rFonts w:ascii="Times New Roman" w:eastAsia="Calibri" w:hAnsi="Times New Roman" w:cs="Times New Roman"/>
                <w:sz w:val="24"/>
                <w:szCs w:val="24"/>
              </w:rPr>
              <w:t xml:space="preserve">Piegādātās Preces neatbilst pasūtījumam </w:t>
            </w:r>
          </w:p>
        </w:tc>
        <w:tc>
          <w:tcPr>
            <w:tcW w:w="1985" w:type="dxa"/>
          </w:tcPr>
          <w:p w14:paraId="179A1EEC"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71B5BB21" w14:textId="77777777" w:rsidTr="00F348E6">
        <w:tc>
          <w:tcPr>
            <w:tcW w:w="958" w:type="dxa"/>
            <w:shd w:val="clear" w:color="auto" w:fill="auto"/>
            <w:vAlign w:val="center"/>
          </w:tcPr>
          <w:p w14:paraId="4FCE4913" w14:textId="77777777" w:rsidR="00BB10C5" w:rsidRPr="0021673B" w:rsidRDefault="00BB10C5" w:rsidP="00F348E6">
            <w:pPr>
              <w:shd w:val="clear" w:color="auto" w:fill="FFFFFF"/>
              <w:spacing w:after="0"/>
              <w:ind w:left="22"/>
              <w:jc w:val="cente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2.</w:t>
            </w:r>
          </w:p>
        </w:tc>
        <w:tc>
          <w:tcPr>
            <w:tcW w:w="6096" w:type="dxa"/>
            <w:shd w:val="clear" w:color="auto" w:fill="auto"/>
            <w:vAlign w:val="center"/>
          </w:tcPr>
          <w:p w14:paraId="37D63652" w14:textId="5A2A833A"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r w:rsidRPr="0021673B">
              <w:rPr>
                <w:rFonts w:ascii="Times New Roman" w:eastAsia="Calibri" w:hAnsi="Times New Roman" w:cs="Times New Roman"/>
                <w:sz w:val="24"/>
                <w:szCs w:val="24"/>
              </w:rPr>
              <w:t>Piegādātā/s Prece/s cena/s neatbilst Vienošanās noteikumos noteiktajām cenām</w:t>
            </w:r>
          </w:p>
        </w:tc>
        <w:tc>
          <w:tcPr>
            <w:tcW w:w="1985" w:type="dxa"/>
          </w:tcPr>
          <w:p w14:paraId="2FEEA827"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567B00C1" w14:textId="77777777" w:rsidTr="00F348E6">
        <w:tc>
          <w:tcPr>
            <w:tcW w:w="958" w:type="dxa"/>
            <w:shd w:val="clear" w:color="auto" w:fill="auto"/>
            <w:vAlign w:val="center"/>
          </w:tcPr>
          <w:p w14:paraId="63D8CE75" w14:textId="77777777" w:rsidR="00BB10C5" w:rsidRPr="0021673B" w:rsidRDefault="00BB10C5" w:rsidP="00F348E6">
            <w:pPr>
              <w:shd w:val="clear" w:color="auto" w:fill="FFFFFF"/>
              <w:spacing w:after="0"/>
              <w:ind w:left="22"/>
              <w:jc w:val="cente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3.</w:t>
            </w:r>
          </w:p>
        </w:tc>
        <w:tc>
          <w:tcPr>
            <w:tcW w:w="6096" w:type="dxa"/>
            <w:shd w:val="clear" w:color="auto" w:fill="auto"/>
            <w:vAlign w:val="center"/>
          </w:tcPr>
          <w:p w14:paraId="0F7546E2" w14:textId="7DA64B42" w:rsidR="00BB10C5" w:rsidRPr="0021673B" w:rsidRDefault="00BB10C5" w:rsidP="00D624D4">
            <w:pPr>
              <w:shd w:val="clear" w:color="auto" w:fill="FFFFFF"/>
              <w:spacing w:after="0"/>
              <w:ind w:left="22"/>
              <w:rPr>
                <w:rFonts w:ascii="Times New Roman" w:eastAsia="Calibri" w:hAnsi="Times New Roman" w:cs="Times New Roman"/>
                <w:sz w:val="24"/>
                <w:szCs w:val="24"/>
              </w:rPr>
            </w:pPr>
            <w:r w:rsidRPr="0021673B">
              <w:rPr>
                <w:rFonts w:ascii="Times New Roman" w:eastAsia="Calibri" w:hAnsi="Times New Roman" w:cs="Times New Roman"/>
                <w:sz w:val="24"/>
                <w:szCs w:val="24"/>
              </w:rPr>
              <w:t>Prece nav kvalitatīva un/vai neatbilst Preces Tehniskaja</w:t>
            </w:r>
            <w:r w:rsidR="00D624D4" w:rsidRPr="0021673B">
              <w:rPr>
                <w:rFonts w:ascii="Times New Roman" w:eastAsia="Calibri" w:hAnsi="Times New Roman" w:cs="Times New Roman"/>
                <w:sz w:val="24"/>
                <w:szCs w:val="24"/>
              </w:rPr>
              <w:t>i specifikācijai – finanšu piedāvājumam</w:t>
            </w:r>
          </w:p>
        </w:tc>
        <w:tc>
          <w:tcPr>
            <w:tcW w:w="1985" w:type="dxa"/>
          </w:tcPr>
          <w:p w14:paraId="212D008E"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177EA6CF" w14:textId="77777777" w:rsidTr="00F348E6">
        <w:tc>
          <w:tcPr>
            <w:tcW w:w="958" w:type="dxa"/>
            <w:shd w:val="clear" w:color="auto" w:fill="auto"/>
            <w:vAlign w:val="center"/>
          </w:tcPr>
          <w:p w14:paraId="47D8DCA8" w14:textId="77777777" w:rsidR="00BB10C5" w:rsidRPr="0021673B" w:rsidRDefault="00BB10C5" w:rsidP="00F348E6">
            <w:pPr>
              <w:shd w:val="clear" w:color="auto" w:fill="FFFFFF"/>
              <w:spacing w:after="0"/>
              <w:ind w:left="22"/>
              <w:jc w:val="cente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4.</w:t>
            </w:r>
          </w:p>
        </w:tc>
        <w:tc>
          <w:tcPr>
            <w:tcW w:w="6096" w:type="dxa"/>
            <w:shd w:val="clear" w:color="auto" w:fill="auto"/>
            <w:vAlign w:val="center"/>
          </w:tcPr>
          <w:p w14:paraId="6595EC20" w14:textId="77777777" w:rsidR="00BB10C5" w:rsidRPr="0021673B" w:rsidRDefault="00BB10C5" w:rsidP="00F348E6">
            <w:pPr>
              <w:shd w:val="clear" w:color="auto" w:fill="FFFFFF"/>
              <w:spacing w:after="0"/>
              <w:ind w:left="22"/>
              <w:rPr>
                <w:rFonts w:ascii="Times New Roman" w:eastAsia="Calibri" w:hAnsi="Times New Roman" w:cs="Times New Roman"/>
                <w:sz w:val="24"/>
                <w:szCs w:val="24"/>
              </w:rPr>
            </w:pPr>
            <w:r w:rsidRPr="0021673B">
              <w:rPr>
                <w:rFonts w:ascii="Times New Roman" w:eastAsia="Calibri" w:hAnsi="Times New Roman" w:cs="Times New Roman"/>
                <w:sz w:val="24"/>
                <w:szCs w:val="24"/>
              </w:rPr>
              <w:t>Pasūtītājs ir iegādājies Preces no cita komersanta, jo Piegādātājs ir piegādājis nekvalitatīvu Preci</w:t>
            </w:r>
          </w:p>
        </w:tc>
        <w:tc>
          <w:tcPr>
            <w:tcW w:w="1985" w:type="dxa"/>
          </w:tcPr>
          <w:p w14:paraId="43907253"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095F41FF" w14:textId="77777777" w:rsidTr="00F348E6">
        <w:tc>
          <w:tcPr>
            <w:tcW w:w="958" w:type="dxa"/>
            <w:shd w:val="clear" w:color="auto" w:fill="auto"/>
            <w:vAlign w:val="center"/>
          </w:tcPr>
          <w:p w14:paraId="70D1FFB4" w14:textId="77777777" w:rsidR="00BB10C5" w:rsidRPr="0021673B" w:rsidRDefault="00BB10C5" w:rsidP="00F348E6">
            <w:pPr>
              <w:shd w:val="clear" w:color="auto" w:fill="FFFFFF"/>
              <w:spacing w:after="0"/>
              <w:ind w:left="22"/>
              <w:jc w:val="cente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5.</w:t>
            </w:r>
          </w:p>
        </w:tc>
        <w:tc>
          <w:tcPr>
            <w:tcW w:w="6096" w:type="dxa"/>
            <w:shd w:val="clear" w:color="auto" w:fill="auto"/>
            <w:vAlign w:val="center"/>
          </w:tcPr>
          <w:p w14:paraId="434B988C" w14:textId="77777777" w:rsidR="00BB10C5" w:rsidRPr="0021673B" w:rsidRDefault="00BB10C5" w:rsidP="00F348E6">
            <w:pPr>
              <w:shd w:val="clear" w:color="auto" w:fill="FFFFFF"/>
              <w:spacing w:after="0"/>
              <w:ind w:left="22"/>
              <w:rPr>
                <w:rFonts w:ascii="Times New Roman" w:eastAsia="Calibri" w:hAnsi="Times New Roman" w:cs="Times New Roman"/>
                <w:sz w:val="24"/>
                <w:szCs w:val="24"/>
              </w:rPr>
            </w:pPr>
            <w:r w:rsidRPr="0021673B">
              <w:rPr>
                <w:rFonts w:ascii="Times New Roman" w:eastAsia="Calibri" w:hAnsi="Times New Roman" w:cs="Times New Roman"/>
                <w:sz w:val="24"/>
                <w:szCs w:val="24"/>
              </w:rPr>
              <w:t>Prece nav savlaicīgi piegādāta</w:t>
            </w:r>
          </w:p>
        </w:tc>
        <w:tc>
          <w:tcPr>
            <w:tcW w:w="1985" w:type="dxa"/>
          </w:tcPr>
          <w:p w14:paraId="46280BF3"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7A6E8DA7" w14:textId="77777777" w:rsidTr="00F348E6">
        <w:tc>
          <w:tcPr>
            <w:tcW w:w="958" w:type="dxa"/>
            <w:shd w:val="clear" w:color="auto" w:fill="auto"/>
            <w:vAlign w:val="center"/>
          </w:tcPr>
          <w:p w14:paraId="26738983" w14:textId="77777777" w:rsidR="00BB10C5" w:rsidRPr="0021673B" w:rsidRDefault="00BB10C5" w:rsidP="00F348E6">
            <w:pPr>
              <w:shd w:val="clear" w:color="auto" w:fill="FFFFFF"/>
              <w:spacing w:after="0"/>
              <w:ind w:left="22"/>
              <w:jc w:val="cente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6.</w:t>
            </w:r>
          </w:p>
        </w:tc>
        <w:tc>
          <w:tcPr>
            <w:tcW w:w="6096" w:type="dxa"/>
            <w:shd w:val="clear" w:color="auto" w:fill="auto"/>
            <w:vAlign w:val="center"/>
          </w:tcPr>
          <w:p w14:paraId="396F3112" w14:textId="77777777" w:rsidR="00BB10C5" w:rsidRPr="0021673B" w:rsidRDefault="00BB10C5" w:rsidP="00F348E6">
            <w:pPr>
              <w:shd w:val="clear" w:color="auto" w:fill="FFFFFF"/>
              <w:spacing w:after="0"/>
              <w:ind w:left="22"/>
              <w:rPr>
                <w:rFonts w:ascii="Times New Roman" w:eastAsia="Calibri" w:hAnsi="Times New Roman" w:cs="Times New Roman"/>
                <w:sz w:val="24"/>
                <w:szCs w:val="24"/>
              </w:rPr>
            </w:pPr>
            <w:r w:rsidRPr="0021673B">
              <w:rPr>
                <w:rFonts w:ascii="Times New Roman" w:eastAsia="Times New Roman" w:hAnsi="Times New Roman" w:cs="Times New Roman"/>
                <w:iCs/>
                <w:sz w:val="24"/>
              </w:rPr>
              <w:t>Prece/s nav iepakotas ražotāja oriģinālajā iepakojumā</w:t>
            </w:r>
          </w:p>
        </w:tc>
        <w:tc>
          <w:tcPr>
            <w:tcW w:w="1985" w:type="dxa"/>
          </w:tcPr>
          <w:p w14:paraId="79BA4824"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6AE6187C" w14:textId="77777777" w:rsidTr="00F348E6">
        <w:tc>
          <w:tcPr>
            <w:tcW w:w="958" w:type="dxa"/>
            <w:shd w:val="clear" w:color="auto" w:fill="auto"/>
            <w:vAlign w:val="center"/>
          </w:tcPr>
          <w:p w14:paraId="79C7BDC8" w14:textId="392CEFED" w:rsidR="00D624D4" w:rsidRPr="0021673B" w:rsidRDefault="00D624D4" w:rsidP="00F348E6">
            <w:pPr>
              <w:shd w:val="clear" w:color="auto" w:fill="FFFFFF"/>
              <w:spacing w:after="0"/>
              <w:ind w:left="22"/>
              <w:jc w:val="cente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7.</w:t>
            </w:r>
          </w:p>
        </w:tc>
        <w:tc>
          <w:tcPr>
            <w:tcW w:w="6096" w:type="dxa"/>
            <w:shd w:val="clear" w:color="auto" w:fill="auto"/>
            <w:vAlign w:val="center"/>
          </w:tcPr>
          <w:p w14:paraId="7EC89591" w14:textId="49DB1279" w:rsidR="00D624D4" w:rsidRPr="0021673B" w:rsidRDefault="00D624D4" w:rsidP="00F348E6">
            <w:pPr>
              <w:shd w:val="clear" w:color="auto" w:fill="FFFFFF"/>
              <w:spacing w:after="0"/>
              <w:ind w:left="22"/>
              <w:rPr>
                <w:rFonts w:ascii="Times New Roman" w:eastAsia="Times New Roman" w:hAnsi="Times New Roman" w:cs="Times New Roman"/>
                <w:iCs/>
                <w:sz w:val="24"/>
              </w:rPr>
            </w:pPr>
            <w:r w:rsidRPr="0021673B">
              <w:rPr>
                <w:rFonts w:ascii="Times New Roman" w:eastAsia="Times New Roman" w:hAnsi="Times New Roman" w:cs="Times New Roman"/>
                <w:iCs/>
                <w:sz w:val="24"/>
              </w:rPr>
              <w:t>Precēm ir Vienošanās noteikumie neatbilstošs/nesaprotams marķējums.</w:t>
            </w:r>
          </w:p>
        </w:tc>
        <w:tc>
          <w:tcPr>
            <w:tcW w:w="1985" w:type="dxa"/>
          </w:tcPr>
          <w:p w14:paraId="701EDBE0" w14:textId="77777777" w:rsidR="00D624D4" w:rsidRPr="0021673B" w:rsidRDefault="00D624D4"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034C9D6B" w14:textId="77777777" w:rsidTr="00F348E6">
        <w:tc>
          <w:tcPr>
            <w:tcW w:w="958" w:type="dxa"/>
            <w:shd w:val="clear" w:color="auto" w:fill="auto"/>
            <w:vAlign w:val="center"/>
          </w:tcPr>
          <w:p w14:paraId="30C52B07" w14:textId="07B3623F" w:rsidR="00BB10C5" w:rsidRPr="0021673B" w:rsidRDefault="00D624D4" w:rsidP="00F348E6">
            <w:pPr>
              <w:shd w:val="clear" w:color="auto" w:fill="FFFFFF"/>
              <w:spacing w:after="0"/>
              <w:ind w:left="22"/>
              <w:jc w:val="cente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8</w:t>
            </w:r>
            <w:r w:rsidR="00BB10C5" w:rsidRPr="0021673B">
              <w:rPr>
                <w:rFonts w:ascii="Times New Roman" w:eastAsia="Calibri" w:hAnsi="Times New Roman" w:cs="Times New Roman"/>
                <w:bCs/>
                <w:spacing w:val="-1"/>
                <w:sz w:val="24"/>
                <w:szCs w:val="24"/>
              </w:rPr>
              <w:t>.</w:t>
            </w:r>
          </w:p>
        </w:tc>
        <w:tc>
          <w:tcPr>
            <w:tcW w:w="6096" w:type="dxa"/>
            <w:shd w:val="clear" w:color="auto" w:fill="auto"/>
            <w:vAlign w:val="center"/>
          </w:tcPr>
          <w:p w14:paraId="17106AEF" w14:textId="77777777" w:rsidR="00BB10C5" w:rsidRPr="0021673B" w:rsidRDefault="00BB10C5" w:rsidP="00F348E6">
            <w:pPr>
              <w:shd w:val="clear" w:color="auto" w:fill="FFFFFF"/>
              <w:spacing w:after="0"/>
              <w:ind w:left="22"/>
              <w:rPr>
                <w:rFonts w:ascii="Times New Roman" w:eastAsia="Times New Roman" w:hAnsi="Times New Roman" w:cs="Times New Roman"/>
                <w:bCs/>
                <w:sz w:val="24"/>
              </w:rPr>
            </w:pPr>
            <w:r w:rsidRPr="0021673B">
              <w:rPr>
                <w:rFonts w:ascii="Times New Roman" w:eastAsia="Times New Roman" w:hAnsi="Times New Roman" w:cs="Times New Roman"/>
                <w:bCs/>
                <w:sz w:val="24"/>
              </w:rPr>
              <w:t>Preču pavadzīmē – rēķinā izrakstīta neesoša Prece</w:t>
            </w:r>
          </w:p>
        </w:tc>
        <w:tc>
          <w:tcPr>
            <w:tcW w:w="1985" w:type="dxa"/>
          </w:tcPr>
          <w:p w14:paraId="6BE31FEC"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r w:rsidR="0021673B" w:rsidRPr="0021673B" w14:paraId="088F3098" w14:textId="77777777" w:rsidTr="00F348E6">
        <w:tc>
          <w:tcPr>
            <w:tcW w:w="958" w:type="dxa"/>
            <w:shd w:val="clear" w:color="auto" w:fill="auto"/>
            <w:vAlign w:val="center"/>
          </w:tcPr>
          <w:p w14:paraId="2D3FCEF0" w14:textId="15AC9C8F" w:rsidR="00BB10C5" w:rsidRPr="0021673B" w:rsidRDefault="00D624D4" w:rsidP="00D624D4">
            <w:pPr>
              <w:shd w:val="clear" w:color="auto" w:fill="FFFFFF"/>
              <w:spacing w:after="0"/>
              <w:ind w:left="22"/>
              <w:jc w:val="cente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9</w:t>
            </w:r>
            <w:r w:rsidR="00BB10C5" w:rsidRPr="0021673B">
              <w:rPr>
                <w:rFonts w:ascii="Times New Roman" w:eastAsia="Calibri" w:hAnsi="Times New Roman" w:cs="Times New Roman"/>
                <w:bCs/>
                <w:spacing w:val="-1"/>
                <w:sz w:val="24"/>
                <w:szCs w:val="24"/>
              </w:rPr>
              <w:t>.</w:t>
            </w:r>
          </w:p>
        </w:tc>
        <w:tc>
          <w:tcPr>
            <w:tcW w:w="6096" w:type="dxa"/>
            <w:shd w:val="clear" w:color="auto" w:fill="auto"/>
            <w:vAlign w:val="center"/>
          </w:tcPr>
          <w:p w14:paraId="03F2A875" w14:textId="77777777" w:rsidR="00BB10C5" w:rsidRPr="0021673B" w:rsidRDefault="00BB10C5" w:rsidP="00F348E6">
            <w:pPr>
              <w:shd w:val="clear" w:color="auto" w:fill="FFFFFF"/>
              <w:spacing w:after="0"/>
              <w:ind w:left="22"/>
              <w:rPr>
                <w:rFonts w:ascii="Times New Roman" w:eastAsia="Times New Roman" w:hAnsi="Times New Roman" w:cs="Times New Roman"/>
                <w:bCs/>
                <w:sz w:val="24"/>
              </w:rPr>
            </w:pPr>
            <w:r w:rsidRPr="0021673B">
              <w:rPr>
                <w:rFonts w:ascii="Times New Roman" w:eastAsia="Times New Roman" w:hAnsi="Times New Roman" w:cs="Times New Roman"/>
                <w:bCs/>
                <w:sz w:val="24"/>
              </w:rPr>
              <w:t>Cits variants</w:t>
            </w:r>
          </w:p>
        </w:tc>
        <w:tc>
          <w:tcPr>
            <w:tcW w:w="1985" w:type="dxa"/>
          </w:tcPr>
          <w:p w14:paraId="0F353DC4"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tc>
      </w:tr>
    </w:tbl>
    <w:p w14:paraId="7847E705" w14:textId="77777777" w:rsidR="00BB10C5" w:rsidRPr="0021673B" w:rsidRDefault="00BB10C5" w:rsidP="00BB10C5">
      <w:pPr>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br w:type="page"/>
      </w:r>
    </w:p>
    <w:p w14:paraId="7976A6AB" w14:textId="77777777" w:rsidR="00BB10C5" w:rsidRPr="0021673B" w:rsidRDefault="00BB10C5" w:rsidP="00BB10C5">
      <w:pPr>
        <w:shd w:val="clear" w:color="auto" w:fill="FFFFFF"/>
        <w:spacing w:before="259" w:after="25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2. Konstatētā fakta apraksts:</w:t>
      </w:r>
    </w:p>
    <w:p w14:paraId="57E4F810" w14:textId="77777777" w:rsidR="00BB10C5" w:rsidRPr="0021673B" w:rsidRDefault="00BB10C5" w:rsidP="00BB10C5">
      <w:pPr>
        <w:shd w:val="clear" w:color="auto" w:fill="FFFFFF"/>
        <w:spacing w:before="259" w:after="25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60D6717" w14:textId="77777777" w:rsidR="00BB10C5" w:rsidRPr="0021673B" w:rsidRDefault="00BB10C5" w:rsidP="00BB10C5">
      <w:pPr>
        <w:shd w:val="clear" w:color="auto" w:fill="FFFFFF"/>
        <w:spacing w:before="259" w:after="252"/>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 xml:space="preserve">3. Akts sastādīts 2 (divos) eksemplāros uz __ (______) lapām, no kuriem viens glabājas pie Pasūtītāja, bet otrs pie Piegādātāja. </w:t>
      </w:r>
    </w:p>
    <w:p w14:paraId="4B3898B3" w14:textId="77777777" w:rsidR="00BB10C5" w:rsidRPr="0021673B" w:rsidRDefault="00BB10C5" w:rsidP="00BB10C5">
      <w:pPr>
        <w:shd w:val="clear" w:color="auto" w:fill="FFFFFF"/>
        <w:spacing w:before="259" w:after="252"/>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4.Personas, kas paraksta šo aktu, apliecina, ka ir tiesīgas parakstīt šo aktu Puses vārdā.</w:t>
      </w:r>
    </w:p>
    <w:p w14:paraId="5546DF78" w14:textId="77777777" w:rsidR="00BB10C5" w:rsidRPr="0021673B" w:rsidRDefault="00BB10C5" w:rsidP="00BB10C5">
      <w:pPr>
        <w:shd w:val="clear" w:color="auto" w:fill="FFFFFF"/>
        <w:spacing w:before="259" w:after="252"/>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 xml:space="preserve">5. Pušu paraksti: </w:t>
      </w:r>
    </w:p>
    <w:tbl>
      <w:tblPr>
        <w:tblW w:w="0" w:type="auto"/>
        <w:tblLook w:val="04A0" w:firstRow="1" w:lastRow="0" w:firstColumn="1" w:lastColumn="0" w:noHBand="0" w:noVBand="1"/>
      </w:tblPr>
      <w:tblGrid>
        <w:gridCol w:w="4403"/>
        <w:gridCol w:w="4261"/>
      </w:tblGrid>
      <w:tr w:rsidR="00BB10C5" w:rsidRPr="0021673B" w14:paraId="01262194" w14:textId="77777777" w:rsidTr="00F348E6">
        <w:tc>
          <w:tcPr>
            <w:tcW w:w="4260" w:type="dxa"/>
            <w:tcBorders>
              <w:right w:val="single" w:sz="4" w:space="0" w:color="auto"/>
            </w:tcBorders>
            <w:shd w:val="clear" w:color="auto" w:fill="auto"/>
          </w:tcPr>
          <w:p w14:paraId="1AF7F3A2"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Pasūtītāja pilnvarotā persona</w:t>
            </w:r>
          </w:p>
          <w:p w14:paraId="354A5D0D"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p>
          <w:p w14:paraId="00E09557"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p>
          <w:p w14:paraId="42CDE75F"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p>
          <w:p w14:paraId="70320D43"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___________________________________</w:t>
            </w:r>
          </w:p>
          <w:p w14:paraId="4B33C245"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(vārds, uzvārds, paraksts)</w:t>
            </w:r>
          </w:p>
        </w:tc>
        <w:tc>
          <w:tcPr>
            <w:tcW w:w="4261" w:type="dxa"/>
            <w:tcBorders>
              <w:left w:val="single" w:sz="4" w:space="0" w:color="auto"/>
            </w:tcBorders>
            <w:shd w:val="clear" w:color="auto" w:fill="auto"/>
          </w:tcPr>
          <w:p w14:paraId="1BB09F85"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Piegādātāja pilnvarotā persona</w:t>
            </w:r>
          </w:p>
          <w:p w14:paraId="61E46B9C"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p>
          <w:p w14:paraId="130125A7"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p>
          <w:p w14:paraId="2E0E3350" w14:textId="77777777" w:rsidR="00BB10C5" w:rsidRPr="0021673B" w:rsidRDefault="00BB10C5" w:rsidP="00F348E6">
            <w:pPr>
              <w:shd w:val="clear" w:color="auto" w:fill="FFFFFF"/>
              <w:spacing w:after="0"/>
              <w:rPr>
                <w:rFonts w:ascii="Times New Roman" w:eastAsia="Calibri" w:hAnsi="Times New Roman" w:cs="Times New Roman"/>
                <w:bCs/>
                <w:spacing w:val="-1"/>
                <w:sz w:val="24"/>
                <w:szCs w:val="24"/>
              </w:rPr>
            </w:pPr>
          </w:p>
          <w:p w14:paraId="71D34E04"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_____________________________</w:t>
            </w:r>
          </w:p>
          <w:p w14:paraId="5264D402" w14:textId="77777777" w:rsidR="00BB10C5" w:rsidRPr="0021673B" w:rsidRDefault="00BB10C5" w:rsidP="00F348E6">
            <w:pPr>
              <w:shd w:val="clear" w:color="auto" w:fill="FFFFFF"/>
              <w:spacing w:after="0"/>
              <w:ind w:left="22"/>
              <w:rPr>
                <w:rFonts w:ascii="Times New Roman" w:eastAsia="Calibri" w:hAnsi="Times New Roman" w:cs="Times New Roman"/>
                <w:bCs/>
                <w:spacing w:val="-1"/>
                <w:sz w:val="24"/>
                <w:szCs w:val="24"/>
              </w:rPr>
            </w:pPr>
            <w:r w:rsidRPr="0021673B">
              <w:rPr>
                <w:rFonts w:ascii="Times New Roman" w:eastAsia="Calibri" w:hAnsi="Times New Roman" w:cs="Times New Roman"/>
                <w:bCs/>
                <w:spacing w:val="-1"/>
                <w:sz w:val="24"/>
                <w:szCs w:val="24"/>
              </w:rPr>
              <w:t>(vārds, uzvārds, paraksts)</w:t>
            </w:r>
          </w:p>
        </w:tc>
      </w:tr>
    </w:tbl>
    <w:p w14:paraId="2EE2DDDE" w14:textId="77777777" w:rsidR="00BB10C5" w:rsidRPr="0021673B" w:rsidRDefault="00BB10C5" w:rsidP="00BB10C5">
      <w:pPr>
        <w:tabs>
          <w:tab w:val="left" w:pos="426"/>
          <w:tab w:val="left" w:pos="4395"/>
        </w:tabs>
        <w:suppressAutoHyphens/>
        <w:autoSpaceDN w:val="0"/>
        <w:spacing w:after="0"/>
        <w:jc w:val="both"/>
        <w:textAlignment w:val="baseline"/>
        <w:rPr>
          <w:rFonts w:ascii="Times New Roman" w:eastAsia="Times New Roman" w:hAnsi="Times New Roman" w:cs="Times New Roman"/>
          <w:sz w:val="28"/>
          <w:szCs w:val="24"/>
        </w:rPr>
      </w:pPr>
    </w:p>
    <w:p w14:paraId="506662D8" w14:textId="77777777" w:rsidR="00BB10C5" w:rsidRPr="0021673B" w:rsidRDefault="00BB10C5" w:rsidP="00BB10C5">
      <w:pPr>
        <w:rPr>
          <w:rFonts w:ascii="Times New Roman" w:eastAsia="Times New Roman" w:hAnsi="Times New Roman" w:cs="Times New Roman"/>
          <w:sz w:val="28"/>
          <w:szCs w:val="24"/>
        </w:rPr>
      </w:pPr>
      <w:r w:rsidRPr="0021673B">
        <w:rPr>
          <w:rFonts w:ascii="Times New Roman" w:eastAsia="Times New Roman" w:hAnsi="Times New Roman" w:cs="Times New Roman"/>
          <w:sz w:val="28"/>
          <w:szCs w:val="24"/>
        </w:rPr>
        <w:br w:type="page"/>
      </w:r>
    </w:p>
    <w:p w14:paraId="02EACB9B" w14:textId="77777777" w:rsidR="00BB10C5" w:rsidRPr="0021673B" w:rsidRDefault="00BB10C5" w:rsidP="00BB10C5">
      <w:pPr>
        <w:spacing w:after="0"/>
        <w:jc w:val="right"/>
        <w:rPr>
          <w:rFonts w:ascii="Calibri" w:eastAsia="Calibri" w:hAnsi="Calibri" w:cs="Times New Roman"/>
          <w:sz w:val="20"/>
          <w:szCs w:val="20"/>
        </w:rPr>
      </w:pPr>
      <w:r w:rsidRPr="0021673B">
        <w:rPr>
          <w:rFonts w:ascii="Times New Roman" w:eastAsia="Times New Roman" w:hAnsi="Times New Roman" w:cs="Times New Roman"/>
          <w:b/>
          <w:sz w:val="20"/>
          <w:szCs w:val="20"/>
        </w:rPr>
        <w:t>___.pielikums</w:t>
      </w:r>
    </w:p>
    <w:p w14:paraId="0491ADEA" w14:textId="77777777" w:rsidR="00BB10C5" w:rsidRPr="0021673B" w:rsidRDefault="00BB10C5" w:rsidP="00BB10C5">
      <w:pPr>
        <w:suppressAutoHyphens/>
        <w:autoSpaceDN w:val="0"/>
        <w:spacing w:after="0"/>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 xml:space="preserve">Priekules novada pašvaldības </w:t>
      </w:r>
    </w:p>
    <w:p w14:paraId="63C98AC1" w14:textId="77777777" w:rsidR="00BB10C5" w:rsidRPr="0021673B" w:rsidRDefault="00BB10C5" w:rsidP="00BB10C5">
      <w:pPr>
        <w:suppressAutoHyphens/>
        <w:autoSpaceDN w:val="0"/>
        <w:spacing w:after="0"/>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____.____._____________</w:t>
      </w:r>
    </w:p>
    <w:p w14:paraId="45DCE70B" w14:textId="77777777" w:rsidR="00BB10C5" w:rsidRPr="0021673B" w:rsidRDefault="00BB10C5" w:rsidP="00BB10C5">
      <w:pPr>
        <w:suppressAutoHyphens/>
        <w:autoSpaceDN w:val="0"/>
        <w:spacing w:after="0"/>
        <w:jc w:val="right"/>
        <w:textAlignment w:val="baseline"/>
        <w:rPr>
          <w:rFonts w:ascii="Times New Roman" w:eastAsia="Times New Roman" w:hAnsi="Times New Roman" w:cs="Times New Roman"/>
          <w:sz w:val="20"/>
          <w:szCs w:val="20"/>
        </w:rPr>
      </w:pPr>
      <w:r w:rsidRPr="0021673B">
        <w:rPr>
          <w:rFonts w:ascii="Times New Roman" w:eastAsia="Times New Roman" w:hAnsi="Times New Roman" w:cs="Times New Roman"/>
          <w:sz w:val="20"/>
          <w:szCs w:val="20"/>
        </w:rPr>
        <w:t>līgumam Nr. ____________</w:t>
      </w:r>
    </w:p>
    <w:p w14:paraId="469872DA" w14:textId="77777777" w:rsidR="00BB10C5" w:rsidRPr="0021673B" w:rsidRDefault="00BB10C5" w:rsidP="00BB10C5">
      <w:pPr>
        <w:suppressAutoHyphens/>
        <w:autoSpaceDN w:val="0"/>
        <w:spacing w:after="0"/>
        <w:jc w:val="right"/>
        <w:textAlignment w:val="baseline"/>
        <w:rPr>
          <w:rFonts w:ascii="Times New Roman" w:eastAsia="Times New Roman" w:hAnsi="Times New Roman" w:cs="Times New Roman"/>
          <w:sz w:val="20"/>
          <w:szCs w:val="20"/>
        </w:rPr>
      </w:pPr>
    </w:p>
    <w:p w14:paraId="617AF793" w14:textId="77777777" w:rsidR="00BB10C5" w:rsidRPr="0021673B" w:rsidRDefault="00BB10C5" w:rsidP="00BB10C5">
      <w:pPr>
        <w:suppressAutoHyphens/>
        <w:autoSpaceDN w:val="0"/>
        <w:spacing w:after="0"/>
        <w:jc w:val="right"/>
        <w:textAlignment w:val="baseline"/>
        <w:rPr>
          <w:rFonts w:ascii="Times New Roman" w:eastAsia="Times New Roman" w:hAnsi="Times New Roman" w:cs="Times New Roman"/>
          <w:sz w:val="20"/>
          <w:szCs w:val="20"/>
        </w:rPr>
      </w:pPr>
    </w:p>
    <w:p w14:paraId="4578AF33" w14:textId="77777777" w:rsidR="00BB10C5" w:rsidRPr="0021673B" w:rsidRDefault="00BB10C5" w:rsidP="00BB10C5">
      <w:pPr>
        <w:suppressAutoHyphens/>
        <w:autoSpaceDN w:val="0"/>
        <w:spacing w:after="0"/>
        <w:jc w:val="center"/>
        <w:textAlignment w:val="baseline"/>
        <w:rPr>
          <w:rFonts w:ascii="Times New Roman" w:eastAsia="Times New Roman" w:hAnsi="Times New Roman" w:cs="Times New Roman"/>
          <w:b/>
          <w:smallCaps/>
          <w:sz w:val="28"/>
          <w:szCs w:val="28"/>
        </w:rPr>
      </w:pPr>
      <w:r w:rsidRPr="0021673B">
        <w:rPr>
          <w:rFonts w:ascii="Times New Roman" w:eastAsia="Times New Roman" w:hAnsi="Times New Roman" w:cs="Times New Roman"/>
          <w:b/>
          <w:smallCaps/>
          <w:sz w:val="28"/>
          <w:szCs w:val="28"/>
        </w:rPr>
        <w:t>Informācija par pretendenta piesaistītajiem apakšuzņēmējiem</w:t>
      </w:r>
    </w:p>
    <w:p w14:paraId="41E6077A" w14:textId="77777777" w:rsidR="00BB10C5" w:rsidRPr="0021673B" w:rsidRDefault="00BB10C5" w:rsidP="00BB10C5">
      <w:pPr>
        <w:suppressAutoHyphens/>
        <w:autoSpaceDN w:val="0"/>
        <w:spacing w:after="0"/>
        <w:jc w:val="center"/>
        <w:textAlignment w:val="baseline"/>
        <w:rPr>
          <w:rFonts w:ascii="Times New Roman" w:eastAsia="Times New Roman" w:hAnsi="Times New Roman" w:cs="Times New Roman"/>
          <w:b/>
          <w:i/>
          <w:smallCaps/>
          <w:sz w:val="28"/>
          <w:szCs w:val="28"/>
        </w:rPr>
      </w:pPr>
      <w:r w:rsidRPr="0021673B">
        <w:rPr>
          <w:rFonts w:ascii="Times New Roman" w:eastAsia="Times New Roman" w:hAnsi="Times New Roman" w:cs="Times New Roman"/>
          <w:b/>
          <w:smallCaps/>
          <w:sz w:val="28"/>
          <w:szCs w:val="28"/>
        </w:rPr>
        <w:t xml:space="preserve"> un tiem nododamo piegāžu saraksts*</w:t>
      </w:r>
      <w:r w:rsidRPr="0021673B">
        <w:rPr>
          <w:rFonts w:ascii="Times New Roman" w:eastAsia="Times New Roman" w:hAnsi="Times New Roman" w:cs="Times New Roman"/>
          <w:b/>
          <w:i/>
          <w:smallCaps/>
          <w:sz w:val="28"/>
          <w:szCs w:val="28"/>
        </w:rPr>
        <w:t xml:space="preserve"> </w:t>
      </w:r>
    </w:p>
    <w:p w14:paraId="30B9A5E4" w14:textId="77777777" w:rsidR="00BB10C5" w:rsidRPr="0021673B" w:rsidRDefault="00BB10C5" w:rsidP="00BB10C5">
      <w:pPr>
        <w:suppressAutoHyphens/>
        <w:autoSpaceDN w:val="0"/>
        <w:spacing w:after="0"/>
        <w:jc w:val="center"/>
        <w:textAlignment w:val="baseline"/>
        <w:rPr>
          <w:rFonts w:ascii="Calibri" w:eastAsia="Calibri" w:hAnsi="Calibri" w:cs="Times New Roman"/>
          <w:i/>
          <w:sz w:val="24"/>
          <w:szCs w:val="24"/>
        </w:rPr>
      </w:pPr>
      <w:r w:rsidRPr="0021673B">
        <w:rPr>
          <w:rFonts w:ascii="Times New Roman" w:eastAsia="Times New Roman" w:hAnsi="Times New Roman" w:cs="Times New Roman"/>
          <w:i/>
          <w:sz w:val="24"/>
          <w:szCs w:val="24"/>
        </w:rPr>
        <w:t>(tiks kopēta no pretendenta piedāvājuma)</w:t>
      </w:r>
    </w:p>
    <w:p w14:paraId="5D1DFC1C" w14:textId="77777777" w:rsidR="00BB10C5" w:rsidRPr="0021673B" w:rsidRDefault="00BB10C5" w:rsidP="00BB10C5"/>
    <w:p w14:paraId="625DA7AB" w14:textId="77777777" w:rsidR="00BB10C5" w:rsidRPr="0021673B" w:rsidRDefault="00BB10C5" w:rsidP="00BB10C5">
      <w:pPr>
        <w:rPr>
          <w:rFonts w:ascii="Times New Roman" w:hAnsi="Times New Roman" w:cs="Times New Roman"/>
          <w:i/>
        </w:rPr>
      </w:pPr>
      <w:r w:rsidRPr="0021673B">
        <w:rPr>
          <w:rFonts w:ascii="Times New Roman" w:hAnsi="Times New Roman" w:cs="Times New Roman"/>
          <w:i/>
        </w:rPr>
        <w:t>* - tiek pievienots gadījumā, ja pretendents Vienošanās saistību izpildei piesaista apakšuzņēmējus</w:t>
      </w:r>
    </w:p>
    <w:p w14:paraId="3DF641BC" w14:textId="77777777" w:rsidR="00BB10C5" w:rsidRPr="0021673B" w:rsidRDefault="00BB10C5" w:rsidP="00BB10C5">
      <w:pPr>
        <w:tabs>
          <w:tab w:val="left" w:pos="426"/>
          <w:tab w:val="left" w:pos="4395"/>
        </w:tabs>
        <w:suppressAutoHyphens/>
        <w:autoSpaceDN w:val="0"/>
        <w:spacing w:after="0"/>
        <w:jc w:val="both"/>
        <w:textAlignment w:val="baseline"/>
        <w:rPr>
          <w:rFonts w:ascii="Times New Roman" w:eastAsia="Times New Roman" w:hAnsi="Times New Roman" w:cs="Times New Roman"/>
          <w:sz w:val="28"/>
          <w:szCs w:val="24"/>
        </w:rPr>
      </w:pPr>
    </w:p>
    <w:p w14:paraId="7A66E444" w14:textId="77777777" w:rsidR="00EE3B1C" w:rsidRPr="0021673B" w:rsidRDefault="00EE3B1C" w:rsidP="00BB10C5">
      <w:pPr>
        <w:spacing w:after="0" w:line="240" w:lineRule="auto"/>
        <w:jc w:val="center"/>
        <w:rPr>
          <w:rFonts w:ascii="Times New Roman" w:eastAsia="Times New Roman" w:hAnsi="Times New Roman" w:cs="Times New Roman"/>
          <w:noProof w:val="0"/>
          <w:sz w:val="24"/>
          <w:szCs w:val="24"/>
        </w:rPr>
      </w:pPr>
    </w:p>
    <w:sectPr w:rsidR="00EE3B1C" w:rsidRPr="0021673B" w:rsidSect="007555A4">
      <w:headerReference w:type="even" r:id="rId33"/>
      <w:headerReference w:type="default" r:id="rId34"/>
      <w:footerReference w:type="even" r:id="rId35"/>
      <w:footerReference w:type="default" r:id="rId36"/>
      <w:type w:val="continuous"/>
      <w:pgSz w:w="11906" w:h="16838" w:code="9"/>
      <w:pgMar w:top="902"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1AE4" w14:textId="77777777" w:rsidR="00E73D0D" w:rsidRDefault="00E73D0D">
      <w:pPr>
        <w:spacing w:after="0" w:line="240" w:lineRule="auto"/>
      </w:pPr>
      <w:r>
        <w:separator/>
      </w:r>
    </w:p>
  </w:endnote>
  <w:endnote w:type="continuationSeparator" w:id="0">
    <w:p w14:paraId="2694A187" w14:textId="77777777" w:rsidR="00E73D0D" w:rsidRDefault="00E7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24CC" w14:textId="77777777" w:rsidR="00E73D0D" w:rsidRDefault="00E73D0D"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A784C19" w14:textId="77777777" w:rsidR="00E73D0D" w:rsidRDefault="00E73D0D">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6F64" w14:textId="77777777" w:rsidR="00E73D0D" w:rsidRDefault="00E73D0D"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B54EC">
      <w:rPr>
        <w:rStyle w:val="Lappusesnumurs"/>
        <w:noProof/>
      </w:rPr>
      <w:t>30</w:t>
    </w:r>
    <w:r>
      <w:rPr>
        <w:rStyle w:val="Lappusesnumurs"/>
      </w:rPr>
      <w:fldChar w:fldCharType="end"/>
    </w:r>
  </w:p>
  <w:p w14:paraId="144B2294" w14:textId="77777777" w:rsidR="00E73D0D" w:rsidRDefault="00E73D0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03355"/>
      <w:docPartObj>
        <w:docPartGallery w:val="Page Numbers (Bottom of Page)"/>
        <w:docPartUnique/>
      </w:docPartObj>
    </w:sdtPr>
    <w:sdtEndPr/>
    <w:sdtContent>
      <w:p w14:paraId="03DE4456" w14:textId="77777777" w:rsidR="00E73D0D" w:rsidRDefault="00E73D0D">
        <w:pPr>
          <w:pStyle w:val="Kjene"/>
          <w:jc w:val="center"/>
        </w:pPr>
        <w:r>
          <w:fldChar w:fldCharType="begin"/>
        </w:r>
        <w:r>
          <w:instrText>PAGE   \* MERGEFORMAT</w:instrText>
        </w:r>
        <w:r>
          <w:fldChar w:fldCharType="separate"/>
        </w:r>
        <w:r w:rsidR="005B54EC">
          <w:rPr>
            <w:noProof/>
          </w:rPr>
          <w:t>10</w:t>
        </w:r>
        <w:r>
          <w:fldChar w:fldCharType="end"/>
        </w:r>
      </w:p>
    </w:sdtContent>
  </w:sdt>
  <w:p w14:paraId="00F03F55" w14:textId="77777777" w:rsidR="00E73D0D" w:rsidRDefault="00E73D0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4353" w14:textId="77777777" w:rsidR="00E73D0D" w:rsidRDefault="00E73D0D"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5F4BE83" w14:textId="77777777" w:rsidR="00E73D0D" w:rsidRDefault="00E73D0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5318" w14:textId="77777777" w:rsidR="00E73D0D" w:rsidRDefault="00E73D0D"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B54EC">
      <w:rPr>
        <w:rStyle w:val="Lappusesnumurs"/>
        <w:noProof/>
      </w:rPr>
      <w:t>16</w:t>
    </w:r>
    <w:r>
      <w:rPr>
        <w:rStyle w:val="Lappusesnumurs"/>
      </w:rPr>
      <w:fldChar w:fldCharType="end"/>
    </w:r>
  </w:p>
  <w:p w14:paraId="0CCEAA58" w14:textId="77777777" w:rsidR="00E73D0D" w:rsidRDefault="00E73D0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54FB" w14:textId="77777777" w:rsidR="00E73D0D" w:rsidRDefault="00E73D0D"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10F8E226" w14:textId="77777777" w:rsidR="00E73D0D" w:rsidRDefault="00E73D0D">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BEE2" w14:textId="77777777" w:rsidR="00E73D0D" w:rsidRDefault="00E73D0D"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B54EC">
      <w:rPr>
        <w:rStyle w:val="Lappusesnumurs"/>
        <w:noProof/>
      </w:rPr>
      <w:t>17</w:t>
    </w:r>
    <w:r>
      <w:rPr>
        <w:rStyle w:val="Lappusesnumurs"/>
      </w:rPr>
      <w:fldChar w:fldCharType="end"/>
    </w:r>
  </w:p>
  <w:p w14:paraId="1620CF67" w14:textId="77777777" w:rsidR="00E73D0D" w:rsidRDefault="00E73D0D">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B7E2" w14:textId="77777777" w:rsidR="00E73D0D" w:rsidRDefault="00E73D0D"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70A461F" w14:textId="77777777" w:rsidR="00E73D0D" w:rsidRDefault="00E73D0D">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5D1C" w14:textId="77777777" w:rsidR="00E73D0D" w:rsidRDefault="00E73D0D"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B54EC">
      <w:rPr>
        <w:rStyle w:val="Lappusesnumurs"/>
        <w:noProof/>
      </w:rPr>
      <w:t>19</w:t>
    </w:r>
    <w:r>
      <w:rPr>
        <w:rStyle w:val="Lappusesnumurs"/>
      </w:rPr>
      <w:fldChar w:fldCharType="end"/>
    </w:r>
  </w:p>
  <w:p w14:paraId="161FB638" w14:textId="77777777" w:rsidR="00E73D0D" w:rsidRDefault="00E73D0D">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5468" w14:textId="77777777" w:rsidR="00E73D0D" w:rsidRDefault="00E73D0D"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4A2D7BF" w14:textId="77777777" w:rsidR="00E73D0D" w:rsidRDefault="00E73D0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AF56" w14:textId="77777777" w:rsidR="00E73D0D" w:rsidRDefault="00E73D0D">
      <w:pPr>
        <w:spacing w:after="0" w:line="240" w:lineRule="auto"/>
      </w:pPr>
      <w:r>
        <w:separator/>
      </w:r>
    </w:p>
  </w:footnote>
  <w:footnote w:type="continuationSeparator" w:id="0">
    <w:p w14:paraId="625BAD1E" w14:textId="77777777" w:rsidR="00E73D0D" w:rsidRDefault="00E73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2FF6" w14:textId="77777777" w:rsidR="00E73D0D" w:rsidRDefault="00E73D0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596DDE0" w14:textId="77777777" w:rsidR="00E73D0D" w:rsidRDefault="00E73D0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49EEA" w14:textId="77777777" w:rsidR="00E73D0D" w:rsidRDefault="00E73D0D"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58A9" w14:textId="77777777" w:rsidR="00E73D0D" w:rsidRDefault="00E73D0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25D120E4" w14:textId="77777777" w:rsidR="00E73D0D" w:rsidRDefault="00E73D0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AA03" w14:textId="77777777" w:rsidR="00E73D0D" w:rsidRDefault="00E73D0D"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FC9F" w14:textId="77777777" w:rsidR="00E73D0D" w:rsidRDefault="00E73D0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334D388E" w14:textId="77777777" w:rsidR="00E73D0D" w:rsidRDefault="00E73D0D">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AE52" w14:textId="77777777" w:rsidR="00E73D0D" w:rsidRDefault="00E73D0D">
    <w:pPr>
      <w:pStyle w:val="Galvene"/>
      <w:framePr w:wrap="around" w:vAnchor="text" w:hAnchor="margin" w:xAlign="center" w:y="1"/>
      <w:rPr>
        <w:rStyle w:val="Lappusesnumurs"/>
      </w:rPr>
    </w:pPr>
  </w:p>
  <w:p w14:paraId="2F7148C5" w14:textId="77777777" w:rsidR="00E73D0D" w:rsidRDefault="00E73D0D" w:rsidP="002442C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022B" w14:textId="77777777" w:rsidR="00E73D0D" w:rsidRDefault="00E73D0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0D2AF953" w14:textId="77777777" w:rsidR="00E73D0D" w:rsidRDefault="00E73D0D">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C60F" w14:textId="77777777" w:rsidR="00E73D0D" w:rsidRDefault="00E73D0D" w:rsidP="000226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BC5DBF"/>
    <w:multiLevelType w:val="multilevel"/>
    <w:tmpl w:val="4D52B0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21DE0128"/>
    <w:multiLevelType w:val="hybridMultilevel"/>
    <w:tmpl w:val="F26CB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8" w15:restartNumberingAfterBreak="0">
    <w:nsid w:val="316F2EFF"/>
    <w:multiLevelType w:val="hybridMultilevel"/>
    <w:tmpl w:val="E4DC580E"/>
    <w:lvl w:ilvl="0" w:tplc="A89E5896">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2126786"/>
    <w:multiLevelType w:val="multilevel"/>
    <w:tmpl w:val="B6989334"/>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493A05C5"/>
    <w:multiLevelType w:val="hybridMultilevel"/>
    <w:tmpl w:val="202A71D0"/>
    <w:lvl w:ilvl="0" w:tplc="D7C43A64">
      <w:start w:val="1"/>
      <w:numFmt w:val="decimal"/>
      <w:pStyle w:val="Virsraksts6"/>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F140F9"/>
    <w:multiLevelType w:val="multilevel"/>
    <w:tmpl w:val="86F04B20"/>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8" w15:restartNumberingAfterBreak="0">
    <w:nsid w:val="5D8A3A35"/>
    <w:multiLevelType w:val="multilevel"/>
    <w:tmpl w:val="03C63C2E"/>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4C59A3"/>
    <w:multiLevelType w:val="multilevel"/>
    <w:tmpl w:val="0A90A5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15:restartNumberingAfterBreak="0">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3"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4"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9F45F3C"/>
    <w:multiLevelType w:val="hybridMultilevel"/>
    <w:tmpl w:val="D7707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17"/>
  </w:num>
  <w:num w:numId="2">
    <w:abstractNumId w:val="13"/>
  </w:num>
  <w:num w:numId="3">
    <w:abstractNumId w:val="25"/>
  </w:num>
  <w:num w:numId="4">
    <w:abstractNumId w:val="21"/>
  </w:num>
  <w:num w:numId="5">
    <w:abstractNumId w:val="14"/>
  </w:num>
  <w:num w:numId="6">
    <w:abstractNumId w:val="9"/>
  </w:num>
  <w:num w:numId="7">
    <w:abstractNumId w:val="4"/>
  </w:num>
  <w:num w:numId="8">
    <w:abstractNumId w:val="10"/>
  </w:num>
  <w:num w:numId="9">
    <w:abstractNumId w:val="1"/>
  </w:num>
  <w:num w:numId="10">
    <w:abstractNumId w:val="12"/>
  </w:num>
  <w:num w:numId="11">
    <w:abstractNumId w:val="27"/>
  </w:num>
  <w:num w:numId="12">
    <w:abstractNumId w:val="18"/>
  </w:num>
  <w:num w:numId="13">
    <w:abstractNumId w:val="18"/>
  </w:num>
  <w:num w:numId="14">
    <w:abstractNumId w:val="15"/>
  </w:num>
  <w:num w:numId="15">
    <w:abstractNumId w:val="5"/>
  </w:num>
  <w:num w:numId="16">
    <w:abstractNumId w:val="2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7"/>
  </w:num>
  <w:num w:numId="20">
    <w:abstractNumId w:val="18"/>
    <w:lvlOverride w:ilvl="0">
      <w:startOverride w:val="3"/>
    </w:lvlOverride>
    <w:lvlOverride w:ilvl="1">
      <w:startOverride w:val="2"/>
    </w:lvlOverride>
    <w:lvlOverride w:ilvl="2">
      <w:startOverride w:val="2"/>
    </w:lvlOverride>
  </w:num>
  <w:num w:numId="21">
    <w:abstractNumId w:val="18"/>
    <w:lvlOverride w:ilvl="0">
      <w:startOverride w:val="3"/>
    </w:lvlOverride>
    <w:lvlOverride w:ilvl="1">
      <w:startOverride w:val="2"/>
    </w:lvlOverride>
    <w:lvlOverride w:ilvl="2">
      <w:startOverride w:val="3"/>
    </w:lvlOverride>
  </w:num>
  <w:num w:numId="22">
    <w:abstractNumId w:val="24"/>
  </w:num>
  <w:num w:numId="23">
    <w:abstractNumId w:val="23"/>
  </w:num>
  <w:num w:numId="24">
    <w:abstractNumId w:val="6"/>
  </w:num>
  <w:num w:numId="25">
    <w:abstractNumId w:val="3"/>
  </w:num>
  <w:num w:numId="26">
    <w:abstractNumId w:val="26"/>
  </w:num>
  <w:num w:numId="27">
    <w:abstractNumId w:val="11"/>
  </w:num>
  <w:num w:numId="28">
    <w:abstractNumId w:val="16"/>
  </w:num>
  <w:num w:numId="29">
    <w:abstractNumId w:val="8"/>
  </w:num>
  <w:num w:numId="30">
    <w:abstractNumId w:val="18"/>
    <w:lvlOverride w:ilvl="0">
      <w:startOverride w:val="3"/>
    </w:lvlOverride>
    <w:lvlOverride w:ilvl="1">
      <w:startOverride w:val="2"/>
    </w:lvlOverride>
    <w:lvlOverride w:ilvl="2">
      <w:startOverride w:val="10"/>
    </w:lvlOverride>
  </w:num>
  <w:num w:numId="31">
    <w:abstractNumId w:val="18"/>
    <w:lvlOverride w:ilvl="0">
      <w:startOverride w:val="3"/>
    </w:lvlOverride>
    <w:lvlOverride w:ilvl="1">
      <w:startOverride w:val="2"/>
    </w:lvlOverride>
    <w:lvlOverride w:ilvl="2">
      <w:startOverride w:val="11"/>
    </w:lvlOverride>
  </w:num>
  <w:num w:numId="32">
    <w:abstractNumId w:val="18"/>
    <w:lvlOverride w:ilvl="0">
      <w:startOverride w:val="3"/>
    </w:lvlOverride>
    <w:lvlOverride w:ilvl="1">
      <w:startOverride w:val="2"/>
    </w:lvlOverride>
    <w:lvlOverride w:ilvl="2">
      <w:startOverride w:val="11"/>
    </w:lvlOverride>
  </w:num>
  <w:num w:numId="33">
    <w:abstractNumId w:val="2"/>
  </w:num>
  <w:num w:numId="3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07B13"/>
    <w:rsid w:val="000226CE"/>
    <w:rsid w:val="00023785"/>
    <w:rsid w:val="0003021E"/>
    <w:rsid w:val="00030746"/>
    <w:rsid w:val="00033B56"/>
    <w:rsid w:val="00045925"/>
    <w:rsid w:val="00046994"/>
    <w:rsid w:val="00053920"/>
    <w:rsid w:val="00057C7E"/>
    <w:rsid w:val="0006233C"/>
    <w:rsid w:val="00072FEC"/>
    <w:rsid w:val="000741B6"/>
    <w:rsid w:val="00075FBD"/>
    <w:rsid w:val="0007677A"/>
    <w:rsid w:val="00093E7F"/>
    <w:rsid w:val="000960FC"/>
    <w:rsid w:val="000977DF"/>
    <w:rsid w:val="000A0D8A"/>
    <w:rsid w:val="000A24F8"/>
    <w:rsid w:val="000B3757"/>
    <w:rsid w:val="000C4462"/>
    <w:rsid w:val="000D1C50"/>
    <w:rsid w:val="000E2905"/>
    <w:rsid w:val="000F2624"/>
    <w:rsid w:val="00100A5A"/>
    <w:rsid w:val="0010781C"/>
    <w:rsid w:val="00123BE7"/>
    <w:rsid w:val="0013113F"/>
    <w:rsid w:val="0013339A"/>
    <w:rsid w:val="0013505C"/>
    <w:rsid w:val="00137780"/>
    <w:rsid w:val="0016737D"/>
    <w:rsid w:val="00170508"/>
    <w:rsid w:val="00172999"/>
    <w:rsid w:val="001731D0"/>
    <w:rsid w:val="001775CE"/>
    <w:rsid w:val="001817A1"/>
    <w:rsid w:val="00193DCB"/>
    <w:rsid w:val="00196C66"/>
    <w:rsid w:val="00196F6F"/>
    <w:rsid w:val="001B670D"/>
    <w:rsid w:val="001C0E7C"/>
    <w:rsid w:val="001C1D9C"/>
    <w:rsid w:val="001C3BCF"/>
    <w:rsid w:val="001C55A7"/>
    <w:rsid w:val="001D0B46"/>
    <w:rsid w:val="001D5446"/>
    <w:rsid w:val="001E08E1"/>
    <w:rsid w:val="001F52F4"/>
    <w:rsid w:val="0021137F"/>
    <w:rsid w:val="0021366F"/>
    <w:rsid w:val="0021673B"/>
    <w:rsid w:val="002255CA"/>
    <w:rsid w:val="002326AD"/>
    <w:rsid w:val="002413DD"/>
    <w:rsid w:val="002442C4"/>
    <w:rsid w:val="002508C7"/>
    <w:rsid w:val="00257F8D"/>
    <w:rsid w:val="0026521F"/>
    <w:rsid w:val="002858D8"/>
    <w:rsid w:val="002920BB"/>
    <w:rsid w:val="00292218"/>
    <w:rsid w:val="002944F7"/>
    <w:rsid w:val="00295ED9"/>
    <w:rsid w:val="002B28CA"/>
    <w:rsid w:val="002B5A52"/>
    <w:rsid w:val="002C456B"/>
    <w:rsid w:val="002C6016"/>
    <w:rsid w:val="002C6159"/>
    <w:rsid w:val="002D3F8C"/>
    <w:rsid w:val="002E0FB8"/>
    <w:rsid w:val="002E416E"/>
    <w:rsid w:val="002E63FF"/>
    <w:rsid w:val="002F29A9"/>
    <w:rsid w:val="002F3860"/>
    <w:rsid w:val="002F4FA5"/>
    <w:rsid w:val="00333229"/>
    <w:rsid w:val="003344A4"/>
    <w:rsid w:val="00336491"/>
    <w:rsid w:val="00343019"/>
    <w:rsid w:val="00343BC1"/>
    <w:rsid w:val="003451FF"/>
    <w:rsid w:val="003458CB"/>
    <w:rsid w:val="00352FD4"/>
    <w:rsid w:val="003628A3"/>
    <w:rsid w:val="0037046F"/>
    <w:rsid w:val="003738E1"/>
    <w:rsid w:val="00376240"/>
    <w:rsid w:val="003777A1"/>
    <w:rsid w:val="00381699"/>
    <w:rsid w:val="00381FE3"/>
    <w:rsid w:val="003923A8"/>
    <w:rsid w:val="003C40C7"/>
    <w:rsid w:val="003E231C"/>
    <w:rsid w:val="003F4AA8"/>
    <w:rsid w:val="00405B30"/>
    <w:rsid w:val="00410314"/>
    <w:rsid w:val="00412254"/>
    <w:rsid w:val="00441D20"/>
    <w:rsid w:val="00451C0B"/>
    <w:rsid w:val="00452F6E"/>
    <w:rsid w:val="004603A5"/>
    <w:rsid w:val="00483108"/>
    <w:rsid w:val="004837BF"/>
    <w:rsid w:val="00496BF1"/>
    <w:rsid w:val="00497927"/>
    <w:rsid w:val="004A6EA8"/>
    <w:rsid w:val="004B1F98"/>
    <w:rsid w:val="004B7410"/>
    <w:rsid w:val="004C07BD"/>
    <w:rsid w:val="004C74D7"/>
    <w:rsid w:val="004C7FDA"/>
    <w:rsid w:val="004D0F49"/>
    <w:rsid w:val="004E603C"/>
    <w:rsid w:val="004F6108"/>
    <w:rsid w:val="00503820"/>
    <w:rsid w:val="00514F30"/>
    <w:rsid w:val="00517623"/>
    <w:rsid w:val="00540BC9"/>
    <w:rsid w:val="005463D4"/>
    <w:rsid w:val="00570F6C"/>
    <w:rsid w:val="00582DD2"/>
    <w:rsid w:val="00583C66"/>
    <w:rsid w:val="005A175F"/>
    <w:rsid w:val="005A1B36"/>
    <w:rsid w:val="005A4AEE"/>
    <w:rsid w:val="005B017A"/>
    <w:rsid w:val="005B54EC"/>
    <w:rsid w:val="005C59EB"/>
    <w:rsid w:val="005E7C83"/>
    <w:rsid w:val="005F770A"/>
    <w:rsid w:val="0060149E"/>
    <w:rsid w:val="00617556"/>
    <w:rsid w:val="00624FE1"/>
    <w:rsid w:val="00643D27"/>
    <w:rsid w:val="00651C8D"/>
    <w:rsid w:val="00655F08"/>
    <w:rsid w:val="00661D69"/>
    <w:rsid w:val="00662ECF"/>
    <w:rsid w:val="006670A2"/>
    <w:rsid w:val="00677627"/>
    <w:rsid w:val="00680C13"/>
    <w:rsid w:val="0068118D"/>
    <w:rsid w:val="006A2323"/>
    <w:rsid w:val="006A23D9"/>
    <w:rsid w:val="006B1C8A"/>
    <w:rsid w:val="006B4608"/>
    <w:rsid w:val="006B5981"/>
    <w:rsid w:val="006C6505"/>
    <w:rsid w:val="006C665D"/>
    <w:rsid w:val="006D0A1F"/>
    <w:rsid w:val="006E2845"/>
    <w:rsid w:val="006E3D32"/>
    <w:rsid w:val="006E5FED"/>
    <w:rsid w:val="00706A64"/>
    <w:rsid w:val="00706E33"/>
    <w:rsid w:val="00711DD3"/>
    <w:rsid w:val="00713E8F"/>
    <w:rsid w:val="0072377F"/>
    <w:rsid w:val="00724842"/>
    <w:rsid w:val="00724E45"/>
    <w:rsid w:val="007508A6"/>
    <w:rsid w:val="00754BAC"/>
    <w:rsid w:val="00754FB7"/>
    <w:rsid w:val="007555A4"/>
    <w:rsid w:val="00772F59"/>
    <w:rsid w:val="00774837"/>
    <w:rsid w:val="0078568E"/>
    <w:rsid w:val="00792C6E"/>
    <w:rsid w:val="007A4DF0"/>
    <w:rsid w:val="007A5C08"/>
    <w:rsid w:val="007B47BD"/>
    <w:rsid w:val="007C1214"/>
    <w:rsid w:val="007C1F5E"/>
    <w:rsid w:val="007C6C76"/>
    <w:rsid w:val="007D1389"/>
    <w:rsid w:val="007E3861"/>
    <w:rsid w:val="007F4569"/>
    <w:rsid w:val="007F4BB8"/>
    <w:rsid w:val="00812A3A"/>
    <w:rsid w:val="0081336F"/>
    <w:rsid w:val="00816CB7"/>
    <w:rsid w:val="00823242"/>
    <w:rsid w:val="00832870"/>
    <w:rsid w:val="00837E3C"/>
    <w:rsid w:val="00844A54"/>
    <w:rsid w:val="00850D22"/>
    <w:rsid w:val="008524C0"/>
    <w:rsid w:val="00853F2D"/>
    <w:rsid w:val="008547A7"/>
    <w:rsid w:val="00865498"/>
    <w:rsid w:val="00871011"/>
    <w:rsid w:val="00871474"/>
    <w:rsid w:val="008A2A7E"/>
    <w:rsid w:val="008A2FDC"/>
    <w:rsid w:val="008E1565"/>
    <w:rsid w:val="008E5977"/>
    <w:rsid w:val="008F528B"/>
    <w:rsid w:val="00900107"/>
    <w:rsid w:val="00914750"/>
    <w:rsid w:val="00920193"/>
    <w:rsid w:val="00941597"/>
    <w:rsid w:val="00944175"/>
    <w:rsid w:val="00953BCF"/>
    <w:rsid w:val="00962034"/>
    <w:rsid w:val="00967ABE"/>
    <w:rsid w:val="00986D68"/>
    <w:rsid w:val="009972EE"/>
    <w:rsid w:val="009A4340"/>
    <w:rsid w:val="009C72BF"/>
    <w:rsid w:val="009C7C9A"/>
    <w:rsid w:val="009D3E05"/>
    <w:rsid w:val="009E1D9D"/>
    <w:rsid w:val="009E6BE5"/>
    <w:rsid w:val="009E7811"/>
    <w:rsid w:val="00A14B99"/>
    <w:rsid w:val="00A24459"/>
    <w:rsid w:val="00A31062"/>
    <w:rsid w:val="00A50B06"/>
    <w:rsid w:val="00A565DA"/>
    <w:rsid w:val="00A80A0E"/>
    <w:rsid w:val="00AA44BD"/>
    <w:rsid w:val="00AB2043"/>
    <w:rsid w:val="00AB6293"/>
    <w:rsid w:val="00AC0B70"/>
    <w:rsid w:val="00AC1265"/>
    <w:rsid w:val="00AE3D4B"/>
    <w:rsid w:val="00B070C5"/>
    <w:rsid w:val="00B17F88"/>
    <w:rsid w:val="00B20D46"/>
    <w:rsid w:val="00B34D89"/>
    <w:rsid w:val="00B436F8"/>
    <w:rsid w:val="00B51C70"/>
    <w:rsid w:val="00B52A9C"/>
    <w:rsid w:val="00B65A5D"/>
    <w:rsid w:val="00B72C9A"/>
    <w:rsid w:val="00B803A1"/>
    <w:rsid w:val="00B8404A"/>
    <w:rsid w:val="00B9637C"/>
    <w:rsid w:val="00BA21CF"/>
    <w:rsid w:val="00BA5019"/>
    <w:rsid w:val="00BA7153"/>
    <w:rsid w:val="00BB10C5"/>
    <w:rsid w:val="00BC04FA"/>
    <w:rsid w:val="00BC0C7E"/>
    <w:rsid w:val="00BC1733"/>
    <w:rsid w:val="00BC290C"/>
    <w:rsid w:val="00BD1A09"/>
    <w:rsid w:val="00BD5F13"/>
    <w:rsid w:val="00BE2735"/>
    <w:rsid w:val="00BE367A"/>
    <w:rsid w:val="00BE405C"/>
    <w:rsid w:val="00BE6F77"/>
    <w:rsid w:val="00C165E5"/>
    <w:rsid w:val="00C212C2"/>
    <w:rsid w:val="00C22598"/>
    <w:rsid w:val="00C36371"/>
    <w:rsid w:val="00C42D0B"/>
    <w:rsid w:val="00C463F2"/>
    <w:rsid w:val="00C53E9E"/>
    <w:rsid w:val="00C54858"/>
    <w:rsid w:val="00C60D71"/>
    <w:rsid w:val="00C610EA"/>
    <w:rsid w:val="00C6756F"/>
    <w:rsid w:val="00C7327B"/>
    <w:rsid w:val="00C93729"/>
    <w:rsid w:val="00C95136"/>
    <w:rsid w:val="00CA4E87"/>
    <w:rsid w:val="00CC393A"/>
    <w:rsid w:val="00CE0ECB"/>
    <w:rsid w:val="00CE2139"/>
    <w:rsid w:val="00CF10D1"/>
    <w:rsid w:val="00D12789"/>
    <w:rsid w:val="00D133A9"/>
    <w:rsid w:val="00D22093"/>
    <w:rsid w:val="00D22E88"/>
    <w:rsid w:val="00D2334B"/>
    <w:rsid w:val="00D239FB"/>
    <w:rsid w:val="00D36D39"/>
    <w:rsid w:val="00D44B05"/>
    <w:rsid w:val="00D535F5"/>
    <w:rsid w:val="00D5689F"/>
    <w:rsid w:val="00D624D4"/>
    <w:rsid w:val="00D6265D"/>
    <w:rsid w:val="00D66146"/>
    <w:rsid w:val="00D71476"/>
    <w:rsid w:val="00D7457E"/>
    <w:rsid w:val="00D81DCC"/>
    <w:rsid w:val="00DA0815"/>
    <w:rsid w:val="00DA0FE5"/>
    <w:rsid w:val="00DA253F"/>
    <w:rsid w:val="00DA5D50"/>
    <w:rsid w:val="00DB25E8"/>
    <w:rsid w:val="00DB3792"/>
    <w:rsid w:val="00DC32CA"/>
    <w:rsid w:val="00DD0693"/>
    <w:rsid w:val="00DD207D"/>
    <w:rsid w:val="00DD7581"/>
    <w:rsid w:val="00DF070A"/>
    <w:rsid w:val="00DF0800"/>
    <w:rsid w:val="00E03ECD"/>
    <w:rsid w:val="00E050B0"/>
    <w:rsid w:val="00E055F9"/>
    <w:rsid w:val="00E10D96"/>
    <w:rsid w:val="00E1524B"/>
    <w:rsid w:val="00E26457"/>
    <w:rsid w:val="00E3059C"/>
    <w:rsid w:val="00E41CA3"/>
    <w:rsid w:val="00E63FFB"/>
    <w:rsid w:val="00E6588F"/>
    <w:rsid w:val="00E679D8"/>
    <w:rsid w:val="00E73147"/>
    <w:rsid w:val="00E73D0D"/>
    <w:rsid w:val="00E74DDB"/>
    <w:rsid w:val="00E956FE"/>
    <w:rsid w:val="00EA66EE"/>
    <w:rsid w:val="00EB1E35"/>
    <w:rsid w:val="00EE3B1C"/>
    <w:rsid w:val="00EF0E02"/>
    <w:rsid w:val="00F05251"/>
    <w:rsid w:val="00F06A3E"/>
    <w:rsid w:val="00F0752A"/>
    <w:rsid w:val="00F079B7"/>
    <w:rsid w:val="00F15109"/>
    <w:rsid w:val="00F16B3F"/>
    <w:rsid w:val="00F213C8"/>
    <w:rsid w:val="00F26718"/>
    <w:rsid w:val="00F335EE"/>
    <w:rsid w:val="00F348E6"/>
    <w:rsid w:val="00F3584D"/>
    <w:rsid w:val="00F52B57"/>
    <w:rsid w:val="00F845B8"/>
    <w:rsid w:val="00F851F5"/>
    <w:rsid w:val="00F86391"/>
    <w:rsid w:val="00F86FD8"/>
    <w:rsid w:val="00F90807"/>
    <w:rsid w:val="00FA17DB"/>
    <w:rsid w:val="00FD13F6"/>
    <w:rsid w:val="00FD2DFE"/>
    <w:rsid w:val="00FE2DB1"/>
    <w:rsid w:val="00FE4877"/>
    <w:rsid w:val="00FE4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2F54"/>
  <w15:docId w15:val="{0407D514-5EF4-4446-AAE8-3EE2357E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uiPriority w:val="59"/>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aliases w:val="Strip,Virsraksti,Saistīto dokumentu saraksts,Syle 1"/>
    <w:basedOn w:val="Parasts"/>
    <w:link w:val="SarakstarindkopaRakstz"/>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 w:type="character" w:styleId="Komentraatsauce">
    <w:name w:val="annotation reference"/>
    <w:basedOn w:val="Noklusjumarindkopasfonts"/>
    <w:uiPriority w:val="99"/>
    <w:semiHidden/>
    <w:unhideWhenUsed/>
    <w:rsid w:val="00452F6E"/>
    <w:rPr>
      <w:sz w:val="16"/>
      <w:szCs w:val="16"/>
    </w:rPr>
  </w:style>
  <w:style w:type="paragraph" w:styleId="Komentrateksts">
    <w:name w:val="annotation text"/>
    <w:basedOn w:val="Parasts"/>
    <w:link w:val="KomentratekstsRakstz"/>
    <w:uiPriority w:val="99"/>
    <w:semiHidden/>
    <w:unhideWhenUsed/>
    <w:rsid w:val="00452F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2F6E"/>
    <w:rPr>
      <w:noProof/>
      <w:sz w:val="20"/>
      <w:szCs w:val="20"/>
    </w:rPr>
  </w:style>
  <w:style w:type="paragraph" w:styleId="Komentratma">
    <w:name w:val="annotation subject"/>
    <w:basedOn w:val="Komentrateksts"/>
    <w:next w:val="Komentrateksts"/>
    <w:link w:val="KomentratmaRakstz"/>
    <w:uiPriority w:val="99"/>
    <w:semiHidden/>
    <w:unhideWhenUsed/>
    <w:rsid w:val="00452F6E"/>
    <w:rPr>
      <w:b/>
      <w:bCs/>
    </w:rPr>
  </w:style>
  <w:style w:type="character" w:customStyle="1" w:styleId="KomentratmaRakstz">
    <w:name w:val="Komentāra tēma Rakstz."/>
    <w:basedOn w:val="KomentratekstsRakstz"/>
    <w:link w:val="Komentratma"/>
    <w:uiPriority w:val="99"/>
    <w:semiHidden/>
    <w:rsid w:val="00452F6E"/>
    <w:rPr>
      <w:b/>
      <w:bCs/>
      <w:noProof/>
      <w:sz w:val="20"/>
      <w:szCs w:val="20"/>
    </w:rPr>
  </w:style>
  <w:style w:type="character" w:customStyle="1" w:styleId="SarakstarindkopaRakstz">
    <w:name w:val="Saraksta rindkopa Rakstz."/>
    <w:aliases w:val="Strip Rakstz.,Virsraksti Rakstz.,Saistīto dokumentu saraksts Rakstz.,Syle 1 Rakstz."/>
    <w:link w:val="Sarakstarindkopa"/>
    <w:uiPriority w:val="34"/>
    <w:qFormat/>
    <w:rsid w:val="0048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804">
      <w:bodyDiv w:val="1"/>
      <w:marLeft w:val="0"/>
      <w:marRight w:val="0"/>
      <w:marTop w:val="0"/>
      <w:marBottom w:val="0"/>
      <w:divBdr>
        <w:top w:val="none" w:sz="0" w:space="0" w:color="auto"/>
        <w:left w:val="none" w:sz="0" w:space="0" w:color="auto"/>
        <w:bottom w:val="none" w:sz="0" w:space="0" w:color="auto"/>
        <w:right w:val="none" w:sz="0" w:space="0" w:color="auto"/>
      </w:divBdr>
    </w:div>
    <w:div w:id="132329989">
      <w:bodyDiv w:val="1"/>
      <w:marLeft w:val="0"/>
      <w:marRight w:val="0"/>
      <w:marTop w:val="0"/>
      <w:marBottom w:val="0"/>
      <w:divBdr>
        <w:top w:val="none" w:sz="0" w:space="0" w:color="auto"/>
        <w:left w:val="none" w:sz="0" w:space="0" w:color="auto"/>
        <w:bottom w:val="none" w:sz="0" w:space="0" w:color="auto"/>
        <w:right w:val="none" w:sz="0" w:space="0" w:color="auto"/>
      </w:divBdr>
    </w:div>
    <w:div w:id="485710576">
      <w:bodyDiv w:val="1"/>
      <w:marLeft w:val="0"/>
      <w:marRight w:val="0"/>
      <w:marTop w:val="0"/>
      <w:marBottom w:val="0"/>
      <w:divBdr>
        <w:top w:val="none" w:sz="0" w:space="0" w:color="auto"/>
        <w:left w:val="none" w:sz="0" w:space="0" w:color="auto"/>
        <w:bottom w:val="none" w:sz="0" w:space="0" w:color="auto"/>
        <w:right w:val="none" w:sz="0" w:space="0" w:color="auto"/>
      </w:divBdr>
    </w:div>
    <w:div w:id="648361525">
      <w:bodyDiv w:val="1"/>
      <w:marLeft w:val="0"/>
      <w:marRight w:val="0"/>
      <w:marTop w:val="0"/>
      <w:marBottom w:val="0"/>
      <w:divBdr>
        <w:top w:val="none" w:sz="0" w:space="0" w:color="auto"/>
        <w:left w:val="none" w:sz="0" w:space="0" w:color="auto"/>
        <w:bottom w:val="none" w:sz="0" w:space="0" w:color="auto"/>
        <w:right w:val="none" w:sz="0" w:space="0" w:color="auto"/>
      </w:divBdr>
    </w:div>
    <w:div w:id="723259736">
      <w:bodyDiv w:val="1"/>
      <w:marLeft w:val="0"/>
      <w:marRight w:val="0"/>
      <w:marTop w:val="0"/>
      <w:marBottom w:val="0"/>
      <w:divBdr>
        <w:top w:val="none" w:sz="0" w:space="0" w:color="auto"/>
        <w:left w:val="none" w:sz="0" w:space="0" w:color="auto"/>
        <w:bottom w:val="none" w:sz="0" w:space="0" w:color="auto"/>
        <w:right w:val="none" w:sz="0" w:space="0" w:color="auto"/>
      </w:divBdr>
    </w:div>
    <w:div w:id="788473829">
      <w:bodyDiv w:val="1"/>
      <w:marLeft w:val="0"/>
      <w:marRight w:val="0"/>
      <w:marTop w:val="0"/>
      <w:marBottom w:val="0"/>
      <w:divBdr>
        <w:top w:val="none" w:sz="0" w:space="0" w:color="auto"/>
        <w:left w:val="none" w:sz="0" w:space="0" w:color="auto"/>
        <w:bottom w:val="none" w:sz="0" w:space="0" w:color="auto"/>
        <w:right w:val="none" w:sz="0" w:space="0" w:color="auto"/>
      </w:divBdr>
    </w:div>
    <w:div w:id="840780373">
      <w:bodyDiv w:val="1"/>
      <w:marLeft w:val="0"/>
      <w:marRight w:val="0"/>
      <w:marTop w:val="0"/>
      <w:marBottom w:val="0"/>
      <w:divBdr>
        <w:top w:val="none" w:sz="0" w:space="0" w:color="auto"/>
        <w:left w:val="none" w:sz="0" w:space="0" w:color="auto"/>
        <w:bottom w:val="none" w:sz="0" w:space="0" w:color="auto"/>
        <w:right w:val="none" w:sz="0" w:space="0" w:color="auto"/>
      </w:divBdr>
    </w:div>
    <w:div w:id="1239166953">
      <w:bodyDiv w:val="1"/>
      <w:marLeft w:val="0"/>
      <w:marRight w:val="0"/>
      <w:marTop w:val="0"/>
      <w:marBottom w:val="0"/>
      <w:divBdr>
        <w:top w:val="none" w:sz="0" w:space="0" w:color="auto"/>
        <w:left w:val="none" w:sz="0" w:space="0" w:color="auto"/>
        <w:bottom w:val="none" w:sz="0" w:space="0" w:color="auto"/>
        <w:right w:val="none" w:sz="0" w:space="0" w:color="auto"/>
      </w:divBdr>
    </w:div>
    <w:div w:id="1441215650">
      <w:bodyDiv w:val="1"/>
      <w:marLeft w:val="0"/>
      <w:marRight w:val="0"/>
      <w:marTop w:val="0"/>
      <w:marBottom w:val="0"/>
      <w:divBdr>
        <w:top w:val="none" w:sz="0" w:space="0" w:color="auto"/>
        <w:left w:val="none" w:sz="0" w:space="0" w:color="auto"/>
        <w:bottom w:val="none" w:sz="0" w:space="0" w:color="auto"/>
        <w:right w:val="none" w:sz="0" w:space="0" w:color="auto"/>
      </w:divBdr>
    </w:div>
    <w:div w:id="1500846469">
      <w:bodyDiv w:val="1"/>
      <w:marLeft w:val="0"/>
      <w:marRight w:val="0"/>
      <w:marTop w:val="0"/>
      <w:marBottom w:val="0"/>
      <w:divBdr>
        <w:top w:val="none" w:sz="0" w:space="0" w:color="auto"/>
        <w:left w:val="none" w:sz="0" w:space="0" w:color="auto"/>
        <w:bottom w:val="none" w:sz="0" w:space="0" w:color="auto"/>
        <w:right w:val="none" w:sz="0" w:space="0" w:color="auto"/>
      </w:divBdr>
    </w:div>
    <w:div w:id="1829129976">
      <w:bodyDiv w:val="1"/>
      <w:marLeft w:val="0"/>
      <w:marRight w:val="0"/>
      <w:marTop w:val="0"/>
      <w:marBottom w:val="0"/>
      <w:divBdr>
        <w:top w:val="none" w:sz="0" w:space="0" w:color="auto"/>
        <w:left w:val="none" w:sz="0" w:space="0" w:color="auto"/>
        <w:bottom w:val="none" w:sz="0" w:space="0" w:color="auto"/>
        <w:right w:val="none" w:sz="0" w:space="0" w:color="auto"/>
      </w:divBdr>
    </w:div>
    <w:div w:id="19589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e.is" TargetMode="External"/><Relationship Id="rId18" Type="http://schemas.openxmlformats.org/officeDocument/2006/relationships/footer" Target="footer2.xml"/><Relationship Id="rId26" Type="http://schemas.openxmlformats.org/officeDocument/2006/relationships/header" Target="header4.xml"/><Relationship Id="rId21" Type="http://schemas.openxmlformats.org/officeDocument/2006/relationships/header" Target="header1.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liga.senfelde@priekulesnovads.l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s://www.eis.gov.lv/EKEIS/Supplier/" TargetMode="External"/><Relationship Id="rId19" Type="http://schemas.openxmlformats.org/officeDocument/2006/relationships/hyperlink" Target="http://www.priekulesnovads.lv"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8" Type="http://schemas.openxmlformats.org/officeDocument/2006/relationships/hyperlink" Target="mailto:dome@priekulesnovads.lv" TargetMode="External"/><Relationship Id="rId3" Type="http://schemas.openxmlformats.org/officeDocument/2006/relationships/styles" Target="styl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2FE5-ABE9-4EA7-8DF8-874FA6BE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TotalTime>
  <Pages>32</Pages>
  <Words>42042</Words>
  <Characters>23964</Characters>
  <Application>Microsoft Office Word</Application>
  <DocSecurity>0</DocSecurity>
  <Lines>199</Lines>
  <Paragraphs>131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lsenfelde</cp:lastModifiedBy>
  <cp:revision>158</cp:revision>
  <cp:lastPrinted>2019-07-04T07:50:00Z</cp:lastPrinted>
  <dcterms:created xsi:type="dcterms:W3CDTF">2018-03-19T15:49:00Z</dcterms:created>
  <dcterms:modified xsi:type="dcterms:W3CDTF">2019-07-08T08:07:00Z</dcterms:modified>
</cp:coreProperties>
</file>