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0" w:rsidRDefault="000A63A0" w:rsidP="000A63A0">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0A63A0" w:rsidRDefault="000A63A0" w:rsidP="000A63A0">
      <w:pPr>
        <w:spacing w:after="0" w:line="240" w:lineRule="auto"/>
        <w:jc w:val="right"/>
        <w:rPr>
          <w:rFonts w:ascii="Times New Roman" w:hAnsi="Times New Roman"/>
          <w:sz w:val="28"/>
          <w:szCs w:val="24"/>
        </w:rPr>
      </w:pPr>
      <w:r>
        <w:rPr>
          <w:rFonts w:ascii="Times New Roman" w:hAnsi="Times New Roman"/>
          <w:sz w:val="28"/>
          <w:szCs w:val="24"/>
        </w:rPr>
        <w:t xml:space="preserve">Priekules novada pašvaldības </w:t>
      </w:r>
    </w:p>
    <w:p w:rsidR="000A63A0" w:rsidRDefault="000A63A0" w:rsidP="000A63A0">
      <w:pPr>
        <w:spacing w:after="0" w:line="240" w:lineRule="auto"/>
        <w:jc w:val="right"/>
      </w:pPr>
      <w:r>
        <w:rPr>
          <w:rFonts w:ascii="Times New Roman" w:hAnsi="Times New Roman"/>
          <w:sz w:val="28"/>
          <w:szCs w:val="24"/>
        </w:rPr>
        <w:t>iepirkumu komisijas</w:t>
      </w:r>
    </w:p>
    <w:p w:rsidR="000A63A0" w:rsidRPr="00DD0209" w:rsidRDefault="000A63A0" w:rsidP="000A63A0">
      <w:pPr>
        <w:spacing w:after="0" w:line="240" w:lineRule="auto"/>
        <w:jc w:val="right"/>
      </w:pPr>
      <w:r>
        <w:rPr>
          <w:rFonts w:ascii="Times New Roman" w:hAnsi="Times New Roman"/>
          <w:sz w:val="28"/>
          <w:szCs w:val="24"/>
        </w:rPr>
        <w:t>201</w:t>
      </w:r>
      <w:r w:rsidR="00B42B1D">
        <w:rPr>
          <w:rFonts w:ascii="Times New Roman" w:hAnsi="Times New Roman"/>
          <w:sz w:val="28"/>
          <w:szCs w:val="24"/>
        </w:rPr>
        <w:t>6</w:t>
      </w:r>
      <w:r>
        <w:rPr>
          <w:rFonts w:ascii="Times New Roman" w:hAnsi="Times New Roman"/>
          <w:sz w:val="28"/>
          <w:szCs w:val="24"/>
        </w:rPr>
        <w:t xml:space="preserve">.gada  </w:t>
      </w:r>
      <w:r w:rsidR="00B42B1D">
        <w:rPr>
          <w:rFonts w:ascii="Times New Roman" w:hAnsi="Times New Roman"/>
          <w:sz w:val="28"/>
          <w:szCs w:val="24"/>
        </w:rPr>
        <w:t>22</w:t>
      </w:r>
      <w:r w:rsidRPr="00DD0209">
        <w:rPr>
          <w:rFonts w:ascii="Times New Roman" w:hAnsi="Times New Roman"/>
          <w:sz w:val="28"/>
          <w:szCs w:val="24"/>
        </w:rPr>
        <w:t>.novembra sēdē,</w:t>
      </w:r>
    </w:p>
    <w:p w:rsidR="000A63A0" w:rsidRDefault="000A63A0" w:rsidP="000A63A0">
      <w:pPr>
        <w:spacing w:after="0" w:line="240" w:lineRule="auto"/>
        <w:jc w:val="right"/>
      </w:pPr>
      <w:r w:rsidRPr="00DD0209">
        <w:rPr>
          <w:rFonts w:ascii="Times New Roman" w:hAnsi="Times New Roman"/>
          <w:sz w:val="28"/>
          <w:szCs w:val="24"/>
        </w:rPr>
        <w:t>protokols Nr.201</w:t>
      </w:r>
      <w:r w:rsidR="00B42B1D">
        <w:rPr>
          <w:rFonts w:ascii="Times New Roman" w:hAnsi="Times New Roman"/>
          <w:sz w:val="28"/>
          <w:szCs w:val="24"/>
        </w:rPr>
        <w:t>6</w:t>
      </w:r>
      <w:r w:rsidRPr="00DD0209">
        <w:rPr>
          <w:rFonts w:ascii="Times New Roman" w:hAnsi="Times New Roman"/>
          <w:sz w:val="28"/>
          <w:szCs w:val="24"/>
        </w:rPr>
        <w:t>/</w:t>
      </w:r>
      <w:r w:rsidR="00BF19A7">
        <w:rPr>
          <w:rFonts w:ascii="Times New Roman" w:hAnsi="Times New Roman"/>
          <w:sz w:val="28"/>
          <w:szCs w:val="24"/>
        </w:rPr>
        <w:t>29</w:t>
      </w:r>
      <w:r w:rsidRPr="00DD0209">
        <w:rPr>
          <w:rFonts w:ascii="Times New Roman" w:hAnsi="Times New Roman"/>
          <w:sz w:val="28"/>
          <w:szCs w:val="24"/>
        </w:rPr>
        <w:t>-1</w:t>
      </w:r>
    </w:p>
    <w:p w:rsidR="000A63A0" w:rsidRDefault="000A63A0" w:rsidP="000A63A0">
      <w:pPr>
        <w:spacing w:after="0" w:line="240" w:lineRule="auto"/>
        <w:rPr>
          <w:rFonts w:ascii="Times New Roman" w:hAnsi="Times New Roman"/>
          <w:sz w:val="28"/>
          <w:szCs w:val="24"/>
        </w:rPr>
      </w:pPr>
    </w:p>
    <w:p w:rsidR="000A63A0" w:rsidRDefault="000A63A0" w:rsidP="000A63A0">
      <w:pPr>
        <w:jc w:val="right"/>
      </w:pPr>
    </w:p>
    <w:tbl>
      <w:tblPr>
        <w:tblW w:w="0" w:type="auto"/>
        <w:jc w:val="right"/>
        <w:tblLook w:val="01E0" w:firstRow="1" w:lastRow="1" w:firstColumn="1" w:lastColumn="1" w:noHBand="0" w:noVBand="0"/>
      </w:tblPr>
      <w:tblGrid>
        <w:gridCol w:w="3411"/>
      </w:tblGrid>
      <w:tr w:rsidR="000A63A0" w:rsidTr="00305AE2">
        <w:trPr>
          <w:jc w:val="right"/>
        </w:trPr>
        <w:tc>
          <w:tcPr>
            <w:tcW w:w="3411" w:type="dxa"/>
          </w:tcPr>
          <w:p w:rsidR="000A63A0" w:rsidRDefault="000A63A0" w:rsidP="00305AE2">
            <w:pPr>
              <w:shd w:val="clear" w:color="auto" w:fill="FFFFFF"/>
              <w:spacing w:after="0" w:line="240" w:lineRule="auto"/>
              <w:ind w:right="323"/>
              <w:jc w:val="right"/>
              <w:rPr>
                <w:rFonts w:ascii="Times New Roman" w:eastAsia="Arial Unicode MS" w:hAnsi="Times New Roman"/>
                <w:color w:val="000000"/>
                <w:sz w:val="24"/>
                <w:szCs w:val="24"/>
                <w:lang w:eastAsia="lv-LV"/>
              </w:rPr>
            </w:pPr>
            <w:bookmarkStart w:id="0" w:name="bookmark28"/>
          </w:p>
        </w:tc>
      </w:tr>
      <w:tr w:rsidR="000A63A0" w:rsidTr="00305AE2">
        <w:trPr>
          <w:jc w:val="right"/>
        </w:trPr>
        <w:tc>
          <w:tcPr>
            <w:tcW w:w="3411" w:type="dxa"/>
          </w:tcPr>
          <w:p w:rsidR="000A63A0" w:rsidRDefault="000A63A0" w:rsidP="00305AE2">
            <w:pPr>
              <w:shd w:val="clear" w:color="auto" w:fill="FFFFFF"/>
              <w:spacing w:after="0" w:line="240" w:lineRule="auto"/>
              <w:ind w:right="323"/>
              <w:rPr>
                <w:rFonts w:ascii="Times New Roman" w:eastAsia="Arial Unicode MS" w:hAnsi="Times New Roman"/>
                <w:color w:val="000000"/>
                <w:sz w:val="24"/>
                <w:szCs w:val="24"/>
                <w:lang w:eastAsia="lv-LV"/>
              </w:rPr>
            </w:pPr>
          </w:p>
        </w:tc>
      </w:tr>
      <w:tr w:rsidR="000A63A0" w:rsidTr="00305AE2">
        <w:trPr>
          <w:jc w:val="right"/>
        </w:trPr>
        <w:tc>
          <w:tcPr>
            <w:tcW w:w="3411" w:type="dxa"/>
          </w:tcPr>
          <w:p w:rsidR="000A63A0" w:rsidRDefault="000A63A0" w:rsidP="00305AE2">
            <w:pPr>
              <w:shd w:val="clear" w:color="auto" w:fill="FFFFFF"/>
              <w:spacing w:after="0" w:line="240" w:lineRule="auto"/>
              <w:ind w:right="323"/>
              <w:jc w:val="right"/>
              <w:rPr>
                <w:rFonts w:ascii="Times New Roman" w:eastAsia="Arial Unicode MS" w:hAnsi="Times New Roman"/>
                <w:color w:val="000000"/>
                <w:sz w:val="24"/>
                <w:szCs w:val="24"/>
                <w:lang w:eastAsia="lv-LV"/>
              </w:rPr>
            </w:pPr>
          </w:p>
        </w:tc>
      </w:tr>
    </w:tbl>
    <w:p w:rsidR="000A63A0" w:rsidRDefault="000A63A0" w:rsidP="000A63A0">
      <w:pPr>
        <w:shd w:val="clear" w:color="auto" w:fill="FFFFFF"/>
        <w:spacing w:before="14" w:after="0" w:line="370" w:lineRule="exact"/>
        <w:ind w:right="326"/>
        <w:jc w:val="center"/>
        <w:rPr>
          <w:rFonts w:ascii="Times New Roman" w:eastAsia="Arial Unicode MS" w:hAnsi="Times New Roman"/>
          <w:iCs/>
          <w:color w:val="000000"/>
          <w:lang w:eastAsia="lv-LV"/>
        </w:rPr>
      </w:pPr>
    </w:p>
    <w:p w:rsidR="000A63A0" w:rsidRPr="00175AA0" w:rsidRDefault="000A63A0" w:rsidP="000A63A0">
      <w:pPr>
        <w:shd w:val="clear" w:color="auto" w:fill="FFFFFF"/>
        <w:spacing w:after="0" w:line="240" w:lineRule="auto"/>
        <w:ind w:right="326"/>
        <w:jc w:val="center"/>
        <w:rPr>
          <w:rFonts w:ascii="Times New Roman" w:eastAsia="Arial Unicode MS" w:hAnsi="Times New Roman"/>
          <w:b/>
          <w:bCs/>
          <w:color w:val="000000"/>
          <w:spacing w:val="-5"/>
          <w:sz w:val="28"/>
          <w:szCs w:val="28"/>
          <w:lang w:eastAsia="lv-LV"/>
        </w:rPr>
      </w:pPr>
      <w:r w:rsidRPr="00175AA0">
        <w:rPr>
          <w:rFonts w:ascii="Times New Roman" w:eastAsia="Arial Unicode MS" w:hAnsi="Times New Roman"/>
          <w:b/>
          <w:bCs/>
          <w:color w:val="000000"/>
          <w:spacing w:val="-5"/>
          <w:sz w:val="28"/>
          <w:szCs w:val="28"/>
          <w:lang w:eastAsia="lv-LV"/>
        </w:rPr>
        <w:t xml:space="preserve">IEPIRKUMA </w:t>
      </w:r>
    </w:p>
    <w:p w:rsidR="000A63A0" w:rsidRDefault="000A63A0" w:rsidP="000A63A0">
      <w:pPr>
        <w:shd w:val="clear" w:color="auto" w:fill="FFFFFF"/>
        <w:spacing w:after="0" w:line="240" w:lineRule="auto"/>
        <w:ind w:right="326"/>
        <w:jc w:val="center"/>
        <w:rPr>
          <w:rFonts w:ascii="Times New Roman" w:eastAsia="Arial Unicode MS" w:hAnsi="Times New Roman"/>
          <w:color w:val="000000"/>
          <w:sz w:val="32"/>
          <w:szCs w:val="32"/>
          <w:lang w:eastAsia="lv-LV"/>
        </w:rPr>
      </w:pPr>
    </w:p>
    <w:p w:rsidR="00423DBF" w:rsidRDefault="000A63A0" w:rsidP="000A63A0">
      <w:pPr>
        <w:shd w:val="clear" w:color="auto" w:fill="FFFFFF"/>
        <w:spacing w:after="0" w:line="240" w:lineRule="auto"/>
        <w:ind w:right="326"/>
        <w:jc w:val="center"/>
        <w:rPr>
          <w:rFonts w:ascii="Times New Roman" w:eastAsia="Arial Unicode MS" w:hAnsi="Times New Roman"/>
          <w:b/>
          <w:bCs/>
          <w:color w:val="000000"/>
          <w:sz w:val="40"/>
          <w:szCs w:val="40"/>
          <w:lang w:eastAsia="lv-LV"/>
        </w:rPr>
      </w:pPr>
      <w:r w:rsidRPr="00175AA0">
        <w:rPr>
          <w:rFonts w:ascii="Times New Roman" w:eastAsia="Arial Unicode MS" w:hAnsi="Times New Roman"/>
          <w:b/>
          <w:color w:val="000000"/>
          <w:sz w:val="40"/>
          <w:szCs w:val="40"/>
          <w:lang w:eastAsia="lv-LV"/>
        </w:rPr>
        <w:t>„</w:t>
      </w:r>
      <w:r w:rsidR="00423DBF" w:rsidRPr="00423DBF">
        <w:t xml:space="preserve"> </w:t>
      </w:r>
      <w:r w:rsidR="00423DBF" w:rsidRPr="00423DBF">
        <w:rPr>
          <w:rFonts w:ascii="Times New Roman" w:eastAsia="Arial Unicode MS" w:hAnsi="Times New Roman"/>
          <w:b/>
          <w:bCs/>
          <w:color w:val="000000"/>
          <w:sz w:val="40"/>
          <w:szCs w:val="40"/>
          <w:lang w:eastAsia="lv-LV"/>
        </w:rPr>
        <w:t xml:space="preserve">ZZ </w:t>
      </w:r>
      <w:proofErr w:type="spellStart"/>
      <w:r w:rsidR="00423DBF" w:rsidRPr="00423DBF">
        <w:rPr>
          <w:rFonts w:ascii="Times New Roman" w:eastAsia="Arial Unicode MS" w:hAnsi="Times New Roman"/>
          <w:b/>
          <w:bCs/>
          <w:color w:val="000000"/>
          <w:sz w:val="40"/>
          <w:szCs w:val="40"/>
          <w:lang w:eastAsia="lv-LV"/>
        </w:rPr>
        <w:t>Dats</w:t>
      </w:r>
      <w:proofErr w:type="spellEnd"/>
      <w:r w:rsidR="00423DBF" w:rsidRPr="00423DBF">
        <w:rPr>
          <w:rFonts w:ascii="Times New Roman" w:eastAsia="Arial Unicode MS" w:hAnsi="Times New Roman"/>
          <w:b/>
          <w:bCs/>
          <w:color w:val="000000"/>
          <w:sz w:val="40"/>
          <w:szCs w:val="40"/>
          <w:lang w:eastAsia="lv-LV"/>
        </w:rPr>
        <w:t xml:space="preserve"> Vienotās Pašvaldību Sistēmas (VPS) programmatūras uzturēšanas </w:t>
      </w:r>
    </w:p>
    <w:p w:rsidR="000A63A0" w:rsidRPr="00175AA0" w:rsidRDefault="00423DBF" w:rsidP="000A63A0">
      <w:pPr>
        <w:shd w:val="clear" w:color="auto" w:fill="FFFFFF"/>
        <w:spacing w:after="0" w:line="240" w:lineRule="auto"/>
        <w:ind w:right="326"/>
        <w:jc w:val="center"/>
        <w:rPr>
          <w:rFonts w:ascii="Times New Roman" w:eastAsia="Arial Unicode MS" w:hAnsi="Times New Roman"/>
          <w:b/>
          <w:color w:val="000000"/>
          <w:sz w:val="40"/>
          <w:szCs w:val="40"/>
          <w:lang w:eastAsia="lv-LV"/>
        </w:rPr>
      </w:pPr>
      <w:r w:rsidRPr="00423DBF">
        <w:rPr>
          <w:rFonts w:ascii="Times New Roman" w:eastAsia="Arial Unicode MS" w:hAnsi="Times New Roman"/>
          <w:b/>
          <w:bCs/>
          <w:color w:val="000000"/>
          <w:sz w:val="40"/>
          <w:szCs w:val="40"/>
          <w:lang w:eastAsia="lv-LV"/>
        </w:rPr>
        <w:t>pakalpojuma iegāde</w:t>
      </w:r>
      <w:r w:rsidR="000A63A0" w:rsidRPr="00175AA0">
        <w:rPr>
          <w:rFonts w:ascii="Times New Roman" w:eastAsia="Arial Unicode MS" w:hAnsi="Times New Roman"/>
          <w:b/>
          <w:color w:val="000000"/>
          <w:sz w:val="40"/>
          <w:szCs w:val="40"/>
          <w:lang w:eastAsia="lv-LV"/>
        </w:rPr>
        <w:t>”</w:t>
      </w:r>
    </w:p>
    <w:p w:rsidR="000A63A0" w:rsidRDefault="000A63A0" w:rsidP="000A63A0">
      <w:pPr>
        <w:shd w:val="clear" w:color="auto" w:fill="FFFFFF"/>
        <w:spacing w:after="0" w:line="240" w:lineRule="auto"/>
        <w:ind w:right="326"/>
        <w:jc w:val="center"/>
        <w:rPr>
          <w:rFonts w:ascii="Times New Roman" w:eastAsia="Arial Unicode MS" w:hAnsi="Times New Roman"/>
          <w:b/>
          <w:color w:val="000000"/>
          <w:sz w:val="32"/>
          <w:szCs w:val="32"/>
          <w:lang w:eastAsia="lv-LV"/>
        </w:rPr>
      </w:pPr>
    </w:p>
    <w:p w:rsidR="000A63A0" w:rsidRDefault="000A63A0" w:rsidP="000A63A0">
      <w:pPr>
        <w:spacing w:after="0" w:line="240" w:lineRule="auto"/>
        <w:ind w:right="326"/>
        <w:jc w:val="center"/>
        <w:rPr>
          <w:rFonts w:ascii="Times New Roman" w:eastAsia="Calibri" w:hAnsi="Times New Roman"/>
          <w:b/>
          <w:bCs/>
          <w:sz w:val="18"/>
          <w:szCs w:val="18"/>
          <w:lang w:val="x-none" w:eastAsia="x-none"/>
        </w:rPr>
      </w:pPr>
    </w:p>
    <w:p w:rsidR="000413F1" w:rsidRDefault="000A63A0"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r w:rsidRPr="00175AA0">
        <w:rPr>
          <w:rFonts w:ascii="Times New Roman" w:eastAsia="Arial Unicode MS" w:hAnsi="Times New Roman"/>
          <w:b/>
          <w:bCs/>
          <w:color w:val="000000"/>
          <w:spacing w:val="-2"/>
          <w:sz w:val="28"/>
          <w:szCs w:val="28"/>
          <w:lang w:eastAsia="lv-LV"/>
        </w:rPr>
        <w:t>NOLIKUMS</w:t>
      </w:r>
    </w:p>
    <w:p w:rsidR="000413F1" w:rsidRDefault="000413F1"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0413F1" w:rsidRDefault="000413F1"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0413F1" w:rsidRDefault="000413F1"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0413F1" w:rsidRDefault="000413F1"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0413F1" w:rsidRDefault="000413F1"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0413F1" w:rsidRDefault="000413F1" w:rsidP="000413F1">
      <w:pPr>
        <w:shd w:val="clear" w:color="auto" w:fill="FFFFFF"/>
        <w:tabs>
          <w:tab w:val="left" w:leader="underscore" w:pos="7373"/>
        </w:tabs>
        <w:spacing w:after="0" w:line="240" w:lineRule="auto"/>
        <w:ind w:right="326"/>
        <w:jc w:val="center"/>
        <w:rPr>
          <w:rFonts w:ascii="Times New Roman" w:eastAsia="Arial Unicode MS" w:hAnsi="Times New Roman"/>
          <w:b/>
          <w:bCs/>
          <w:color w:val="000000"/>
          <w:spacing w:val="-2"/>
          <w:sz w:val="28"/>
          <w:szCs w:val="28"/>
          <w:lang w:eastAsia="lv-LV"/>
        </w:rPr>
      </w:pPr>
    </w:p>
    <w:p w:rsidR="000413F1" w:rsidRPr="00E43ABD" w:rsidRDefault="000413F1" w:rsidP="000413F1">
      <w:pPr>
        <w:shd w:val="clear" w:color="auto" w:fill="FFFFFF"/>
        <w:tabs>
          <w:tab w:val="left" w:leader="underscore" w:pos="7373"/>
        </w:tabs>
        <w:spacing w:after="0" w:line="240" w:lineRule="auto"/>
        <w:ind w:right="326"/>
        <w:jc w:val="center"/>
        <w:rPr>
          <w:rFonts w:ascii="Times New Roman" w:eastAsia="Calibri" w:hAnsi="Times New Roman"/>
          <w:b/>
          <w:bCs/>
          <w:caps/>
          <w:sz w:val="28"/>
          <w:szCs w:val="24"/>
        </w:rPr>
      </w:pPr>
      <w:r>
        <w:rPr>
          <w:rFonts w:ascii="Times New Roman" w:eastAsia="Calibri" w:hAnsi="Times New Roman"/>
          <w:sz w:val="28"/>
          <w:szCs w:val="24"/>
        </w:rPr>
        <w:t>Ie</w:t>
      </w:r>
      <w:r w:rsidRPr="00E43ABD">
        <w:rPr>
          <w:rFonts w:ascii="Times New Roman" w:eastAsia="Calibri" w:hAnsi="Times New Roman"/>
          <w:sz w:val="28"/>
          <w:szCs w:val="24"/>
        </w:rPr>
        <w:t>pirkuma identifikācijas Nr.</w:t>
      </w:r>
      <w:r w:rsidRPr="00560710">
        <w:rPr>
          <w:rFonts w:ascii="Times New Roman" w:eastAsia="Calibri" w:hAnsi="Times New Roman"/>
          <w:sz w:val="28"/>
          <w:szCs w:val="24"/>
        </w:rPr>
        <w:t>PNP2016/24</w:t>
      </w: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413F1" w:rsidRDefault="000413F1"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413F1" w:rsidRDefault="000413F1"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413F1" w:rsidRDefault="000413F1"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413F1" w:rsidRDefault="000413F1"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413F1" w:rsidRDefault="000413F1"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413F1" w:rsidRDefault="000413F1"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color w:val="000000"/>
          <w:sz w:val="28"/>
          <w:szCs w:val="28"/>
          <w:lang w:eastAsia="lv-LV"/>
        </w:rPr>
      </w:pPr>
    </w:p>
    <w:p w:rsidR="000A63A0" w:rsidRDefault="000A63A0" w:rsidP="000A63A0">
      <w:pPr>
        <w:shd w:val="clear" w:color="auto" w:fill="FFFFFF"/>
        <w:spacing w:after="0" w:line="240" w:lineRule="auto"/>
        <w:ind w:right="326"/>
        <w:rPr>
          <w:rFonts w:ascii="Times New Roman" w:eastAsia="Arial Unicode MS" w:hAnsi="Times New Roman"/>
          <w:bCs/>
          <w:color w:val="000000"/>
          <w:sz w:val="24"/>
          <w:lang w:eastAsia="lv-LV"/>
        </w:rPr>
      </w:pPr>
    </w:p>
    <w:p w:rsidR="000A63A0" w:rsidRDefault="000A63A0" w:rsidP="000A63A0">
      <w:pPr>
        <w:shd w:val="clear" w:color="auto" w:fill="FFFFFF"/>
        <w:spacing w:after="0" w:line="240" w:lineRule="auto"/>
        <w:ind w:right="326"/>
        <w:jc w:val="center"/>
        <w:rPr>
          <w:rFonts w:ascii="Times New Roman" w:eastAsia="Arial Unicode MS" w:hAnsi="Times New Roman"/>
          <w:bCs/>
          <w:color w:val="000000"/>
          <w:sz w:val="28"/>
          <w:lang w:eastAsia="lv-LV"/>
        </w:rPr>
      </w:pPr>
      <w:r>
        <w:rPr>
          <w:rFonts w:ascii="Times New Roman" w:eastAsia="Arial Unicode MS" w:hAnsi="Times New Roman"/>
          <w:bCs/>
          <w:color w:val="000000"/>
          <w:sz w:val="28"/>
          <w:lang w:eastAsia="lv-LV"/>
        </w:rPr>
        <w:t>Priekule</w:t>
      </w:r>
    </w:p>
    <w:p w:rsidR="000A63A0" w:rsidRDefault="000A63A0" w:rsidP="000A63A0">
      <w:pPr>
        <w:shd w:val="clear" w:color="auto" w:fill="FFFFFF"/>
        <w:spacing w:after="0" w:line="240" w:lineRule="auto"/>
        <w:ind w:right="326"/>
        <w:jc w:val="center"/>
        <w:rPr>
          <w:rFonts w:ascii="Times New Roman" w:eastAsia="Arial Unicode MS" w:hAnsi="Times New Roman"/>
          <w:bCs/>
          <w:color w:val="000000"/>
          <w:sz w:val="28"/>
          <w:lang w:eastAsia="lv-LV"/>
        </w:rPr>
      </w:pPr>
      <w:r>
        <w:rPr>
          <w:rFonts w:ascii="Times New Roman" w:eastAsia="Arial Unicode MS" w:hAnsi="Times New Roman"/>
          <w:bCs/>
          <w:color w:val="000000"/>
          <w:sz w:val="28"/>
          <w:lang w:eastAsia="lv-LV"/>
        </w:rPr>
        <w:t xml:space="preserve"> 201</w:t>
      </w:r>
      <w:r w:rsidR="00175AA0">
        <w:rPr>
          <w:rFonts w:ascii="Times New Roman" w:eastAsia="Arial Unicode MS" w:hAnsi="Times New Roman"/>
          <w:bCs/>
          <w:color w:val="000000"/>
          <w:sz w:val="28"/>
          <w:lang w:eastAsia="lv-LV"/>
        </w:rPr>
        <w:t>6</w:t>
      </w:r>
    </w:p>
    <w:p w:rsidR="000A63A0" w:rsidRDefault="000A63A0" w:rsidP="000A63A0">
      <w:pPr>
        <w:numPr>
          <w:ilvl w:val="0"/>
          <w:numId w:val="1"/>
        </w:numPr>
        <w:spacing w:after="0" w:line="240" w:lineRule="auto"/>
        <w:ind w:right="326"/>
        <w:contextualSpacing/>
        <w:jc w:val="center"/>
        <w:rPr>
          <w:rFonts w:ascii="Times New Roman" w:hAnsi="Times New Roman"/>
          <w:b/>
          <w:sz w:val="28"/>
          <w:szCs w:val="28"/>
          <w:lang w:eastAsia="lv-LV"/>
        </w:rPr>
      </w:pPr>
      <w:r>
        <w:rPr>
          <w:rFonts w:ascii="Times New Roman" w:hAnsi="Times New Roman"/>
          <w:b/>
          <w:sz w:val="28"/>
          <w:szCs w:val="28"/>
          <w:lang w:eastAsia="lv-LV"/>
        </w:rPr>
        <w:lastRenderedPageBreak/>
        <w:t>Vispārīgā informācija</w:t>
      </w:r>
    </w:p>
    <w:p w:rsidR="000A63A0" w:rsidRDefault="000A63A0" w:rsidP="000A63A0">
      <w:pPr>
        <w:spacing w:after="0" w:line="240" w:lineRule="auto"/>
        <w:ind w:left="360" w:right="326"/>
        <w:contextualSpacing/>
        <w:rPr>
          <w:rFonts w:ascii="Times New Roman" w:hAnsi="Times New Roman"/>
          <w:sz w:val="24"/>
          <w:szCs w:val="24"/>
          <w:lang w:eastAsia="lv-LV"/>
        </w:rPr>
      </w:pPr>
    </w:p>
    <w:p w:rsidR="000A63A0" w:rsidRDefault="000A63A0" w:rsidP="000A63A0">
      <w:pPr>
        <w:spacing w:after="0" w:line="240" w:lineRule="auto"/>
        <w:ind w:right="326"/>
        <w:contextualSpacing/>
        <w:rPr>
          <w:rFonts w:ascii="Times New Roman" w:hAnsi="Times New Roman"/>
          <w:sz w:val="24"/>
          <w:szCs w:val="24"/>
          <w:lang w:eastAsia="lv-LV"/>
        </w:rPr>
      </w:pPr>
    </w:p>
    <w:p w:rsidR="00D74A5B" w:rsidRDefault="00D74A5B" w:rsidP="000A63A0">
      <w:pPr>
        <w:spacing w:after="120" w:line="240" w:lineRule="auto"/>
        <w:jc w:val="both"/>
        <w:rPr>
          <w:rFonts w:ascii="Times New Roman" w:hAnsi="Times New Roman"/>
          <w:b/>
          <w:sz w:val="24"/>
          <w:szCs w:val="24"/>
        </w:rPr>
      </w:pPr>
      <w:r w:rsidRPr="00D74A5B">
        <w:rPr>
          <w:rFonts w:ascii="Times New Roman" w:hAnsi="Times New Roman"/>
          <w:b/>
          <w:sz w:val="24"/>
          <w:szCs w:val="24"/>
        </w:rPr>
        <w:t xml:space="preserve">1.1. Iepirkuma </w:t>
      </w:r>
      <w:r w:rsidR="00DD3937">
        <w:rPr>
          <w:rFonts w:ascii="Times New Roman" w:hAnsi="Times New Roman"/>
          <w:b/>
          <w:sz w:val="24"/>
          <w:szCs w:val="24"/>
        </w:rPr>
        <w:t>identifikācijas numurs – PNP2016/29</w:t>
      </w:r>
      <w:r w:rsidRPr="00D74A5B">
        <w:rPr>
          <w:rFonts w:ascii="Times New Roman" w:hAnsi="Times New Roman"/>
          <w:b/>
          <w:sz w:val="24"/>
          <w:szCs w:val="24"/>
        </w:rPr>
        <w:t>.</w:t>
      </w:r>
    </w:p>
    <w:p w:rsidR="000A63A0" w:rsidRDefault="000A63A0" w:rsidP="000A63A0">
      <w:pPr>
        <w:spacing w:after="120" w:line="240" w:lineRule="auto"/>
        <w:jc w:val="both"/>
        <w:rPr>
          <w:rFonts w:ascii="Times New Roman" w:hAnsi="Times New Roman"/>
          <w:b/>
          <w:sz w:val="24"/>
          <w:szCs w:val="24"/>
        </w:rPr>
      </w:pPr>
      <w:r>
        <w:rPr>
          <w:rFonts w:ascii="Times New Roman" w:hAnsi="Times New Roman"/>
          <w:b/>
          <w:sz w:val="24"/>
          <w:szCs w:val="24"/>
        </w:rPr>
        <w:t>1.</w:t>
      </w:r>
      <w:r w:rsidR="00D74A5B">
        <w:rPr>
          <w:rFonts w:ascii="Times New Roman" w:hAnsi="Times New Roman"/>
          <w:b/>
          <w:sz w:val="24"/>
          <w:szCs w:val="24"/>
        </w:rPr>
        <w:t>2</w:t>
      </w:r>
      <w:r>
        <w:rPr>
          <w:rFonts w:ascii="Times New Roman" w:hAnsi="Times New Roman"/>
          <w:b/>
          <w:sz w:val="24"/>
          <w:szCs w:val="24"/>
        </w:rPr>
        <w:t xml:space="preserve">. Pasūtītājs: </w:t>
      </w:r>
    </w:p>
    <w:p w:rsidR="000A63A0" w:rsidRDefault="000A63A0" w:rsidP="000A63A0">
      <w:pPr>
        <w:spacing w:after="0" w:line="240" w:lineRule="auto"/>
        <w:jc w:val="both"/>
        <w:rPr>
          <w:rFonts w:ascii="Times New Roman" w:hAnsi="Times New Roman"/>
          <w:b/>
          <w:bCs/>
          <w:sz w:val="24"/>
          <w:szCs w:val="24"/>
        </w:rPr>
      </w:pPr>
      <w:r>
        <w:rPr>
          <w:rFonts w:ascii="Times New Roman" w:hAnsi="Times New Roman"/>
          <w:b/>
          <w:bCs/>
          <w:sz w:val="24"/>
          <w:szCs w:val="24"/>
        </w:rPr>
        <w:t>Priekules novada pašvaldība</w:t>
      </w:r>
    </w:p>
    <w:p w:rsidR="000A63A0" w:rsidRDefault="000A63A0" w:rsidP="000A63A0">
      <w:pPr>
        <w:spacing w:after="0" w:line="240" w:lineRule="auto"/>
        <w:jc w:val="both"/>
        <w:rPr>
          <w:rFonts w:ascii="Times New Roman" w:hAnsi="Times New Roman"/>
          <w:sz w:val="24"/>
          <w:szCs w:val="24"/>
        </w:rPr>
      </w:pPr>
      <w:r>
        <w:rPr>
          <w:rFonts w:ascii="Times New Roman" w:hAnsi="Times New Roman"/>
          <w:bCs/>
          <w:sz w:val="24"/>
          <w:szCs w:val="24"/>
        </w:rPr>
        <w:t xml:space="preserve">Adrese: Saules iela 1, Priekule, Priekules novads, </w:t>
      </w:r>
      <w:r>
        <w:rPr>
          <w:rFonts w:ascii="Times New Roman" w:hAnsi="Times New Roman"/>
          <w:sz w:val="24"/>
          <w:szCs w:val="24"/>
        </w:rPr>
        <w:t>LV-3434</w:t>
      </w:r>
    </w:p>
    <w:p w:rsidR="000A63A0" w:rsidRDefault="000A63A0" w:rsidP="000A63A0">
      <w:pPr>
        <w:spacing w:after="0" w:line="240" w:lineRule="auto"/>
        <w:jc w:val="both"/>
        <w:rPr>
          <w:rFonts w:ascii="Times New Roman" w:hAnsi="Times New Roman"/>
          <w:sz w:val="24"/>
          <w:szCs w:val="24"/>
        </w:rPr>
      </w:pPr>
      <w:r>
        <w:rPr>
          <w:rFonts w:ascii="Times New Roman" w:hAnsi="Times New Roman"/>
          <w:sz w:val="24"/>
          <w:szCs w:val="24"/>
        </w:rPr>
        <w:t>Reģ.Nr.90000031601</w:t>
      </w:r>
    </w:p>
    <w:p w:rsidR="000A63A0" w:rsidRDefault="000A63A0" w:rsidP="000A63A0">
      <w:pPr>
        <w:spacing w:after="0" w:line="240" w:lineRule="auto"/>
        <w:jc w:val="both"/>
        <w:rPr>
          <w:rFonts w:ascii="Times New Roman" w:hAnsi="Times New Roman"/>
          <w:sz w:val="24"/>
          <w:szCs w:val="24"/>
        </w:rPr>
      </w:pPr>
      <w:r>
        <w:rPr>
          <w:rFonts w:ascii="Times New Roman" w:hAnsi="Times New Roman"/>
          <w:sz w:val="24"/>
          <w:szCs w:val="24"/>
        </w:rPr>
        <w:t>Tālrunis 63461006, fakss  63497937</w:t>
      </w:r>
    </w:p>
    <w:p w:rsidR="000A63A0" w:rsidRDefault="000A63A0" w:rsidP="000A63A0">
      <w:pPr>
        <w:spacing w:after="0" w:line="240" w:lineRule="auto"/>
        <w:jc w:val="both"/>
        <w:rPr>
          <w:rFonts w:ascii="Times New Roman" w:hAnsi="Times New Roman"/>
          <w:sz w:val="24"/>
          <w:szCs w:val="24"/>
        </w:rPr>
      </w:pPr>
      <w:r>
        <w:rPr>
          <w:rFonts w:ascii="Times New Roman" w:hAnsi="Times New Roman"/>
          <w:sz w:val="24"/>
          <w:szCs w:val="24"/>
        </w:rPr>
        <w:t xml:space="preserve">e-pasta adrese: </w:t>
      </w:r>
      <w:hyperlink r:id="rId7" w:history="1">
        <w:r>
          <w:rPr>
            <w:rStyle w:val="Hipersaite"/>
            <w:rFonts w:ascii="Times New Roman" w:eastAsia="Calibri" w:hAnsi="Times New Roman"/>
            <w:color w:val="0000FF"/>
          </w:rPr>
          <w:t>dome@priekulesnovads.lv</w:t>
        </w:r>
      </w:hyperlink>
    </w:p>
    <w:p w:rsidR="000A63A0" w:rsidRDefault="000A63A0" w:rsidP="000A63A0">
      <w:pPr>
        <w:spacing w:after="0" w:line="240" w:lineRule="auto"/>
        <w:jc w:val="both"/>
        <w:rPr>
          <w:rFonts w:ascii="Times New Roman" w:hAnsi="Times New Roman"/>
          <w:sz w:val="24"/>
          <w:szCs w:val="24"/>
        </w:rPr>
      </w:pPr>
      <w:r>
        <w:rPr>
          <w:rFonts w:ascii="Times New Roman" w:hAnsi="Times New Roman"/>
          <w:sz w:val="24"/>
          <w:szCs w:val="24"/>
        </w:rPr>
        <w:t xml:space="preserve">mājaslapa: </w:t>
      </w:r>
      <w:hyperlink r:id="rId8" w:history="1">
        <w:r>
          <w:rPr>
            <w:rStyle w:val="Hipersaite"/>
            <w:rFonts w:ascii="Times New Roman" w:eastAsia="Calibri" w:hAnsi="Times New Roman"/>
            <w:color w:val="0000FF"/>
          </w:rPr>
          <w:t>www.priekulesnovads.lv</w:t>
        </w:r>
      </w:hyperlink>
    </w:p>
    <w:p w:rsidR="000A63A0" w:rsidRDefault="000A63A0" w:rsidP="000A63A0">
      <w:pPr>
        <w:spacing w:before="120" w:after="0" w:line="240" w:lineRule="auto"/>
        <w:jc w:val="both"/>
      </w:pPr>
      <w:r>
        <w:rPr>
          <w:rFonts w:ascii="Times New Roman" w:hAnsi="Times New Roman"/>
          <w:b/>
          <w:sz w:val="24"/>
          <w:szCs w:val="24"/>
        </w:rPr>
        <w:t>1.</w:t>
      </w:r>
      <w:r w:rsidR="00D74A5B">
        <w:rPr>
          <w:rFonts w:ascii="Times New Roman" w:hAnsi="Times New Roman"/>
          <w:b/>
          <w:sz w:val="24"/>
          <w:szCs w:val="24"/>
        </w:rPr>
        <w:t>3</w:t>
      </w:r>
      <w:r>
        <w:rPr>
          <w:rFonts w:ascii="Times New Roman" w:hAnsi="Times New Roman"/>
          <w:b/>
          <w:sz w:val="24"/>
          <w:szCs w:val="24"/>
        </w:rPr>
        <w:t xml:space="preserve">. Iepirkuma metode </w:t>
      </w:r>
      <w:r w:rsidR="00AE53B7">
        <w:rPr>
          <w:rFonts w:ascii="Times New Roman" w:hAnsi="Times New Roman"/>
          <w:b/>
          <w:sz w:val="24"/>
          <w:szCs w:val="24"/>
        </w:rPr>
        <w:t xml:space="preserve">- </w:t>
      </w:r>
      <w:r>
        <w:rPr>
          <w:rFonts w:ascii="Times New Roman" w:hAnsi="Times New Roman"/>
          <w:sz w:val="24"/>
          <w:szCs w:val="24"/>
        </w:rPr>
        <w:t xml:space="preserve">iepirkums </w:t>
      </w:r>
      <w:r w:rsidR="00534CD3" w:rsidRPr="00DD3770">
        <w:rPr>
          <w:rFonts w:ascii="Times New Roman" w:hAnsi="Times New Roman"/>
          <w:sz w:val="24"/>
          <w:szCs w:val="24"/>
        </w:rPr>
        <w:t>Publisko iepirkumu likuma 8.</w:t>
      </w:r>
      <w:r w:rsidR="00534CD3" w:rsidRPr="00DD3770">
        <w:rPr>
          <w:rFonts w:ascii="Times New Roman" w:hAnsi="Times New Roman"/>
          <w:sz w:val="24"/>
          <w:szCs w:val="24"/>
          <w:vertAlign w:val="superscript"/>
        </w:rPr>
        <w:t xml:space="preserve">2 </w:t>
      </w:r>
      <w:r w:rsidR="00534CD3" w:rsidRPr="00DD3770">
        <w:rPr>
          <w:rFonts w:ascii="Times New Roman" w:hAnsi="Times New Roman"/>
          <w:sz w:val="24"/>
          <w:szCs w:val="24"/>
        </w:rPr>
        <w:t>panta noteiktajā kārtībā</w:t>
      </w:r>
      <w:r w:rsidR="00534CD3">
        <w:rPr>
          <w:rFonts w:ascii="Times New Roman" w:hAnsi="Times New Roman"/>
          <w:sz w:val="24"/>
          <w:szCs w:val="24"/>
        </w:rPr>
        <w:t>, piemērojot panta 16.daļas 2.apakšpunkta nosacījumus</w:t>
      </w:r>
      <w:r w:rsidR="00AE53B7">
        <w:rPr>
          <w:rFonts w:ascii="Times New Roman" w:hAnsi="Times New Roman"/>
          <w:sz w:val="24"/>
          <w:szCs w:val="24"/>
        </w:rPr>
        <w:t>.</w:t>
      </w:r>
    </w:p>
    <w:p w:rsidR="000A63A0" w:rsidRDefault="000A63A0" w:rsidP="000A63A0">
      <w:pPr>
        <w:spacing w:before="120" w:line="240" w:lineRule="auto"/>
        <w:jc w:val="both"/>
        <w:rPr>
          <w:rFonts w:ascii="Times New Roman" w:hAnsi="Times New Roman"/>
          <w:b/>
          <w:sz w:val="24"/>
          <w:szCs w:val="24"/>
        </w:rPr>
      </w:pPr>
      <w:r>
        <w:rPr>
          <w:rFonts w:ascii="Times New Roman" w:hAnsi="Times New Roman"/>
          <w:b/>
          <w:sz w:val="24"/>
          <w:szCs w:val="24"/>
        </w:rPr>
        <w:t>1.</w:t>
      </w:r>
      <w:r w:rsidR="00D74A5B">
        <w:rPr>
          <w:rFonts w:ascii="Times New Roman" w:hAnsi="Times New Roman"/>
          <w:b/>
          <w:sz w:val="24"/>
          <w:szCs w:val="24"/>
        </w:rPr>
        <w:t>4</w:t>
      </w:r>
      <w:r>
        <w:rPr>
          <w:rFonts w:ascii="Times New Roman" w:hAnsi="Times New Roman"/>
          <w:b/>
          <w:sz w:val="24"/>
          <w:szCs w:val="24"/>
        </w:rPr>
        <w:t xml:space="preserve">. Iepirkuma dokumentu saņemšana </w:t>
      </w:r>
    </w:p>
    <w:p w:rsidR="003C783F" w:rsidRPr="00DD3770" w:rsidRDefault="000A63A0" w:rsidP="000C7E72">
      <w:pPr>
        <w:spacing w:before="120" w:line="240" w:lineRule="auto"/>
        <w:jc w:val="both"/>
        <w:rPr>
          <w:rFonts w:ascii="Times New Roman" w:hAnsi="Times New Roman"/>
          <w:sz w:val="24"/>
          <w:szCs w:val="24"/>
        </w:rPr>
      </w:pPr>
      <w:r>
        <w:rPr>
          <w:rFonts w:ascii="Times New Roman" w:hAnsi="Times New Roman"/>
          <w:sz w:val="24"/>
          <w:szCs w:val="24"/>
        </w:rPr>
        <w:t>1.</w:t>
      </w:r>
      <w:r w:rsidR="00D74A5B">
        <w:rPr>
          <w:rFonts w:ascii="Times New Roman" w:hAnsi="Times New Roman"/>
          <w:sz w:val="24"/>
          <w:szCs w:val="24"/>
        </w:rPr>
        <w:t>4</w:t>
      </w:r>
      <w:r>
        <w:rPr>
          <w:rFonts w:ascii="Times New Roman" w:hAnsi="Times New Roman"/>
          <w:sz w:val="24"/>
          <w:szCs w:val="24"/>
        </w:rPr>
        <w:t xml:space="preserve">.1. Iepirkuma komisija noskaidro iespējamos pakalpojumu sniedzējus un </w:t>
      </w:r>
      <w:proofErr w:type="spellStart"/>
      <w:r>
        <w:rPr>
          <w:rFonts w:ascii="Times New Roman" w:hAnsi="Times New Roman"/>
          <w:sz w:val="24"/>
          <w:szCs w:val="24"/>
        </w:rPr>
        <w:t>nosūta</w:t>
      </w:r>
      <w:proofErr w:type="spellEnd"/>
      <w:r>
        <w:rPr>
          <w:rFonts w:ascii="Times New Roman" w:hAnsi="Times New Roman"/>
          <w:sz w:val="24"/>
          <w:szCs w:val="24"/>
        </w:rPr>
        <w:t xml:space="preserve"> izvēlētajiem pakalpojum</w:t>
      </w:r>
      <w:r w:rsidR="00EA1D41">
        <w:rPr>
          <w:rFonts w:ascii="Times New Roman" w:hAnsi="Times New Roman"/>
          <w:sz w:val="24"/>
          <w:szCs w:val="24"/>
        </w:rPr>
        <w:t>a</w:t>
      </w:r>
      <w:r>
        <w:rPr>
          <w:rFonts w:ascii="Times New Roman" w:hAnsi="Times New Roman"/>
          <w:sz w:val="24"/>
          <w:szCs w:val="24"/>
        </w:rPr>
        <w:t xml:space="preserve"> sniedzējiem uza</w:t>
      </w:r>
      <w:r w:rsidR="003C783F">
        <w:rPr>
          <w:rFonts w:ascii="Times New Roman" w:hAnsi="Times New Roman"/>
          <w:sz w:val="24"/>
          <w:szCs w:val="24"/>
        </w:rPr>
        <w:t xml:space="preserve">icinājumu iesniegt piedāvājumus. </w:t>
      </w:r>
      <w:r>
        <w:rPr>
          <w:rFonts w:ascii="Times New Roman" w:hAnsi="Times New Roman"/>
          <w:sz w:val="24"/>
          <w:szCs w:val="24"/>
        </w:rPr>
        <w:t xml:space="preserve"> </w:t>
      </w:r>
      <w:r w:rsidR="00C10DFA">
        <w:rPr>
          <w:rFonts w:ascii="Times New Roman" w:hAnsi="Times New Roman"/>
          <w:sz w:val="24"/>
          <w:szCs w:val="24"/>
        </w:rPr>
        <w:t>A</w:t>
      </w:r>
      <w:r w:rsidR="003C783F" w:rsidRPr="00DD3770">
        <w:rPr>
          <w:rFonts w:ascii="Times New Roman" w:hAnsi="Times New Roman"/>
          <w:sz w:val="24"/>
          <w:szCs w:val="24"/>
        </w:rPr>
        <w:t>r iepirkuma dokumentiem (</w:t>
      </w:r>
      <w:r w:rsidR="003C783F" w:rsidRPr="003C783F">
        <w:rPr>
          <w:rFonts w:ascii="Times New Roman" w:hAnsi="Times New Roman"/>
          <w:sz w:val="24"/>
          <w:szCs w:val="24"/>
        </w:rPr>
        <w:t>nolikumu, tehniskajām specifikācijām</w:t>
      </w:r>
      <w:r w:rsidR="003C783F" w:rsidRPr="0020081C">
        <w:rPr>
          <w:rFonts w:ascii="Times New Roman" w:hAnsi="Times New Roman"/>
          <w:sz w:val="24"/>
          <w:szCs w:val="24"/>
        </w:rPr>
        <w:t>)</w:t>
      </w:r>
      <w:r w:rsidR="003C783F" w:rsidRPr="00DD3770">
        <w:rPr>
          <w:rFonts w:ascii="Times New Roman" w:hAnsi="Times New Roman"/>
          <w:sz w:val="24"/>
          <w:szCs w:val="24"/>
        </w:rPr>
        <w:t xml:space="preserve"> </w:t>
      </w:r>
      <w:r w:rsidR="00EA1D41">
        <w:rPr>
          <w:rFonts w:ascii="Times New Roman" w:hAnsi="Times New Roman"/>
          <w:sz w:val="24"/>
          <w:szCs w:val="24"/>
        </w:rPr>
        <w:t>izvēlētie pakalpojuma sniedzēji</w:t>
      </w:r>
      <w:r w:rsidR="00C10DFA">
        <w:rPr>
          <w:rFonts w:ascii="Times New Roman" w:hAnsi="Times New Roman"/>
          <w:sz w:val="24"/>
          <w:szCs w:val="24"/>
        </w:rPr>
        <w:t xml:space="preserve"> </w:t>
      </w:r>
      <w:r w:rsidR="003C783F" w:rsidRPr="00DD3770">
        <w:rPr>
          <w:rFonts w:ascii="Times New Roman" w:hAnsi="Times New Roman"/>
          <w:sz w:val="24"/>
          <w:szCs w:val="24"/>
        </w:rPr>
        <w:t xml:space="preserve">bez maksas var iepazīties uz vietas Priekules novada pašvaldībā (Saules ielā 1, Priekulē, Priekules novadā) darba dienās no plkst.8:00–12:00 un 12:45–17:00 (piektdienās līdz 16:00) un Priekules novada pašvaldības mājaslapā internetā </w:t>
      </w:r>
      <w:hyperlink r:id="rId9" w:history="1">
        <w:r w:rsidR="003C783F" w:rsidRPr="009C6310">
          <w:rPr>
            <w:rFonts w:ascii="Times New Roman" w:hAnsi="Times New Roman"/>
            <w:color w:val="0070C0"/>
            <w:sz w:val="24"/>
            <w:szCs w:val="24"/>
            <w:u w:val="single"/>
          </w:rPr>
          <w:t>www.priekulesnovads.lv</w:t>
        </w:r>
      </w:hyperlink>
      <w:r w:rsidR="003C783F" w:rsidRPr="00DD3770">
        <w:rPr>
          <w:rFonts w:ascii="Times New Roman" w:hAnsi="Times New Roman"/>
          <w:sz w:val="24"/>
          <w:szCs w:val="24"/>
        </w:rPr>
        <w:t xml:space="preserve"> sadaļā ”Publiskie iepirkumi” </w:t>
      </w:r>
      <w:r w:rsidR="003C783F" w:rsidRPr="001054B7">
        <w:rPr>
          <w:rFonts w:ascii="Times New Roman" w:hAnsi="Times New Roman"/>
          <w:sz w:val="24"/>
          <w:szCs w:val="24"/>
          <w:u w:val="single"/>
        </w:rPr>
        <w:t xml:space="preserve">līdz </w:t>
      </w:r>
      <w:r w:rsidR="00497EB5" w:rsidRPr="001054B7">
        <w:rPr>
          <w:rFonts w:ascii="Times New Roman" w:hAnsi="Times New Roman"/>
          <w:sz w:val="24"/>
          <w:szCs w:val="24"/>
          <w:u w:val="single"/>
        </w:rPr>
        <w:t>2016.gada 1.decembra plkst.14</w:t>
      </w:r>
      <w:r w:rsidR="003C783F" w:rsidRPr="001054B7">
        <w:rPr>
          <w:rFonts w:ascii="Times New Roman" w:hAnsi="Times New Roman"/>
          <w:sz w:val="24"/>
          <w:szCs w:val="24"/>
          <w:u w:val="single"/>
        </w:rPr>
        <w:t>:00</w:t>
      </w:r>
      <w:r w:rsidR="003C783F" w:rsidRPr="001054B7">
        <w:rPr>
          <w:rFonts w:ascii="Times New Roman" w:hAnsi="Times New Roman"/>
          <w:sz w:val="24"/>
          <w:szCs w:val="24"/>
        </w:rPr>
        <w:t>.</w:t>
      </w:r>
      <w:r w:rsidR="003C783F" w:rsidRPr="00DD3770">
        <w:rPr>
          <w:rFonts w:ascii="Times New Roman" w:hAnsi="Times New Roman"/>
          <w:sz w:val="24"/>
          <w:szCs w:val="24"/>
        </w:rPr>
        <w:t xml:space="preserve"> </w:t>
      </w:r>
    </w:p>
    <w:p w:rsidR="000A63A0" w:rsidRDefault="000A63A0" w:rsidP="003C783F">
      <w:pPr>
        <w:autoSpaceDE w:val="0"/>
        <w:autoSpaceDN w:val="0"/>
        <w:adjustRightInd w:val="0"/>
        <w:spacing w:after="120" w:line="240" w:lineRule="auto"/>
        <w:jc w:val="both"/>
        <w:rPr>
          <w:rFonts w:ascii="Times New Roman" w:hAnsi="Times New Roman"/>
          <w:b/>
          <w:sz w:val="24"/>
          <w:szCs w:val="24"/>
        </w:rPr>
      </w:pPr>
      <w:r>
        <w:rPr>
          <w:rFonts w:ascii="Times New Roman" w:hAnsi="Times New Roman"/>
          <w:sz w:val="24"/>
          <w:szCs w:val="24"/>
        </w:rPr>
        <w:t>1.</w:t>
      </w:r>
      <w:r w:rsidR="00D74A5B">
        <w:rPr>
          <w:rFonts w:ascii="Times New Roman" w:hAnsi="Times New Roman"/>
          <w:sz w:val="24"/>
          <w:szCs w:val="24"/>
        </w:rPr>
        <w:t>4</w:t>
      </w:r>
      <w:r>
        <w:rPr>
          <w:rFonts w:ascii="Times New Roman" w:hAnsi="Times New Roman"/>
          <w:sz w:val="24"/>
          <w:szCs w:val="24"/>
        </w:rPr>
        <w:t>.2. Kontaktpersona</w:t>
      </w:r>
      <w:r>
        <w:rPr>
          <w:rFonts w:ascii="Times New Roman" w:hAnsi="Times New Roman"/>
          <w:b/>
          <w:sz w:val="24"/>
          <w:szCs w:val="24"/>
        </w:rPr>
        <w:t xml:space="preserve"> </w:t>
      </w:r>
      <w:r>
        <w:rPr>
          <w:rFonts w:ascii="Times New Roman" w:hAnsi="Times New Roman"/>
          <w:bCs/>
          <w:sz w:val="24"/>
          <w:szCs w:val="24"/>
        </w:rPr>
        <w:t xml:space="preserve">par iepirkuma procedūru: </w:t>
      </w:r>
      <w:r w:rsidR="003C783F" w:rsidRPr="00DD3770">
        <w:rPr>
          <w:rFonts w:ascii="Times New Roman" w:hAnsi="Times New Roman"/>
          <w:bCs/>
          <w:sz w:val="24"/>
          <w:szCs w:val="24"/>
        </w:rPr>
        <w:t xml:space="preserve">Priekules novada pašvaldības iepirkumu </w:t>
      </w:r>
      <w:r w:rsidR="003C783F">
        <w:rPr>
          <w:rFonts w:ascii="Times New Roman" w:hAnsi="Times New Roman"/>
          <w:bCs/>
          <w:sz w:val="24"/>
          <w:szCs w:val="24"/>
        </w:rPr>
        <w:t>speciāliste Linda Gūža</w:t>
      </w:r>
      <w:r w:rsidR="003C783F" w:rsidRPr="00DD3770">
        <w:rPr>
          <w:rFonts w:ascii="Times New Roman" w:hAnsi="Times New Roman"/>
          <w:bCs/>
          <w:sz w:val="24"/>
          <w:szCs w:val="24"/>
        </w:rPr>
        <w:t>, tel.</w:t>
      </w:r>
      <w:r w:rsidR="003C783F">
        <w:rPr>
          <w:rFonts w:ascii="Times New Roman" w:hAnsi="Times New Roman"/>
          <w:bCs/>
          <w:sz w:val="24"/>
          <w:szCs w:val="24"/>
        </w:rPr>
        <w:t xml:space="preserve"> </w:t>
      </w:r>
      <w:r w:rsidR="003C783F" w:rsidRPr="00DD3770">
        <w:rPr>
          <w:rFonts w:ascii="Times New Roman" w:hAnsi="Times New Roman"/>
          <w:bCs/>
          <w:sz w:val="24"/>
          <w:szCs w:val="24"/>
        </w:rPr>
        <w:t>634979</w:t>
      </w:r>
      <w:r w:rsidR="003C783F">
        <w:rPr>
          <w:rFonts w:ascii="Times New Roman" w:hAnsi="Times New Roman"/>
          <w:bCs/>
          <w:sz w:val="24"/>
          <w:szCs w:val="24"/>
        </w:rPr>
        <w:t>5</w:t>
      </w:r>
      <w:r w:rsidR="003C783F" w:rsidRPr="00DD3770">
        <w:rPr>
          <w:rFonts w:ascii="Times New Roman" w:hAnsi="Times New Roman"/>
          <w:bCs/>
          <w:sz w:val="24"/>
          <w:szCs w:val="24"/>
        </w:rPr>
        <w:t>1, e-pasts</w:t>
      </w:r>
      <w:r w:rsidR="003C783F">
        <w:rPr>
          <w:rFonts w:ascii="Times New Roman" w:hAnsi="Times New Roman"/>
          <w:bCs/>
          <w:sz w:val="24"/>
          <w:szCs w:val="24"/>
        </w:rPr>
        <w:t>:</w:t>
      </w:r>
      <w:r w:rsidR="003C783F" w:rsidRPr="00DD3770">
        <w:rPr>
          <w:rFonts w:ascii="Times New Roman" w:hAnsi="Times New Roman"/>
          <w:bCs/>
          <w:sz w:val="24"/>
          <w:szCs w:val="24"/>
        </w:rPr>
        <w:t xml:space="preserve"> </w:t>
      </w:r>
      <w:r w:rsidR="003C783F">
        <w:rPr>
          <w:rFonts w:ascii="Times New Roman" w:hAnsi="Times New Roman"/>
          <w:bCs/>
          <w:sz w:val="24"/>
          <w:szCs w:val="24"/>
        </w:rPr>
        <w:t xml:space="preserve"> </w:t>
      </w:r>
      <w:hyperlink r:id="rId10" w:history="1">
        <w:r w:rsidR="003C783F" w:rsidRPr="009C6310">
          <w:rPr>
            <w:rStyle w:val="Hipersaite"/>
            <w:rFonts w:ascii="Times New Roman" w:hAnsi="Times New Roman"/>
            <w:bCs/>
            <w:color w:val="0070C0"/>
            <w:sz w:val="24"/>
            <w:szCs w:val="24"/>
          </w:rPr>
          <w:t>linda.guza@priekulesnovads.lv</w:t>
        </w:r>
      </w:hyperlink>
      <w:r>
        <w:rPr>
          <w:rFonts w:ascii="Times New Roman" w:hAnsi="Times New Roman"/>
          <w:bCs/>
          <w:sz w:val="24"/>
          <w:szCs w:val="24"/>
        </w:rPr>
        <w:t>.</w:t>
      </w:r>
    </w:p>
    <w:p w:rsidR="000A63A0" w:rsidRDefault="000A63A0" w:rsidP="000A63A0">
      <w:pPr>
        <w:spacing w:before="120" w:after="0" w:line="240" w:lineRule="auto"/>
        <w:jc w:val="both"/>
        <w:rPr>
          <w:rFonts w:ascii="Times New Roman" w:eastAsia="Calibri" w:hAnsi="Times New Roman"/>
          <w:b/>
          <w:bCs/>
          <w:sz w:val="24"/>
          <w:szCs w:val="24"/>
        </w:rPr>
      </w:pPr>
      <w:r>
        <w:rPr>
          <w:rFonts w:ascii="Times New Roman" w:eastAsia="Calibri" w:hAnsi="Times New Roman"/>
          <w:b/>
          <w:sz w:val="24"/>
          <w:szCs w:val="24"/>
        </w:rPr>
        <w:t>1.</w:t>
      </w:r>
      <w:r w:rsidR="00D74A5B">
        <w:rPr>
          <w:rFonts w:ascii="Times New Roman" w:eastAsia="Calibri" w:hAnsi="Times New Roman"/>
          <w:b/>
          <w:sz w:val="24"/>
          <w:szCs w:val="24"/>
        </w:rPr>
        <w:t>5</w:t>
      </w:r>
      <w:r>
        <w:rPr>
          <w:rFonts w:ascii="Times New Roman" w:eastAsia="Calibri" w:hAnsi="Times New Roman"/>
          <w:b/>
          <w:sz w:val="24"/>
          <w:szCs w:val="24"/>
        </w:rPr>
        <w:t>. Piedāvājuma iesniegšana</w:t>
      </w:r>
    </w:p>
    <w:p w:rsidR="000A63A0" w:rsidRDefault="000A63A0" w:rsidP="000A63A0">
      <w:pPr>
        <w:suppressAutoHyphens/>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w:t>
      </w:r>
      <w:r w:rsidR="00D74A5B">
        <w:rPr>
          <w:rFonts w:ascii="Times New Roman" w:eastAsia="Calibri" w:hAnsi="Times New Roman"/>
          <w:sz w:val="24"/>
          <w:szCs w:val="20"/>
          <w:lang w:eastAsia="ar-SA"/>
        </w:rPr>
        <w:t>5</w:t>
      </w:r>
      <w:r>
        <w:rPr>
          <w:rFonts w:ascii="Times New Roman" w:eastAsia="Calibri" w:hAnsi="Times New Roman"/>
          <w:sz w:val="24"/>
          <w:szCs w:val="20"/>
          <w:lang w:eastAsia="ar-SA"/>
        </w:rPr>
        <w:t xml:space="preserve">.1. </w:t>
      </w:r>
      <w:r>
        <w:rPr>
          <w:rFonts w:ascii="Times New Roman" w:hAnsi="Times New Roman"/>
          <w:sz w:val="24"/>
          <w:szCs w:val="24"/>
        </w:rPr>
        <w:t xml:space="preserve">Izvēlētie pakalpojumu sniedzēji piedāvājumus var iesniegt </w:t>
      </w:r>
      <w:r>
        <w:rPr>
          <w:rFonts w:ascii="Times New Roman" w:eastAsia="Calibri" w:hAnsi="Times New Roman"/>
          <w:sz w:val="24"/>
          <w:szCs w:val="20"/>
          <w:lang w:eastAsia="ar-SA"/>
        </w:rPr>
        <w:t xml:space="preserve">Priekules novada pašvaldībā </w:t>
      </w:r>
      <w:r w:rsidR="003C783F">
        <w:rPr>
          <w:rFonts w:ascii="Times New Roman" w:hAnsi="Times New Roman"/>
          <w:sz w:val="24"/>
          <w:szCs w:val="24"/>
        </w:rPr>
        <w:t>(</w:t>
      </w:r>
      <w:r w:rsidR="003C783F">
        <w:rPr>
          <w:rFonts w:ascii="Times New Roman" w:eastAsia="Arial Unicode MS" w:hAnsi="Times New Roman"/>
          <w:color w:val="000000"/>
          <w:sz w:val="24"/>
          <w:szCs w:val="24"/>
          <w:lang w:eastAsia="lv-LV"/>
        </w:rPr>
        <w:t>darbdienās no plkst.8:00 līdz 12:00 un no plkst. 12:45 līdz 17:00 (piektdienās līdz 16:00))</w:t>
      </w:r>
      <w:r w:rsidR="003C783F">
        <w:rPr>
          <w:rFonts w:ascii="Times New Roman" w:eastAsia="Calibri" w:hAnsi="Times New Roman"/>
          <w:sz w:val="24"/>
          <w:szCs w:val="20"/>
          <w:lang w:eastAsia="ar-SA"/>
        </w:rPr>
        <w:t xml:space="preserve"> pie sekretāres vai atsūtī</w:t>
      </w:r>
      <w:r>
        <w:rPr>
          <w:rFonts w:ascii="Times New Roman" w:eastAsia="Calibri" w:hAnsi="Times New Roman"/>
          <w:sz w:val="24"/>
          <w:szCs w:val="20"/>
          <w:lang w:eastAsia="ar-SA"/>
        </w:rPr>
        <w:t xml:space="preserve">t pa pastu </w:t>
      </w:r>
      <w:r w:rsidRPr="001054B7">
        <w:rPr>
          <w:rFonts w:ascii="Times New Roman" w:eastAsia="Calibri" w:hAnsi="Times New Roman"/>
          <w:sz w:val="24"/>
          <w:szCs w:val="20"/>
          <w:u w:val="single"/>
          <w:lang w:eastAsia="ar-SA"/>
        </w:rPr>
        <w:t>līdz 201</w:t>
      </w:r>
      <w:r w:rsidR="003C783F" w:rsidRPr="001054B7">
        <w:rPr>
          <w:rFonts w:ascii="Times New Roman" w:eastAsia="Calibri" w:hAnsi="Times New Roman"/>
          <w:sz w:val="24"/>
          <w:szCs w:val="20"/>
          <w:u w:val="single"/>
          <w:lang w:eastAsia="ar-SA"/>
        </w:rPr>
        <w:t>6</w:t>
      </w:r>
      <w:r w:rsidRPr="001054B7">
        <w:rPr>
          <w:rFonts w:ascii="Times New Roman" w:eastAsia="Calibri" w:hAnsi="Times New Roman"/>
          <w:sz w:val="24"/>
          <w:szCs w:val="20"/>
          <w:u w:val="single"/>
          <w:lang w:eastAsia="ar-SA"/>
        </w:rPr>
        <w:t xml:space="preserve">.gada </w:t>
      </w:r>
      <w:r w:rsidR="000B1DAA" w:rsidRPr="001054B7">
        <w:rPr>
          <w:rFonts w:ascii="Times New Roman" w:eastAsia="Calibri" w:hAnsi="Times New Roman"/>
          <w:sz w:val="24"/>
          <w:szCs w:val="20"/>
          <w:u w:val="single"/>
          <w:lang w:eastAsia="ar-SA"/>
        </w:rPr>
        <w:t>1</w:t>
      </w:r>
      <w:r w:rsidR="00BB62ED" w:rsidRPr="001054B7">
        <w:rPr>
          <w:rFonts w:ascii="Times New Roman" w:eastAsia="Calibri" w:hAnsi="Times New Roman"/>
          <w:sz w:val="24"/>
          <w:szCs w:val="20"/>
          <w:u w:val="single"/>
          <w:lang w:eastAsia="ar-SA"/>
        </w:rPr>
        <w:t>.</w:t>
      </w:r>
      <w:r w:rsidR="0017786B" w:rsidRPr="001054B7">
        <w:rPr>
          <w:rFonts w:ascii="Times New Roman" w:eastAsia="Calibri" w:hAnsi="Times New Roman"/>
          <w:sz w:val="24"/>
          <w:szCs w:val="20"/>
          <w:u w:val="single"/>
          <w:lang w:eastAsia="ar-SA"/>
        </w:rPr>
        <w:t>dec</w:t>
      </w:r>
      <w:r w:rsidR="00BB62ED" w:rsidRPr="001054B7">
        <w:rPr>
          <w:rFonts w:ascii="Times New Roman" w:eastAsia="Calibri" w:hAnsi="Times New Roman"/>
          <w:sz w:val="24"/>
          <w:szCs w:val="20"/>
          <w:u w:val="single"/>
          <w:lang w:eastAsia="ar-SA"/>
        </w:rPr>
        <w:t>embrim</w:t>
      </w:r>
      <w:r w:rsidRPr="001054B7">
        <w:rPr>
          <w:rFonts w:ascii="Times New Roman" w:eastAsia="Calibri" w:hAnsi="Times New Roman"/>
          <w:sz w:val="24"/>
          <w:szCs w:val="20"/>
          <w:u w:val="single"/>
          <w:lang w:eastAsia="ar-SA"/>
        </w:rPr>
        <w:t xml:space="preserve"> plkst.14:00</w:t>
      </w:r>
      <w:r>
        <w:rPr>
          <w:rFonts w:ascii="Times New Roman" w:eastAsia="Calibri" w:hAnsi="Times New Roman"/>
          <w:sz w:val="24"/>
          <w:szCs w:val="20"/>
          <w:lang w:eastAsia="ar-SA"/>
        </w:rPr>
        <w:t xml:space="preserve"> uz adresi: Priekules novada pašvaldība, Saules ielā 1, Priekulē, Priekules novadā, LV - 3434, sākot ar dienu, kad uzaicinājums par piedalīšanos iepirkumā ir nosūtīts </w:t>
      </w:r>
      <w:r w:rsidR="00C12A8C">
        <w:rPr>
          <w:rFonts w:ascii="Times New Roman" w:eastAsia="Calibri" w:hAnsi="Times New Roman"/>
          <w:sz w:val="24"/>
          <w:szCs w:val="20"/>
          <w:lang w:eastAsia="ar-SA"/>
        </w:rPr>
        <w:t>iesp</w:t>
      </w:r>
      <w:r w:rsidR="00CC26E8">
        <w:rPr>
          <w:rFonts w:ascii="Times New Roman" w:eastAsia="Calibri" w:hAnsi="Times New Roman"/>
          <w:sz w:val="24"/>
          <w:szCs w:val="20"/>
          <w:lang w:eastAsia="ar-SA"/>
        </w:rPr>
        <w:t>ējama</w:t>
      </w:r>
      <w:r w:rsidR="00C12A8C">
        <w:rPr>
          <w:rFonts w:ascii="Times New Roman" w:eastAsia="Calibri" w:hAnsi="Times New Roman"/>
          <w:sz w:val="24"/>
          <w:szCs w:val="20"/>
          <w:lang w:eastAsia="ar-SA"/>
        </w:rPr>
        <w:t>m pakalpojuma sniedzējam</w:t>
      </w:r>
      <w:r>
        <w:rPr>
          <w:rFonts w:ascii="Times New Roman" w:eastAsia="Calibri" w:hAnsi="Times New Roman"/>
          <w:sz w:val="24"/>
          <w:szCs w:val="20"/>
          <w:lang w:eastAsia="ar-SA"/>
        </w:rPr>
        <w:t xml:space="preserve">. Pasta sūtījumam jābūt nogādātam norādītajā adresē līdz augstākminētajam termiņam. </w:t>
      </w:r>
    </w:p>
    <w:p w:rsidR="000A63A0" w:rsidRDefault="000A63A0" w:rsidP="000A63A0">
      <w:pPr>
        <w:suppressAutoHyphens/>
        <w:spacing w:before="120" w:after="0" w:line="240" w:lineRule="auto"/>
        <w:jc w:val="both"/>
        <w:rPr>
          <w:rFonts w:ascii="Times New Roman" w:eastAsia="Calibri" w:hAnsi="Times New Roman"/>
          <w:sz w:val="24"/>
          <w:szCs w:val="20"/>
          <w:lang w:eastAsia="ar-SA"/>
        </w:rPr>
      </w:pPr>
      <w:r>
        <w:rPr>
          <w:rFonts w:ascii="Times New Roman" w:eastAsia="Calibri" w:hAnsi="Times New Roman"/>
          <w:sz w:val="24"/>
          <w:szCs w:val="20"/>
          <w:lang w:eastAsia="ar-SA"/>
        </w:rPr>
        <w:t>1.</w:t>
      </w:r>
      <w:r w:rsidR="00D74A5B">
        <w:rPr>
          <w:rFonts w:ascii="Times New Roman" w:eastAsia="Calibri" w:hAnsi="Times New Roman"/>
          <w:sz w:val="24"/>
          <w:szCs w:val="20"/>
          <w:lang w:eastAsia="ar-SA"/>
        </w:rPr>
        <w:t>5</w:t>
      </w:r>
      <w:r>
        <w:rPr>
          <w:rFonts w:ascii="Times New Roman" w:eastAsia="Calibri" w:hAnsi="Times New Roman"/>
          <w:sz w:val="24"/>
          <w:szCs w:val="20"/>
          <w:lang w:eastAsia="ar-SA"/>
        </w:rPr>
        <w:t>.</w:t>
      </w:r>
      <w:r w:rsidR="00B12F86">
        <w:rPr>
          <w:rFonts w:ascii="Times New Roman" w:eastAsia="Calibri" w:hAnsi="Times New Roman"/>
          <w:sz w:val="24"/>
          <w:szCs w:val="20"/>
          <w:lang w:eastAsia="ar-SA"/>
        </w:rPr>
        <w:t>2</w:t>
      </w:r>
      <w:r>
        <w:rPr>
          <w:rFonts w:ascii="Times New Roman" w:eastAsia="Calibri" w:hAnsi="Times New Roman"/>
          <w:sz w:val="24"/>
          <w:szCs w:val="20"/>
          <w:lang w:eastAsia="ar-SA"/>
        </w:rPr>
        <w:t xml:space="preserve">. Saņemot piedāvājumu, pasūtītājs reģistrē piedāvājumus uz aploksnes atzīmējot saņemšanas datumu, laiku un reģistrēšanas numuru. Aploksnes tiek glabātas neatvērtas līdz piedāvājumu atvēršanai. </w:t>
      </w:r>
    </w:p>
    <w:p w:rsidR="000A63A0" w:rsidRDefault="000A63A0" w:rsidP="000A63A0">
      <w:pPr>
        <w:spacing w:before="120" w:after="0" w:line="240" w:lineRule="auto"/>
        <w:jc w:val="both"/>
        <w:rPr>
          <w:rFonts w:ascii="Times New Roman" w:eastAsia="Calibri" w:hAnsi="Times New Roman"/>
          <w:sz w:val="24"/>
          <w:szCs w:val="24"/>
        </w:rPr>
      </w:pPr>
      <w:r>
        <w:rPr>
          <w:rFonts w:ascii="Times New Roman" w:eastAsia="Calibri" w:hAnsi="Times New Roman"/>
          <w:sz w:val="24"/>
          <w:szCs w:val="20"/>
          <w:lang w:eastAsia="ar-SA"/>
        </w:rPr>
        <w:t>1.</w:t>
      </w:r>
      <w:r w:rsidR="00D74A5B">
        <w:rPr>
          <w:rFonts w:ascii="Times New Roman" w:eastAsia="Calibri" w:hAnsi="Times New Roman"/>
          <w:sz w:val="24"/>
          <w:szCs w:val="20"/>
          <w:lang w:eastAsia="ar-SA"/>
        </w:rPr>
        <w:t>5</w:t>
      </w:r>
      <w:r>
        <w:rPr>
          <w:rFonts w:ascii="Times New Roman" w:eastAsia="Calibri" w:hAnsi="Times New Roman"/>
          <w:sz w:val="24"/>
          <w:szCs w:val="20"/>
          <w:lang w:eastAsia="ar-SA"/>
        </w:rPr>
        <w:t>.</w:t>
      </w:r>
      <w:r w:rsidR="00B12F86">
        <w:rPr>
          <w:rFonts w:ascii="Times New Roman" w:eastAsia="Calibri" w:hAnsi="Times New Roman"/>
          <w:sz w:val="24"/>
          <w:szCs w:val="20"/>
          <w:lang w:eastAsia="ar-SA"/>
        </w:rPr>
        <w:t>3</w:t>
      </w:r>
      <w:r>
        <w:rPr>
          <w:rFonts w:ascii="Times New Roman" w:eastAsia="Calibri" w:hAnsi="Times New Roman"/>
          <w:sz w:val="24"/>
          <w:szCs w:val="20"/>
          <w:lang w:eastAsia="ar-SA"/>
        </w:rPr>
        <w:t>. Pasūtītājs nodrošina iesniegtā piedāvājuma glabāšanu tā, lai līdz piedāvājuma atvēršanas brīdim neviens nevarētu piekļūt tajā ietvertajai informācijai.</w:t>
      </w:r>
    </w:p>
    <w:p w:rsidR="000A63A0" w:rsidRDefault="000A63A0" w:rsidP="000A63A0">
      <w:pPr>
        <w:widowControl w:val="0"/>
        <w:autoSpaceDE w:val="0"/>
        <w:autoSpaceDN w:val="0"/>
        <w:spacing w:after="0" w:line="240" w:lineRule="auto"/>
        <w:outlineLvl w:val="0"/>
        <w:rPr>
          <w:rFonts w:ascii="Times New Roman" w:eastAsia="Calibri" w:hAnsi="Times New Roman"/>
          <w:b/>
          <w:bCs/>
          <w:sz w:val="28"/>
          <w:szCs w:val="28"/>
          <w:u w:val="single"/>
        </w:rPr>
      </w:pPr>
      <w:bookmarkStart w:id="1" w:name="_Toc139357069"/>
      <w:bookmarkStart w:id="2" w:name="_Toc138148509"/>
      <w:bookmarkStart w:id="3" w:name="_Toc136396874"/>
    </w:p>
    <w:p w:rsidR="000A63A0" w:rsidRDefault="000A63A0" w:rsidP="000A63A0">
      <w:pPr>
        <w:widowControl w:val="0"/>
        <w:autoSpaceDE w:val="0"/>
        <w:autoSpaceDN w:val="0"/>
        <w:spacing w:after="0" w:line="240" w:lineRule="auto"/>
        <w:jc w:val="center"/>
        <w:outlineLvl w:val="0"/>
        <w:rPr>
          <w:rFonts w:ascii="Times New Roman" w:eastAsia="Calibri" w:hAnsi="Times New Roman"/>
          <w:b/>
          <w:bCs/>
          <w:sz w:val="28"/>
          <w:szCs w:val="28"/>
          <w:u w:val="single"/>
        </w:rPr>
      </w:pPr>
      <w:r>
        <w:rPr>
          <w:rFonts w:ascii="Times New Roman" w:eastAsia="Calibri" w:hAnsi="Times New Roman"/>
          <w:b/>
          <w:bCs/>
          <w:sz w:val="28"/>
          <w:szCs w:val="28"/>
          <w:u w:val="single"/>
        </w:rPr>
        <w:t>2. Informācija par iepirkuma priekšmetu</w:t>
      </w:r>
      <w:bookmarkEnd w:id="1"/>
      <w:bookmarkEnd w:id="2"/>
      <w:bookmarkEnd w:id="3"/>
    </w:p>
    <w:p w:rsidR="000A63A0" w:rsidRDefault="000A63A0" w:rsidP="000A63A0">
      <w:pPr>
        <w:spacing w:after="0" w:line="240" w:lineRule="auto"/>
        <w:jc w:val="both"/>
        <w:rPr>
          <w:rFonts w:ascii="Times New Roman" w:eastAsia="Calibri" w:hAnsi="Times New Roman"/>
          <w:sz w:val="24"/>
          <w:szCs w:val="24"/>
        </w:rPr>
      </w:pPr>
    </w:p>
    <w:p w:rsidR="000A63A0" w:rsidRDefault="000A63A0" w:rsidP="000A63A0">
      <w:pPr>
        <w:shd w:val="clear" w:color="auto" w:fill="FFFFFF"/>
        <w:spacing w:after="0" w:line="240" w:lineRule="auto"/>
        <w:ind w:right="-1"/>
        <w:jc w:val="both"/>
        <w:rPr>
          <w:rFonts w:ascii="Times New Roman" w:eastAsia="Arial Unicode MS" w:hAnsi="Times New Roman"/>
          <w:color w:val="FF0000"/>
          <w:sz w:val="24"/>
          <w:szCs w:val="24"/>
          <w:lang w:eastAsia="lv-LV"/>
        </w:rPr>
      </w:pPr>
      <w:r>
        <w:rPr>
          <w:rFonts w:ascii="Times New Roman" w:hAnsi="Times New Roman"/>
          <w:b/>
          <w:sz w:val="24"/>
          <w:szCs w:val="24"/>
        </w:rPr>
        <w:t>2.1. Iepirkuma priekšmets:</w:t>
      </w:r>
      <w:r>
        <w:rPr>
          <w:rFonts w:ascii="Times New Roman" w:eastAsia="Arial Unicode MS" w:hAnsi="Times New Roman"/>
          <w:b/>
          <w:color w:val="000000"/>
          <w:sz w:val="24"/>
          <w:szCs w:val="24"/>
          <w:lang w:eastAsia="lv-LV"/>
        </w:rPr>
        <w:t xml:space="preserve"> </w:t>
      </w:r>
      <w:r w:rsidR="00CF0516" w:rsidRPr="00CF0516">
        <w:rPr>
          <w:rFonts w:ascii="Times New Roman" w:eastAsia="Arial Unicode MS" w:hAnsi="Times New Roman"/>
          <w:color w:val="000000"/>
          <w:sz w:val="24"/>
          <w:szCs w:val="24"/>
          <w:lang w:eastAsia="lv-LV"/>
        </w:rPr>
        <w:t xml:space="preserve">ZZ </w:t>
      </w:r>
      <w:proofErr w:type="spellStart"/>
      <w:r w:rsidR="00CF0516" w:rsidRPr="00CF0516">
        <w:rPr>
          <w:rFonts w:ascii="Times New Roman" w:eastAsia="Arial Unicode MS" w:hAnsi="Times New Roman"/>
          <w:color w:val="000000"/>
          <w:sz w:val="24"/>
          <w:szCs w:val="24"/>
          <w:lang w:eastAsia="lv-LV"/>
        </w:rPr>
        <w:t>Dats</w:t>
      </w:r>
      <w:proofErr w:type="spellEnd"/>
      <w:r w:rsidR="00CF0516" w:rsidRPr="00CF0516">
        <w:rPr>
          <w:rFonts w:ascii="Times New Roman" w:eastAsia="Arial Unicode MS" w:hAnsi="Times New Roman"/>
          <w:color w:val="000000"/>
          <w:sz w:val="24"/>
          <w:szCs w:val="24"/>
          <w:lang w:eastAsia="lv-LV"/>
        </w:rPr>
        <w:t xml:space="preserve"> Vienotās Pašvaldību Sistēmas (VPS) programmatūras uzturēšanas pakalpojuma iegāde</w:t>
      </w:r>
      <w:r>
        <w:rPr>
          <w:rFonts w:ascii="Times New Roman" w:eastAsia="Arial Unicode MS" w:hAnsi="Times New Roman"/>
          <w:color w:val="000000"/>
          <w:sz w:val="24"/>
          <w:szCs w:val="24"/>
          <w:lang w:eastAsia="lv-LV"/>
        </w:rPr>
        <w:t xml:space="preserve">. </w:t>
      </w:r>
    </w:p>
    <w:p w:rsidR="000A63A0" w:rsidRDefault="000A63A0" w:rsidP="000A63A0">
      <w:pPr>
        <w:spacing w:before="120" w:after="0" w:line="240" w:lineRule="auto"/>
        <w:ind w:right="323"/>
        <w:contextualSpacing/>
        <w:jc w:val="both"/>
        <w:rPr>
          <w:rFonts w:ascii="Times New Roman" w:hAnsi="Times New Roman"/>
          <w:sz w:val="24"/>
          <w:szCs w:val="24"/>
        </w:rPr>
      </w:pPr>
      <w:r>
        <w:rPr>
          <w:rFonts w:ascii="Times New Roman" w:hAnsi="Times New Roman"/>
          <w:b/>
          <w:sz w:val="24"/>
          <w:szCs w:val="24"/>
        </w:rPr>
        <w:t>2.</w:t>
      </w:r>
      <w:r w:rsidR="00BB62ED">
        <w:rPr>
          <w:rFonts w:ascii="Times New Roman" w:hAnsi="Times New Roman"/>
          <w:b/>
          <w:sz w:val="24"/>
          <w:szCs w:val="24"/>
        </w:rPr>
        <w:t>2</w:t>
      </w:r>
      <w:r>
        <w:rPr>
          <w:rFonts w:ascii="Times New Roman" w:hAnsi="Times New Roman"/>
          <w:b/>
          <w:sz w:val="24"/>
          <w:szCs w:val="24"/>
        </w:rPr>
        <w:t xml:space="preserve">. Līguma izpildes laiks: </w:t>
      </w:r>
      <w:r>
        <w:rPr>
          <w:rFonts w:ascii="Times New Roman" w:hAnsi="Times New Roman"/>
          <w:sz w:val="24"/>
          <w:szCs w:val="24"/>
        </w:rPr>
        <w:t>01.01.201</w:t>
      </w:r>
      <w:r w:rsidR="001054B7">
        <w:rPr>
          <w:rFonts w:ascii="Times New Roman" w:hAnsi="Times New Roman"/>
          <w:sz w:val="24"/>
          <w:szCs w:val="24"/>
        </w:rPr>
        <w:t>7</w:t>
      </w:r>
      <w:r>
        <w:rPr>
          <w:rFonts w:ascii="Times New Roman" w:hAnsi="Times New Roman"/>
          <w:sz w:val="24"/>
          <w:szCs w:val="24"/>
        </w:rPr>
        <w:t>. – 31.12.201</w:t>
      </w:r>
      <w:r w:rsidR="001054B7">
        <w:rPr>
          <w:rFonts w:ascii="Times New Roman" w:hAnsi="Times New Roman"/>
          <w:sz w:val="24"/>
          <w:szCs w:val="24"/>
        </w:rPr>
        <w:t>7</w:t>
      </w:r>
      <w:r>
        <w:rPr>
          <w:rFonts w:ascii="Times New Roman" w:hAnsi="Times New Roman"/>
          <w:sz w:val="24"/>
          <w:szCs w:val="24"/>
        </w:rPr>
        <w:t>.</w:t>
      </w:r>
    </w:p>
    <w:p w:rsidR="000A63A0" w:rsidRDefault="000A63A0" w:rsidP="000A63A0">
      <w:pPr>
        <w:spacing w:before="120" w:after="0" w:line="240" w:lineRule="auto"/>
        <w:ind w:right="326"/>
        <w:contextualSpacing/>
        <w:jc w:val="both"/>
        <w:rPr>
          <w:rFonts w:ascii="Times New Roman" w:hAnsi="Times New Roman"/>
          <w:sz w:val="24"/>
          <w:szCs w:val="24"/>
        </w:rPr>
      </w:pPr>
    </w:p>
    <w:p w:rsidR="000A63A0" w:rsidRDefault="000A63A0" w:rsidP="000A63A0">
      <w:pPr>
        <w:keepNext/>
        <w:shd w:val="clear" w:color="auto" w:fill="FFFFFF"/>
        <w:autoSpaceDE w:val="0"/>
        <w:autoSpaceDN w:val="0"/>
        <w:adjustRightInd w:val="0"/>
        <w:spacing w:after="0" w:line="240" w:lineRule="auto"/>
        <w:jc w:val="center"/>
        <w:outlineLvl w:val="1"/>
        <w:rPr>
          <w:rFonts w:ascii="Times New Roman" w:hAnsi="Times New Roman"/>
          <w:b/>
          <w:iCs/>
          <w:color w:val="000000"/>
          <w:sz w:val="28"/>
          <w:szCs w:val="28"/>
          <w:u w:val="single"/>
          <w:lang w:eastAsia="ar-SA"/>
        </w:rPr>
      </w:pPr>
      <w:r>
        <w:rPr>
          <w:rFonts w:ascii="Times New Roman" w:eastAsia="Calibri" w:hAnsi="Times New Roman"/>
          <w:b/>
          <w:iCs/>
          <w:color w:val="000000"/>
          <w:sz w:val="28"/>
          <w:szCs w:val="28"/>
          <w:u w:val="single"/>
        </w:rPr>
        <w:t>3. Piedāvājuma sagatavošana</w:t>
      </w:r>
    </w:p>
    <w:p w:rsidR="000A63A0" w:rsidRDefault="000A63A0" w:rsidP="000A63A0">
      <w:pPr>
        <w:widowControl w:val="0"/>
        <w:spacing w:before="120" w:after="0" w:line="240" w:lineRule="auto"/>
        <w:jc w:val="both"/>
        <w:outlineLvl w:val="2"/>
        <w:rPr>
          <w:rFonts w:ascii="Times New Roman" w:hAnsi="Times New Roman"/>
          <w:sz w:val="24"/>
          <w:szCs w:val="26"/>
        </w:rPr>
      </w:pPr>
      <w:r>
        <w:rPr>
          <w:rFonts w:ascii="Times New Roman" w:hAnsi="Times New Roman"/>
          <w:sz w:val="24"/>
          <w:szCs w:val="24"/>
        </w:rPr>
        <w:t>3.1. Pretendentam rūpīgi jāiepazīstas ar iepirkuma noteikumiem, un tas ir pilnīgi atbildīgs par iesniegtā piedāvājuma atbilstību pasūtītāja izvirzītajām prasībām.</w:t>
      </w:r>
      <w:r>
        <w:rPr>
          <w:rFonts w:ascii="Times New Roman" w:hAnsi="Times New Roman"/>
          <w:sz w:val="24"/>
          <w:szCs w:val="26"/>
        </w:rPr>
        <w:t xml:space="preserve"> Iesniedzot piedāvājumu, pretendents pilnībā akceptē visus noteikumus un prasības.</w:t>
      </w:r>
    </w:p>
    <w:p w:rsidR="000A63A0" w:rsidRDefault="000A63A0" w:rsidP="000A63A0">
      <w:pPr>
        <w:spacing w:before="120" w:after="0" w:line="240" w:lineRule="auto"/>
        <w:jc w:val="both"/>
        <w:rPr>
          <w:rFonts w:ascii="Times New Roman" w:hAnsi="Times New Roman"/>
          <w:sz w:val="24"/>
          <w:szCs w:val="24"/>
        </w:rPr>
      </w:pPr>
      <w:r>
        <w:rPr>
          <w:rFonts w:ascii="Times New Roman" w:hAnsi="Times New Roman"/>
          <w:sz w:val="24"/>
          <w:szCs w:val="24"/>
        </w:rPr>
        <w:lastRenderedPageBreak/>
        <w:t>3.2. Pretendentam jāuzņemas visi izdevumi, kas saistīti ar pieteikuma sagatavošanu un iesniegšanu, un pasūtītājs nav atbildīgs par šiem izdevumiem.</w:t>
      </w:r>
    </w:p>
    <w:p w:rsidR="000A63A0" w:rsidRDefault="000A63A0" w:rsidP="000A63A0">
      <w:pPr>
        <w:spacing w:before="120" w:after="0" w:line="240" w:lineRule="auto"/>
        <w:jc w:val="both"/>
        <w:rPr>
          <w:rFonts w:ascii="Times New Roman" w:eastAsia="Calibri" w:hAnsi="Times New Roman"/>
          <w:strike/>
          <w:sz w:val="24"/>
          <w:szCs w:val="24"/>
        </w:rPr>
      </w:pPr>
      <w:r>
        <w:rPr>
          <w:rFonts w:ascii="Times New Roman" w:eastAsia="Calibri" w:hAnsi="Times New Roman"/>
          <w:sz w:val="24"/>
          <w:szCs w:val="24"/>
        </w:rPr>
        <w:t xml:space="preserve">3.3. Pretendents drīkst iesniegt tikai 1 (vienu) piedāvājuma variantu. </w:t>
      </w:r>
    </w:p>
    <w:p w:rsidR="000A63A0" w:rsidRPr="001E6B35" w:rsidRDefault="000A63A0" w:rsidP="00DD0209">
      <w:pPr>
        <w:spacing w:before="120" w:after="0" w:line="240" w:lineRule="auto"/>
        <w:jc w:val="both"/>
        <w:rPr>
          <w:rFonts w:ascii="Times New Roman" w:hAnsi="Times New Roman"/>
          <w:sz w:val="24"/>
          <w:szCs w:val="24"/>
          <w:u w:val="single"/>
        </w:rPr>
      </w:pPr>
      <w:r w:rsidRPr="001E6B35">
        <w:rPr>
          <w:rFonts w:ascii="Times New Roman" w:hAnsi="Times New Roman"/>
          <w:sz w:val="24"/>
          <w:szCs w:val="24"/>
          <w:u w:val="single"/>
        </w:rPr>
        <w:t>3.4. Piedāvājum</w:t>
      </w:r>
      <w:r w:rsidR="001E6B35" w:rsidRPr="001E6B35">
        <w:rPr>
          <w:rFonts w:ascii="Times New Roman" w:hAnsi="Times New Roman"/>
          <w:sz w:val="24"/>
          <w:szCs w:val="24"/>
          <w:u w:val="single"/>
        </w:rPr>
        <w:t>ā</w:t>
      </w:r>
      <w:r w:rsidR="00DD0209" w:rsidRPr="001E6B35">
        <w:rPr>
          <w:rFonts w:ascii="Times New Roman" w:hAnsi="Times New Roman"/>
          <w:sz w:val="24"/>
          <w:szCs w:val="24"/>
          <w:u w:val="single"/>
        </w:rPr>
        <w:t xml:space="preserve"> jāiesniedz aizpildīts </w:t>
      </w:r>
      <w:r w:rsidRPr="001E6B35">
        <w:rPr>
          <w:rFonts w:ascii="Times New Roman" w:hAnsi="Times New Roman"/>
          <w:sz w:val="24"/>
          <w:szCs w:val="24"/>
          <w:u w:val="single"/>
        </w:rPr>
        <w:t>finanšu piedāvājum</w:t>
      </w:r>
      <w:r w:rsidR="00DD0209" w:rsidRPr="001E6B35">
        <w:rPr>
          <w:rFonts w:ascii="Times New Roman" w:hAnsi="Times New Roman"/>
          <w:sz w:val="24"/>
          <w:szCs w:val="24"/>
          <w:u w:val="single"/>
        </w:rPr>
        <w:t>s</w:t>
      </w:r>
      <w:r w:rsidRPr="001E6B35">
        <w:rPr>
          <w:rFonts w:ascii="Times New Roman" w:hAnsi="Times New Roman"/>
          <w:sz w:val="24"/>
          <w:szCs w:val="24"/>
          <w:u w:val="single"/>
        </w:rPr>
        <w:t xml:space="preserve"> (nolikuma 1.pielikums)</w:t>
      </w:r>
      <w:r w:rsidR="00DD0209" w:rsidRPr="001E6B35">
        <w:rPr>
          <w:rFonts w:ascii="Times New Roman" w:hAnsi="Times New Roman"/>
          <w:sz w:val="24"/>
          <w:szCs w:val="24"/>
          <w:u w:val="single"/>
        </w:rPr>
        <w:t>.</w:t>
      </w:r>
    </w:p>
    <w:p w:rsidR="000A63A0" w:rsidRDefault="000A63A0" w:rsidP="000A63A0">
      <w:pPr>
        <w:spacing w:before="120" w:after="0" w:line="240" w:lineRule="auto"/>
        <w:jc w:val="both"/>
        <w:rPr>
          <w:rFonts w:ascii="Times New Roman" w:hAnsi="Times New Roman"/>
          <w:sz w:val="24"/>
          <w:szCs w:val="24"/>
        </w:rPr>
      </w:pPr>
      <w:r>
        <w:rPr>
          <w:rFonts w:ascii="Times New Roman" w:hAnsi="Times New Roman"/>
          <w:sz w:val="24"/>
          <w:szCs w:val="24"/>
        </w:rPr>
        <w:t xml:space="preserve">3.5. Piedāvājums jāiesniedz par visu iepirkuma apjomu. </w:t>
      </w:r>
    </w:p>
    <w:p w:rsidR="000A63A0" w:rsidRDefault="000A63A0" w:rsidP="000A63A0">
      <w:pPr>
        <w:spacing w:before="120" w:after="0" w:line="240" w:lineRule="auto"/>
        <w:jc w:val="both"/>
        <w:rPr>
          <w:rFonts w:ascii="Times New Roman" w:eastAsia="Calibri" w:hAnsi="Times New Roman"/>
          <w:sz w:val="24"/>
          <w:szCs w:val="24"/>
        </w:rPr>
      </w:pPr>
      <w:r>
        <w:rPr>
          <w:rFonts w:ascii="Times New Roman" w:hAnsi="Times New Roman"/>
          <w:sz w:val="24"/>
          <w:szCs w:val="24"/>
        </w:rPr>
        <w:t>3.6. Piedāvājuma cenā jāiekļauj visas izmaksas, kas saistītas ar attiecīgo pakalpojum</w:t>
      </w:r>
      <w:r w:rsidR="00BB62ED">
        <w:rPr>
          <w:rFonts w:ascii="Times New Roman" w:hAnsi="Times New Roman"/>
          <w:sz w:val="24"/>
          <w:szCs w:val="24"/>
        </w:rPr>
        <w:t>u</w:t>
      </w:r>
      <w:r>
        <w:rPr>
          <w:rFonts w:ascii="Times New Roman" w:hAnsi="Times New Roman"/>
          <w:sz w:val="24"/>
          <w:szCs w:val="24"/>
        </w:rPr>
        <w:t xml:space="preserve"> sniegšanu, ietverot visus piemērojamos nodokļus, izņemot </w:t>
      </w:r>
      <w:r>
        <w:rPr>
          <w:rFonts w:ascii="Times New Roman" w:eastAsia="Arial Unicode MS" w:hAnsi="Times New Roman"/>
          <w:color w:val="000000"/>
          <w:sz w:val="24"/>
          <w:szCs w:val="24"/>
          <w:lang w:eastAsia="lv-LV"/>
        </w:rPr>
        <w:t>pievienotās vērtības nodokli</w:t>
      </w:r>
      <w:r>
        <w:rPr>
          <w:rFonts w:ascii="Times New Roman" w:hAnsi="Times New Roman"/>
          <w:sz w:val="24"/>
          <w:szCs w:val="24"/>
        </w:rPr>
        <w:t>.</w:t>
      </w:r>
      <w:r>
        <w:rPr>
          <w:rFonts w:ascii="Times New Roman" w:eastAsia="Arial Unicode MS" w:hAnsi="Times New Roman"/>
          <w:color w:val="000000"/>
          <w:sz w:val="24"/>
          <w:szCs w:val="24"/>
          <w:lang w:eastAsia="lv-LV"/>
        </w:rPr>
        <w:t xml:space="preserve"> </w:t>
      </w:r>
    </w:p>
    <w:p w:rsidR="000A63A0" w:rsidRDefault="000A63A0" w:rsidP="000A63A0">
      <w:pPr>
        <w:widowControl w:val="0"/>
        <w:spacing w:before="120" w:after="0" w:line="240" w:lineRule="auto"/>
        <w:jc w:val="both"/>
        <w:rPr>
          <w:rFonts w:ascii="Times New Roman" w:hAnsi="Times New Roman"/>
          <w:sz w:val="24"/>
          <w:szCs w:val="24"/>
        </w:rPr>
      </w:pPr>
      <w:r>
        <w:rPr>
          <w:rFonts w:ascii="Times New Roman" w:hAnsi="Times New Roman"/>
          <w:sz w:val="24"/>
          <w:szCs w:val="24"/>
        </w:rPr>
        <w:t>3.7. Dokumenti jāsagatavo atbilstoši Ministru kabineta 2010.gada 28.septembra noteikumiem Nr.916 „Dokumentu izstrādāšanas un noformēšanas kārtība”.</w:t>
      </w:r>
    </w:p>
    <w:p w:rsidR="000A63A0" w:rsidRDefault="000A63A0" w:rsidP="000A63A0">
      <w:pPr>
        <w:widowControl w:val="0"/>
        <w:spacing w:before="120" w:after="0" w:line="240" w:lineRule="auto"/>
        <w:jc w:val="both"/>
        <w:rPr>
          <w:rFonts w:ascii="Times New Roman" w:hAnsi="Times New Roman"/>
          <w:sz w:val="24"/>
          <w:szCs w:val="24"/>
        </w:rPr>
      </w:pPr>
      <w:r>
        <w:rPr>
          <w:rFonts w:ascii="Times New Roman" w:hAnsi="Times New Roman"/>
          <w:sz w:val="24"/>
          <w:szCs w:val="24"/>
        </w:rPr>
        <w:t>3.8. Piedāvājums iesniedzams latviešu valodā vienā eksemplārā. Svešvalodā sagatavotiem piedāvājuma dokumentiem jāpievieno pretendenta apliecināts tulkojums latviešu valodā.</w:t>
      </w:r>
      <w:r>
        <w:rPr>
          <w:rFonts w:ascii="Times New Roman" w:eastAsia="Arial Unicode MS" w:hAnsi="Times New Roman"/>
          <w:color w:val="000000"/>
          <w:sz w:val="24"/>
          <w:szCs w:val="24"/>
          <w:highlight w:val="cyan"/>
          <w:lang w:eastAsia="lv-LV"/>
        </w:rPr>
        <w:t xml:space="preserve"> </w:t>
      </w:r>
      <w:r>
        <w:rPr>
          <w:rFonts w:ascii="Times New Roman" w:eastAsia="Arial Unicode MS" w:hAnsi="Times New Roman"/>
          <w:color w:val="000000"/>
          <w:sz w:val="24"/>
          <w:szCs w:val="24"/>
          <w:lang w:eastAsia="lv-LV"/>
        </w:rPr>
        <w:t xml:space="preserve">Sagatavojot piedāvājumu, piegādātājs ir tiesīgs visu iesniegto dokumentu atvasinājumu un to tulkojumu pareizību apliecināt ar vienu apliecinājumu. </w:t>
      </w:r>
    </w:p>
    <w:p w:rsidR="000A63A0" w:rsidRDefault="000A63A0" w:rsidP="000A63A0">
      <w:pPr>
        <w:spacing w:before="120" w:line="240" w:lineRule="auto"/>
        <w:jc w:val="both"/>
        <w:rPr>
          <w:rFonts w:ascii="Times New Roman" w:hAnsi="Times New Roman"/>
          <w:sz w:val="24"/>
          <w:szCs w:val="20"/>
        </w:rPr>
      </w:pPr>
      <w:r>
        <w:rPr>
          <w:rFonts w:ascii="Times New Roman" w:hAnsi="Times New Roman"/>
          <w:sz w:val="24"/>
          <w:szCs w:val="20"/>
        </w:rPr>
        <w:t>3.</w:t>
      </w:r>
      <w:r w:rsidR="001E6B35">
        <w:rPr>
          <w:rFonts w:ascii="Times New Roman" w:hAnsi="Times New Roman"/>
          <w:sz w:val="24"/>
          <w:szCs w:val="20"/>
        </w:rPr>
        <w:t>9</w:t>
      </w:r>
      <w:r>
        <w:rPr>
          <w:rFonts w:ascii="Times New Roman" w:hAnsi="Times New Roman"/>
          <w:sz w:val="24"/>
          <w:szCs w:val="20"/>
        </w:rPr>
        <w:t>.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A63A0" w:rsidRDefault="000A63A0" w:rsidP="000A63A0">
      <w:pPr>
        <w:spacing w:after="0" w:line="240" w:lineRule="auto"/>
        <w:jc w:val="center"/>
        <w:rPr>
          <w:rFonts w:ascii="Times New Roman" w:eastAsia="Calibri" w:hAnsi="Times New Roman"/>
          <w:b/>
          <w:iCs/>
          <w:color w:val="000000"/>
          <w:sz w:val="28"/>
          <w:szCs w:val="28"/>
          <w:u w:val="single"/>
        </w:rPr>
      </w:pPr>
      <w:r>
        <w:rPr>
          <w:rFonts w:ascii="Times New Roman" w:eastAsia="Calibri" w:hAnsi="Times New Roman"/>
          <w:b/>
          <w:iCs/>
          <w:color w:val="000000"/>
          <w:sz w:val="28"/>
          <w:szCs w:val="28"/>
          <w:u w:val="single"/>
        </w:rPr>
        <w:t>4. Prasības piedāvājuma noformēšanai</w:t>
      </w:r>
    </w:p>
    <w:p w:rsidR="000A63A0" w:rsidRDefault="000A63A0" w:rsidP="000A63A0">
      <w:pPr>
        <w:spacing w:before="120" w:after="0" w:line="240" w:lineRule="auto"/>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1</w:t>
      </w:r>
      <w:r>
        <w:rPr>
          <w:rFonts w:ascii="Times New Roman" w:hAnsi="Times New Roman"/>
          <w:sz w:val="24"/>
          <w:szCs w:val="24"/>
        </w:rPr>
        <w:t>. Piedāvājums jāiesniedz aizlīmētā aploksnē, uz kuras jānorāda:</w:t>
      </w:r>
    </w:p>
    <w:p w:rsidR="000A63A0" w:rsidRDefault="000A63A0" w:rsidP="000A63A0">
      <w:pPr>
        <w:spacing w:before="120" w:after="0" w:line="240" w:lineRule="auto"/>
        <w:ind w:left="1077"/>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1</w:t>
      </w:r>
      <w:r>
        <w:rPr>
          <w:rFonts w:ascii="Times New Roman" w:hAnsi="Times New Roman"/>
          <w:sz w:val="24"/>
          <w:szCs w:val="24"/>
        </w:rPr>
        <w:t xml:space="preserve">.1. pasūtītāja nosaukums un adrese; </w:t>
      </w:r>
    </w:p>
    <w:p w:rsidR="000A63A0" w:rsidRDefault="000A63A0" w:rsidP="000A63A0">
      <w:pPr>
        <w:spacing w:before="120" w:after="0" w:line="240" w:lineRule="auto"/>
        <w:ind w:left="1077"/>
        <w:jc w:val="both"/>
        <w:rPr>
          <w:rFonts w:ascii="Arial Unicode MS" w:eastAsia="Arial Unicode MS" w:hAnsi="Arial Unicode MS" w:cs="Arial Unicode MS"/>
          <w:color w:val="000000"/>
          <w:sz w:val="24"/>
          <w:szCs w:val="24"/>
          <w:lang w:eastAsia="lv-LV"/>
        </w:rPr>
      </w:pPr>
      <w:r>
        <w:rPr>
          <w:rFonts w:ascii="Times New Roman" w:hAnsi="Times New Roman"/>
          <w:sz w:val="24"/>
          <w:szCs w:val="24"/>
        </w:rPr>
        <w:t>4.</w:t>
      </w:r>
      <w:r w:rsidR="001E6B35">
        <w:rPr>
          <w:rFonts w:ascii="Times New Roman" w:hAnsi="Times New Roman"/>
          <w:sz w:val="24"/>
          <w:szCs w:val="24"/>
        </w:rPr>
        <w:t>1</w:t>
      </w:r>
      <w:r>
        <w:rPr>
          <w:rFonts w:ascii="Times New Roman" w:hAnsi="Times New Roman"/>
          <w:sz w:val="24"/>
          <w:szCs w:val="24"/>
        </w:rPr>
        <w:t>.2. atzīme ”Piedāvājums iepirkumam „</w:t>
      </w:r>
      <w:r w:rsidR="00C27E09" w:rsidRPr="00C27E09">
        <w:rPr>
          <w:rFonts w:ascii="Times New Roman" w:hAnsi="Times New Roman"/>
          <w:sz w:val="24"/>
          <w:szCs w:val="24"/>
        </w:rPr>
        <w:t xml:space="preserve">ZZ </w:t>
      </w:r>
      <w:proofErr w:type="spellStart"/>
      <w:r w:rsidR="00C27E09" w:rsidRPr="00C27E09">
        <w:rPr>
          <w:rFonts w:ascii="Times New Roman" w:hAnsi="Times New Roman"/>
          <w:sz w:val="24"/>
          <w:szCs w:val="24"/>
        </w:rPr>
        <w:t>Dats</w:t>
      </w:r>
      <w:proofErr w:type="spellEnd"/>
      <w:r w:rsidR="00C27E09" w:rsidRPr="00C27E09">
        <w:rPr>
          <w:rFonts w:ascii="Times New Roman" w:hAnsi="Times New Roman"/>
          <w:sz w:val="24"/>
          <w:szCs w:val="24"/>
        </w:rPr>
        <w:t xml:space="preserve"> Vienotās Pašvaldību Sistēmas (VPS) programmatūras uzturēšanas pakalpojuma iegāde</w:t>
      </w:r>
      <w:r>
        <w:rPr>
          <w:rFonts w:ascii="Times New Roman" w:hAnsi="Times New Roman"/>
          <w:sz w:val="24"/>
          <w:szCs w:val="24"/>
        </w:rPr>
        <w:t>””;</w:t>
      </w:r>
      <w:r>
        <w:rPr>
          <w:rFonts w:ascii="Arial Unicode MS" w:eastAsia="Arial Unicode MS" w:hAnsi="Arial Unicode MS" w:cs="Arial Unicode MS" w:hint="eastAsia"/>
          <w:color w:val="000000"/>
          <w:sz w:val="24"/>
          <w:szCs w:val="24"/>
          <w:lang w:eastAsia="lv-LV"/>
        </w:rPr>
        <w:t xml:space="preserve"> </w:t>
      </w:r>
    </w:p>
    <w:p w:rsidR="000A63A0" w:rsidRDefault="000A63A0" w:rsidP="000A63A0">
      <w:pPr>
        <w:spacing w:before="120" w:after="0" w:line="240" w:lineRule="auto"/>
        <w:ind w:left="1080"/>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1</w:t>
      </w:r>
      <w:r>
        <w:rPr>
          <w:rFonts w:ascii="Times New Roman" w:hAnsi="Times New Roman"/>
          <w:sz w:val="24"/>
          <w:szCs w:val="24"/>
        </w:rPr>
        <w:t>.3. atzīme „Iepirkuma identifikācijas Nr</w:t>
      </w:r>
      <w:r w:rsidRPr="002B1CC6">
        <w:rPr>
          <w:rFonts w:ascii="Times New Roman" w:hAnsi="Times New Roman"/>
          <w:sz w:val="24"/>
          <w:szCs w:val="24"/>
        </w:rPr>
        <w:t>.PNP201</w:t>
      </w:r>
      <w:r w:rsidR="00BA6C74">
        <w:rPr>
          <w:rFonts w:ascii="Times New Roman" w:hAnsi="Times New Roman"/>
          <w:sz w:val="24"/>
          <w:szCs w:val="24"/>
        </w:rPr>
        <w:t>6/29</w:t>
      </w:r>
      <w:r w:rsidRPr="002B1CC6">
        <w:rPr>
          <w:rFonts w:ascii="Times New Roman" w:hAnsi="Times New Roman"/>
          <w:sz w:val="24"/>
          <w:szCs w:val="24"/>
        </w:rPr>
        <w:t>”;</w:t>
      </w:r>
    </w:p>
    <w:p w:rsidR="000A63A0" w:rsidRDefault="000A63A0" w:rsidP="000A63A0">
      <w:pPr>
        <w:spacing w:before="120" w:after="0" w:line="240" w:lineRule="auto"/>
        <w:ind w:left="1077"/>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1</w:t>
      </w:r>
      <w:r>
        <w:rPr>
          <w:rFonts w:ascii="Times New Roman" w:hAnsi="Times New Roman"/>
          <w:sz w:val="24"/>
          <w:szCs w:val="24"/>
        </w:rPr>
        <w:t xml:space="preserve">.4. atzīme „Neatvērt līdz </w:t>
      </w:r>
      <w:r w:rsidRPr="00776B4B">
        <w:rPr>
          <w:rFonts w:ascii="Times New Roman" w:hAnsi="Times New Roman"/>
          <w:sz w:val="24"/>
          <w:szCs w:val="24"/>
        </w:rPr>
        <w:t>201</w:t>
      </w:r>
      <w:r w:rsidR="00776B4B" w:rsidRPr="00776B4B">
        <w:rPr>
          <w:rFonts w:ascii="Times New Roman" w:hAnsi="Times New Roman"/>
          <w:sz w:val="24"/>
          <w:szCs w:val="24"/>
        </w:rPr>
        <w:t>6</w:t>
      </w:r>
      <w:r w:rsidRPr="00776B4B">
        <w:rPr>
          <w:rFonts w:ascii="Times New Roman" w:hAnsi="Times New Roman"/>
          <w:sz w:val="24"/>
          <w:szCs w:val="24"/>
        </w:rPr>
        <w:t xml:space="preserve">.gada </w:t>
      </w:r>
      <w:r w:rsidR="00776B4B" w:rsidRPr="00776B4B">
        <w:rPr>
          <w:rFonts w:ascii="Times New Roman" w:hAnsi="Times New Roman"/>
          <w:sz w:val="24"/>
          <w:szCs w:val="24"/>
        </w:rPr>
        <w:t>1</w:t>
      </w:r>
      <w:r w:rsidR="00BB62ED" w:rsidRPr="00776B4B">
        <w:rPr>
          <w:rFonts w:ascii="Times New Roman" w:hAnsi="Times New Roman"/>
          <w:sz w:val="24"/>
          <w:szCs w:val="24"/>
        </w:rPr>
        <w:t>.</w:t>
      </w:r>
      <w:r w:rsidR="0017786B" w:rsidRPr="00776B4B">
        <w:rPr>
          <w:rFonts w:ascii="Times New Roman" w:hAnsi="Times New Roman"/>
          <w:sz w:val="24"/>
          <w:szCs w:val="24"/>
        </w:rPr>
        <w:t>dec</w:t>
      </w:r>
      <w:r w:rsidR="00BB62ED" w:rsidRPr="00776B4B">
        <w:rPr>
          <w:rFonts w:ascii="Times New Roman" w:hAnsi="Times New Roman"/>
          <w:sz w:val="24"/>
          <w:szCs w:val="24"/>
        </w:rPr>
        <w:t>embrim</w:t>
      </w:r>
      <w:r w:rsidRPr="00776B4B">
        <w:rPr>
          <w:rFonts w:ascii="Times New Roman" w:hAnsi="Times New Roman"/>
          <w:sz w:val="24"/>
          <w:szCs w:val="24"/>
        </w:rPr>
        <w:t xml:space="preserve"> plkst.14:00”;</w:t>
      </w:r>
    </w:p>
    <w:p w:rsidR="000A63A0" w:rsidRDefault="000A63A0" w:rsidP="000A63A0">
      <w:pPr>
        <w:spacing w:before="120" w:after="0" w:line="240" w:lineRule="auto"/>
        <w:ind w:left="1077"/>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1</w:t>
      </w:r>
      <w:r>
        <w:rPr>
          <w:rFonts w:ascii="Times New Roman" w:hAnsi="Times New Roman"/>
          <w:sz w:val="24"/>
          <w:szCs w:val="24"/>
        </w:rPr>
        <w:t>.5. pretendenta nosaukums un adrese.</w:t>
      </w:r>
      <w:bookmarkStart w:id="4" w:name="_GoBack"/>
      <w:bookmarkEnd w:id="4"/>
    </w:p>
    <w:p w:rsidR="000A63A0" w:rsidRDefault="000A63A0" w:rsidP="000A63A0">
      <w:pPr>
        <w:spacing w:before="120" w:after="0" w:line="240" w:lineRule="auto"/>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2</w:t>
      </w:r>
      <w:r>
        <w:rPr>
          <w:rFonts w:ascii="Times New Roman" w:hAnsi="Times New Roman"/>
          <w:sz w:val="24"/>
          <w:szCs w:val="24"/>
        </w:rPr>
        <w:t>. Piedāvājuma grozījumus noformē un iesniedz atbilstoši nolikumā noteiktajām piedāvājuma noformēšanas prasībām, uz aploksnes papildus nolikuma 4.</w:t>
      </w:r>
      <w:r w:rsidR="001E6B35">
        <w:rPr>
          <w:rFonts w:ascii="Times New Roman" w:hAnsi="Times New Roman"/>
          <w:sz w:val="24"/>
          <w:szCs w:val="24"/>
        </w:rPr>
        <w:t>1</w:t>
      </w:r>
      <w:r>
        <w:rPr>
          <w:rFonts w:ascii="Times New Roman" w:hAnsi="Times New Roman"/>
          <w:sz w:val="24"/>
          <w:szCs w:val="24"/>
        </w:rPr>
        <w:t xml:space="preserve">.punktā prasītajai informācijai norādot atzīmi: „Piedāvājuma grozījumi”. </w:t>
      </w:r>
    </w:p>
    <w:p w:rsidR="000A63A0" w:rsidRDefault="000A63A0" w:rsidP="000A63A0">
      <w:pPr>
        <w:spacing w:before="120" w:after="0" w:line="240" w:lineRule="auto"/>
        <w:jc w:val="both"/>
        <w:rPr>
          <w:rFonts w:ascii="Times New Roman" w:hAnsi="Times New Roman"/>
          <w:sz w:val="24"/>
          <w:szCs w:val="24"/>
        </w:rPr>
      </w:pPr>
      <w:r>
        <w:rPr>
          <w:rFonts w:ascii="Times New Roman" w:hAnsi="Times New Roman"/>
          <w:sz w:val="24"/>
          <w:szCs w:val="24"/>
        </w:rPr>
        <w:t>4.</w:t>
      </w:r>
      <w:r w:rsidR="001E6B35">
        <w:rPr>
          <w:rFonts w:ascii="Times New Roman" w:hAnsi="Times New Roman"/>
          <w:sz w:val="24"/>
          <w:szCs w:val="24"/>
        </w:rPr>
        <w:t>3</w:t>
      </w:r>
      <w:r>
        <w:rPr>
          <w:rFonts w:ascii="Times New Roman" w:hAnsi="Times New Roman"/>
          <w:sz w:val="24"/>
          <w:szCs w:val="24"/>
        </w:rPr>
        <w:t xml:space="preserve">. Pēc piedāvājumu iesniegšanas termiņa beigām pretendents nevar savu piedāvājumu grozīt. </w:t>
      </w:r>
    </w:p>
    <w:p w:rsidR="000A63A0" w:rsidRDefault="000A63A0" w:rsidP="000A63A0">
      <w:pPr>
        <w:spacing w:after="60" w:line="240" w:lineRule="auto"/>
        <w:rPr>
          <w:rFonts w:ascii="Times New Roman" w:eastAsia="Arial Unicode MS" w:hAnsi="Times New Roman"/>
          <w:iCs/>
          <w:color w:val="000000"/>
          <w:sz w:val="24"/>
          <w:szCs w:val="24"/>
          <w:lang w:eastAsia="lv-LV"/>
        </w:rPr>
      </w:pPr>
      <w:r>
        <w:rPr>
          <w:rFonts w:ascii="Times New Roman" w:eastAsia="Arial Unicode MS" w:hAnsi="Times New Roman"/>
          <w:iCs/>
          <w:color w:val="000000"/>
          <w:sz w:val="24"/>
          <w:szCs w:val="24"/>
          <w:lang w:eastAsia="lv-LV"/>
        </w:rPr>
        <w:t xml:space="preserve">      </w:t>
      </w:r>
    </w:p>
    <w:p w:rsidR="000A63A0" w:rsidRDefault="00BB62ED" w:rsidP="000A63A0">
      <w:pPr>
        <w:keepNext/>
        <w:widowControl w:val="0"/>
        <w:autoSpaceDE w:val="0"/>
        <w:autoSpaceDN w:val="0"/>
        <w:spacing w:after="0" w:line="240" w:lineRule="auto"/>
        <w:jc w:val="center"/>
        <w:outlineLvl w:val="0"/>
        <w:rPr>
          <w:rFonts w:ascii="Times New Roman" w:eastAsia="Calibri" w:hAnsi="Times New Roman"/>
          <w:b/>
          <w:bCs/>
          <w:sz w:val="28"/>
          <w:szCs w:val="28"/>
          <w:u w:val="single"/>
        </w:rPr>
      </w:pPr>
      <w:bookmarkStart w:id="5" w:name="_Toc189451329"/>
      <w:r>
        <w:rPr>
          <w:rFonts w:ascii="Times New Roman" w:eastAsia="Calibri" w:hAnsi="Times New Roman"/>
          <w:b/>
          <w:bCs/>
          <w:sz w:val="28"/>
          <w:szCs w:val="28"/>
          <w:u w:val="single"/>
        </w:rPr>
        <w:t>5</w:t>
      </w:r>
      <w:r w:rsidR="000A63A0">
        <w:rPr>
          <w:rFonts w:ascii="Times New Roman" w:eastAsia="Calibri" w:hAnsi="Times New Roman"/>
          <w:b/>
          <w:bCs/>
          <w:sz w:val="28"/>
          <w:szCs w:val="28"/>
          <w:u w:val="single"/>
        </w:rPr>
        <w:t>. Piedāvājumu vērtēšana</w:t>
      </w:r>
      <w:bookmarkEnd w:id="5"/>
    </w:p>
    <w:p w:rsidR="000A63A0" w:rsidRDefault="00BB62ED" w:rsidP="000A63A0">
      <w:pPr>
        <w:tabs>
          <w:tab w:val="num" w:pos="1276"/>
          <w:tab w:val="num" w:pos="1800"/>
        </w:tabs>
        <w:spacing w:before="120" w:after="0" w:line="240" w:lineRule="auto"/>
        <w:jc w:val="both"/>
        <w:rPr>
          <w:rFonts w:ascii="Times New Roman" w:eastAsia="Calibri" w:hAnsi="Times New Roman"/>
          <w:bCs/>
          <w:color w:val="000000"/>
          <w:sz w:val="24"/>
          <w:szCs w:val="24"/>
        </w:rPr>
      </w:pPr>
      <w:r>
        <w:rPr>
          <w:rFonts w:ascii="Times New Roman" w:eastAsia="Calibri" w:hAnsi="Times New Roman"/>
          <w:bCs/>
          <w:sz w:val="24"/>
          <w:szCs w:val="24"/>
        </w:rPr>
        <w:t>5</w:t>
      </w:r>
      <w:r w:rsidR="000A63A0">
        <w:rPr>
          <w:rFonts w:ascii="Times New Roman" w:eastAsia="Calibri" w:hAnsi="Times New Roman"/>
          <w:bCs/>
          <w:sz w:val="24"/>
          <w:szCs w:val="24"/>
        </w:rPr>
        <w:t xml:space="preserve">.1. </w:t>
      </w:r>
      <w:r w:rsidR="000A63A0">
        <w:rPr>
          <w:rFonts w:ascii="Times New Roman" w:eastAsia="Calibri" w:hAnsi="Times New Roman"/>
          <w:bCs/>
          <w:color w:val="000000"/>
          <w:sz w:val="24"/>
          <w:szCs w:val="24"/>
        </w:rPr>
        <w:t>Piedāvājumu atvēršanu un vērtēšanu iepirkuma komisija veic slēgtā sēdē.</w:t>
      </w:r>
    </w:p>
    <w:p w:rsidR="000A63A0" w:rsidRDefault="00BB62ED" w:rsidP="00A65442">
      <w:pPr>
        <w:spacing w:before="120" w:line="240" w:lineRule="auto"/>
        <w:jc w:val="both"/>
        <w:rPr>
          <w:rFonts w:ascii="Times New Roman" w:hAnsi="Times New Roman"/>
          <w:sz w:val="24"/>
          <w:szCs w:val="24"/>
        </w:rPr>
      </w:pPr>
      <w:r>
        <w:rPr>
          <w:rFonts w:ascii="Times New Roman" w:eastAsia="Calibri" w:hAnsi="Times New Roman"/>
          <w:sz w:val="24"/>
          <w:szCs w:val="24"/>
        </w:rPr>
        <w:t>5</w:t>
      </w:r>
      <w:r w:rsidR="000A63A0">
        <w:rPr>
          <w:rFonts w:ascii="Times New Roman" w:eastAsia="Calibri" w:hAnsi="Times New Roman"/>
          <w:sz w:val="24"/>
          <w:szCs w:val="24"/>
        </w:rPr>
        <w:t>.</w:t>
      </w:r>
      <w:r w:rsidR="001E6B35">
        <w:rPr>
          <w:rFonts w:ascii="Times New Roman" w:eastAsia="Calibri" w:hAnsi="Times New Roman"/>
          <w:sz w:val="24"/>
          <w:szCs w:val="24"/>
        </w:rPr>
        <w:t>2</w:t>
      </w:r>
      <w:r w:rsidR="000A63A0">
        <w:rPr>
          <w:rFonts w:ascii="Times New Roman" w:eastAsia="Calibri" w:hAnsi="Times New Roman"/>
          <w:sz w:val="24"/>
          <w:szCs w:val="24"/>
        </w:rPr>
        <w:t>. Iepirkuma komisija</w:t>
      </w:r>
      <w:r w:rsidR="001E6B35">
        <w:rPr>
          <w:rFonts w:ascii="Times New Roman" w:eastAsia="Calibri" w:hAnsi="Times New Roman"/>
          <w:sz w:val="24"/>
          <w:szCs w:val="24"/>
        </w:rPr>
        <w:t xml:space="preserve"> p</w:t>
      </w:r>
      <w:r w:rsidR="000A63A0">
        <w:rPr>
          <w:rFonts w:ascii="Times New Roman" w:hAnsi="Times New Roman"/>
          <w:sz w:val="24"/>
          <w:szCs w:val="24"/>
        </w:rPr>
        <w:t>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0A63A0" w:rsidRDefault="00BB62ED" w:rsidP="000A63A0">
      <w:pPr>
        <w:tabs>
          <w:tab w:val="num" w:pos="360"/>
        </w:tabs>
        <w:spacing w:before="120" w:after="0" w:line="240" w:lineRule="auto"/>
        <w:ind w:left="357" w:hanging="357"/>
        <w:jc w:val="center"/>
        <w:outlineLvl w:val="0"/>
        <w:rPr>
          <w:rFonts w:ascii="Times New Roman" w:eastAsia="Calibri" w:hAnsi="Times New Roman"/>
          <w:b/>
          <w:bCs/>
          <w:sz w:val="28"/>
          <w:szCs w:val="28"/>
          <w:u w:val="single"/>
        </w:rPr>
      </w:pPr>
      <w:bookmarkStart w:id="6" w:name="_Toc139357075"/>
      <w:bookmarkStart w:id="7" w:name="_Toc138148515"/>
      <w:bookmarkStart w:id="8" w:name="_Toc136396880"/>
      <w:r>
        <w:rPr>
          <w:rFonts w:ascii="Times New Roman" w:eastAsia="Calibri" w:hAnsi="Times New Roman"/>
          <w:b/>
          <w:bCs/>
          <w:sz w:val="28"/>
          <w:szCs w:val="28"/>
          <w:u w:val="single"/>
        </w:rPr>
        <w:t>6</w:t>
      </w:r>
      <w:r w:rsidR="000A63A0">
        <w:rPr>
          <w:rFonts w:ascii="Times New Roman" w:eastAsia="Calibri" w:hAnsi="Times New Roman"/>
          <w:b/>
          <w:bCs/>
          <w:sz w:val="28"/>
          <w:szCs w:val="28"/>
          <w:u w:val="single"/>
        </w:rPr>
        <w:t>. Lēmuma izziņošana un līguma slēgšana</w:t>
      </w:r>
    </w:p>
    <w:p w:rsidR="000A63A0" w:rsidRDefault="00BB62ED" w:rsidP="000A63A0">
      <w:pPr>
        <w:widowControl w:val="0"/>
        <w:tabs>
          <w:tab w:val="num" w:pos="0"/>
        </w:tabs>
        <w:autoSpaceDE w:val="0"/>
        <w:autoSpaceDN w:val="0"/>
        <w:spacing w:before="120" w:after="120" w:line="240" w:lineRule="auto"/>
        <w:jc w:val="both"/>
        <w:outlineLvl w:val="1"/>
        <w:rPr>
          <w:rFonts w:ascii="Times New Roman" w:eastAsia="Calibri" w:hAnsi="Times New Roman"/>
          <w:bCs/>
          <w:iCs/>
          <w:color w:val="000000"/>
          <w:sz w:val="24"/>
          <w:szCs w:val="24"/>
        </w:rPr>
      </w:pPr>
      <w:r>
        <w:rPr>
          <w:rFonts w:ascii="Times New Roman" w:eastAsia="Calibri" w:hAnsi="Times New Roman"/>
          <w:bCs/>
          <w:iCs/>
          <w:color w:val="000000"/>
          <w:sz w:val="24"/>
          <w:szCs w:val="24"/>
        </w:rPr>
        <w:t>6</w:t>
      </w:r>
      <w:r w:rsidR="000A63A0">
        <w:rPr>
          <w:rFonts w:ascii="Times New Roman" w:eastAsia="Calibri" w:hAnsi="Times New Roman"/>
          <w:bCs/>
          <w:iCs/>
          <w:color w:val="000000"/>
          <w:sz w:val="24"/>
          <w:szCs w:val="24"/>
        </w:rPr>
        <w:t xml:space="preserve">.1. </w:t>
      </w:r>
      <w:r w:rsidR="000A63A0">
        <w:rPr>
          <w:rFonts w:ascii="Times New Roman" w:eastAsia="Calibri" w:hAnsi="Times New Roman"/>
          <w:iCs/>
          <w:color w:val="000000"/>
          <w:sz w:val="24"/>
          <w:szCs w:val="24"/>
        </w:rPr>
        <w:t>Triju darba dienu laikā pēc lēmuma pieņemšanas pretendenti tiek informēti par pieņemto lēmumu</w:t>
      </w:r>
      <w:r w:rsidR="000A63A0">
        <w:rPr>
          <w:rFonts w:ascii="Times New Roman" w:eastAsia="Calibri" w:hAnsi="Times New Roman"/>
          <w:bCs/>
          <w:iCs/>
          <w:color w:val="000000"/>
          <w:sz w:val="24"/>
          <w:szCs w:val="24"/>
        </w:rPr>
        <w:t xml:space="preserve">. </w:t>
      </w:r>
    </w:p>
    <w:p w:rsidR="000A63A0" w:rsidRDefault="00BB62ED" w:rsidP="000A63A0">
      <w:pPr>
        <w:spacing w:before="120" w:after="0" w:line="240" w:lineRule="auto"/>
        <w:ind w:right="45"/>
        <w:contextualSpacing/>
        <w:jc w:val="both"/>
        <w:rPr>
          <w:rFonts w:ascii="Times New Roman" w:hAnsi="Times New Roman"/>
          <w:sz w:val="24"/>
          <w:szCs w:val="24"/>
        </w:rPr>
      </w:pPr>
      <w:r>
        <w:rPr>
          <w:rFonts w:ascii="Times New Roman" w:eastAsia="Calibri" w:hAnsi="Times New Roman"/>
          <w:sz w:val="24"/>
          <w:szCs w:val="24"/>
        </w:rPr>
        <w:lastRenderedPageBreak/>
        <w:t>6</w:t>
      </w:r>
      <w:r w:rsidR="000A63A0">
        <w:rPr>
          <w:rFonts w:ascii="Times New Roman" w:eastAsia="Calibri" w:hAnsi="Times New Roman"/>
          <w:sz w:val="24"/>
          <w:szCs w:val="24"/>
        </w:rPr>
        <w:t xml:space="preserve">.2. Pasūtītājs slēdz ar izraudzīto pretendentu līgumu (nolikuma </w:t>
      </w:r>
      <w:r w:rsidRPr="001E6B35">
        <w:rPr>
          <w:rFonts w:ascii="Times New Roman" w:eastAsia="Calibri" w:hAnsi="Times New Roman"/>
          <w:sz w:val="24"/>
          <w:szCs w:val="24"/>
        </w:rPr>
        <w:t>3</w:t>
      </w:r>
      <w:r w:rsidR="000A63A0" w:rsidRPr="001E6B35">
        <w:rPr>
          <w:rFonts w:ascii="Times New Roman" w:eastAsia="Calibri" w:hAnsi="Times New Roman"/>
          <w:sz w:val="24"/>
          <w:szCs w:val="24"/>
        </w:rPr>
        <w:t>.pielikums),</w:t>
      </w:r>
      <w:r w:rsidR="000A63A0">
        <w:rPr>
          <w:rFonts w:ascii="Times New Roman" w:eastAsia="Calibri" w:hAnsi="Times New Roman"/>
          <w:sz w:val="24"/>
          <w:szCs w:val="24"/>
        </w:rPr>
        <w:t xml:space="preserve"> pamatojoties uz pretendenta iesniegto piedāvājumu, </w:t>
      </w:r>
      <w:r w:rsidR="000A63A0">
        <w:rPr>
          <w:rFonts w:ascii="Times New Roman" w:hAnsi="Times New Roman"/>
          <w:sz w:val="24"/>
          <w:szCs w:val="24"/>
        </w:rPr>
        <w:t>saskaņā ar šā nolikuma noteikumiem.</w:t>
      </w:r>
    </w:p>
    <w:p w:rsidR="000A63A0" w:rsidRDefault="000A63A0" w:rsidP="000A63A0">
      <w:pPr>
        <w:spacing w:before="120" w:after="0" w:line="240" w:lineRule="auto"/>
        <w:ind w:right="45"/>
        <w:contextualSpacing/>
        <w:jc w:val="both"/>
        <w:rPr>
          <w:rFonts w:ascii="Times New Roman" w:hAnsi="Times New Roman"/>
          <w:sz w:val="12"/>
          <w:szCs w:val="24"/>
        </w:rPr>
      </w:pPr>
    </w:p>
    <w:p w:rsidR="000A63A0" w:rsidRDefault="00BB62ED" w:rsidP="000A63A0">
      <w:pPr>
        <w:spacing w:before="120" w:after="0" w:line="240" w:lineRule="auto"/>
        <w:ind w:right="45"/>
        <w:contextualSpacing/>
        <w:jc w:val="both"/>
        <w:rPr>
          <w:rFonts w:ascii="Times New Roman" w:hAnsi="Times New Roman"/>
          <w:sz w:val="24"/>
          <w:szCs w:val="24"/>
          <w:lang w:eastAsia="lv-LV"/>
        </w:rPr>
      </w:pPr>
      <w:r>
        <w:rPr>
          <w:rFonts w:ascii="Times New Roman" w:hAnsi="Times New Roman"/>
          <w:sz w:val="24"/>
          <w:szCs w:val="24"/>
        </w:rPr>
        <w:t>6</w:t>
      </w:r>
      <w:r w:rsidR="000A63A0">
        <w:rPr>
          <w:rFonts w:ascii="Times New Roman" w:hAnsi="Times New Roman"/>
          <w:sz w:val="24"/>
          <w:szCs w:val="24"/>
        </w:rPr>
        <w:t xml:space="preserve">.3. Pasūtītājs nolikuma </w:t>
      </w:r>
      <w:r>
        <w:rPr>
          <w:rFonts w:ascii="Times New Roman" w:hAnsi="Times New Roman"/>
          <w:sz w:val="24"/>
          <w:szCs w:val="24"/>
        </w:rPr>
        <w:t>6</w:t>
      </w:r>
      <w:r w:rsidR="000A63A0">
        <w:rPr>
          <w:rFonts w:ascii="Times New Roman" w:hAnsi="Times New Roman"/>
          <w:sz w:val="24"/>
          <w:szCs w:val="24"/>
        </w:rPr>
        <w:t xml:space="preserve">.2.punktā minētā līguma tekstu publicē pašvaldības mājaslapā </w:t>
      </w:r>
      <w:r w:rsidR="000A63A0">
        <w:rPr>
          <w:rFonts w:ascii="Times New Roman" w:hAnsi="Times New Roman"/>
          <w:color w:val="0070C0"/>
          <w:sz w:val="24"/>
          <w:szCs w:val="24"/>
          <w:u w:val="single"/>
        </w:rPr>
        <w:t>www.priekulesnovads.lv</w:t>
      </w:r>
      <w:r w:rsidR="000A63A0">
        <w:rPr>
          <w:rFonts w:ascii="Times New Roman" w:hAnsi="Times New Roman"/>
          <w:color w:val="0070C0"/>
          <w:sz w:val="24"/>
          <w:szCs w:val="24"/>
        </w:rPr>
        <w:t xml:space="preserve">  </w:t>
      </w:r>
      <w:r w:rsidR="000A63A0">
        <w:rPr>
          <w:rFonts w:ascii="Times New Roman" w:hAnsi="Times New Roman"/>
          <w:sz w:val="24"/>
          <w:szCs w:val="24"/>
        </w:rPr>
        <w:t>sadaļā ”Publiskie iepirkumi” pie konkrētā iepirkuma informācijas par piegādātāju, ar kuru noslēgts līgums, ne vēlāk kā dienā, kad šis līgums stājas spēkā, atbilstoši normatīvajos aktos noteiktajai kārtībai, ievērojot komercnoslēpuma aizsardzības prasības, ja tādas būs norādītas piegādātāja iesniegtajā piedāvājumā atbilstoši nolikuma 3.10.punktam.</w:t>
      </w:r>
    </w:p>
    <w:p w:rsidR="000A63A0" w:rsidRDefault="000A63A0" w:rsidP="000A63A0">
      <w:pPr>
        <w:spacing w:before="120" w:after="0" w:line="240" w:lineRule="auto"/>
        <w:ind w:right="45"/>
        <w:contextualSpacing/>
        <w:jc w:val="both"/>
        <w:rPr>
          <w:rFonts w:ascii="Times New Roman" w:hAnsi="Times New Roman"/>
          <w:sz w:val="24"/>
          <w:szCs w:val="24"/>
          <w:lang w:eastAsia="lv-LV"/>
        </w:rPr>
      </w:pPr>
    </w:p>
    <w:p w:rsidR="000A63A0" w:rsidRDefault="00C26915" w:rsidP="000A63A0">
      <w:pPr>
        <w:keepNext/>
        <w:widowControl w:val="0"/>
        <w:autoSpaceDE w:val="0"/>
        <w:autoSpaceDN w:val="0"/>
        <w:spacing w:after="0" w:line="240" w:lineRule="auto"/>
        <w:jc w:val="center"/>
        <w:outlineLvl w:val="0"/>
        <w:rPr>
          <w:rFonts w:ascii="Times New Roman" w:eastAsia="Calibri" w:hAnsi="Times New Roman"/>
          <w:b/>
          <w:bCs/>
          <w:color w:val="FF6600"/>
          <w:sz w:val="28"/>
          <w:szCs w:val="28"/>
          <w:u w:val="single"/>
        </w:rPr>
      </w:pPr>
      <w:r>
        <w:rPr>
          <w:rFonts w:ascii="Times New Roman" w:eastAsia="Calibri" w:hAnsi="Times New Roman"/>
          <w:b/>
          <w:bCs/>
          <w:sz w:val="28"/>
          <w:szCs w:val="28"/>
          <w:u w:val="single"/>
        </w:rPr>
        <w:t>7</w:t>
      </w:r>
      <w:r w:rsidR="000A63A0">
        <w:rPr>
          <w:rFonts w:ascii="Times New Roman" w:eastAsia="Calibri" w:hAnsi="Times New Roman"/>
          <w:b/>
          <w:bCs/>
          <w:sz w:val="28"/>
          <w:szCs w:val="28"/>
          <w:u w:val="single"/>
        </w:rPr>
        <w:t>. Pielikumu saraksts</w:t>
      </w:r>
    </w:p>
    <w:bookmarkEnd w:id="6"/>
    <w:bookmarkEnd w:id="7"/>
    <w:bookmarkEnd w:id="8"/>
    <w:p w:rsidR="000A63A0" w:rsidRDefault="000A63A0" w:rsidP="000A63A0">
      <w:pPr>
        <w:shd w:val="clear" w:color="auto" w:fill="FFFFFF"/>
        <w:autoSpaceDE w:val="0"/>
        <w:autoSpaceDN w:val="0"/>
        <w:adjustRightInd w:val="0"/>
        <w:spacing w:before="120"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Nolikumam ir pievienoti </w:t>
      </w:r>
      <w:r w:rsidR="001E6B35">
        <w:rPr>
          <w:rFonts w:ascii="Times New Roman" w:eastAsia="Calibri" w:hAnsi="Times New Roman"/>
          <w:color w:val="000000"/>
          <w:sz w:val="24"/>
          <w:szCs w:val="24"/>
        </w:rPr>
        <w:t>3</w:t>
      </w:r>
      <w:r>
        <w:rPr>
          <w:rFonts w:ascii="Times New Roman" w:eastAsia="Calibri" w:hAnsi="Times New Roman"/>
          <w:color w:val="000000"/>
          <w:sz w:val="24"/>
          <w:szCs w:val="24"/>
        </w:rPr>
        <w:t xml:space="preserve"> (</w:t>
      </w:r>
      <w:r w:rsidR="001E6B35">
        <w:rPr>
          <w:rFonts w:ascii="Times New Roman" w:eastAsia="Calibri" w:hAnsi="Times New Roman"/>
          <w:color w:val="000000"/>
          <w:sz w:val="24"/>
          <w:szCs w:val="24"/>
        </w:rPr>
        <w:t>trīs</w:t>
      </w:r>
      <w:r>
        <w:rPr>
          <w:rFonts w:ascii="Times New Roman" w:eastAsia="Calibri" w:hAnsi="Times New Roman"/>
          <w:color w:val="000000"/>
          <w:sz w:val="24"/>
          <w:szCs w:val="24"/>
        </w:rPr>
        <w:t>) pielikumi, kas ir noteikumu neatņemamas sastāvdaļas:</w:t>
      </w:r>
    </w:p>
    <w:p w:rsidR="000A63A0" w:rsidRDefault="000A63A0" w:rsidP="000A63A0">
      <w:pPr>
        <w:shd w:val="clear" w:color="auto" w:fill="FFFFFF"/>
        <w:autoSpaceDE w:val="0"/>
        <w:autoSpaceDN w:val="0"/>
        <w:adjustRightInd w:val="0"/>
        <w:spacing w:before="120" w:after="0" w:line="240" w:lineRule="auto"/>
        <w:ind w:left="72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1.pielikums </w:t>
      </w:r>
      <w:r>
        <w:rPr>
          <w:rFonts w:ascii="Times New Roman" w:eastAsia="Calibri" w:hAnsi="Times New Roman"/>
          <w:color w:val="000000"/>
          <w:sz w:val="24"/>
          <w:szCs w:val="24"/>
        </w:rPr>
        <w:tab/>
      </w:r>
      <w:r>
        <w:rPr>
          <w:rFonts w:ascii="Times New Roman" w:eastAsia="Calibri" w:hAnsi="Times New Roman"/>
          <w:color w:val="000000"/>
          <w:sz w:val="24"/>
          <w:szCs w:val="24"/>
        </w:rPr>
        <w:tab/>
        <w:t>Finanšu piedāvājums;</w:t>
      </w:r>
    </w:p>
    <w:p w:rsidR="000A63A0" w:rsidRPr="001D1C02" w:rsidRDefault="000A63A0" w:rsidP="000A63A0">
      <w:pPr>
        <w:shd w:val="clear" w:color="auto" w:fill="FFFFFF"/>
        <w:autoSpaceDE w:val="0"/>
        <w:autoSpaceDN w:val="0"/>
        <w:adjustRightInd w:val="0"/>
        <w:spacing w:after="0" w:line="240" w:lineRule="auto"/>
        <w:ind w:left="720"/>
        <w:jc w:val="both"/>
        <w:rPr>
          <w:rFonts w:ascii="Times New Roman" w:hAnsi="Times New Roman"/>
          <w:color w:val="000000"/>
          <w:sz w:val="24"/>
          <w:szCs w:val="24"/>
        </w:rPr>
      </w:pPr>
      <w:r w:rsidRPr="001D1C02">
        <w:rPr>
          <w:rFonts w:ascii="Times New Roman" w:hAnsi="Times New Roman"/>
          <w:color w:val="000000"/>
          <w:sz w:val="24"/>
          <w:szCs w:val="24"/>
        </w:rPr>
        <w:t>2.pielikums</w:t>
      </w:r>
      <w:r w:rsidRPr="001D1C02">
        <w:rPr>
          <w:rFonts w:ascii="Times New Roman" w:hAnsi="Times New Roman"/>
          <w:color w:val="000000"/>
          <w:sz w:val="24"/>
          <w:szCs w:val="24"/>
        </w:rPr>
        <w:tab/>
      </w:r>
      <w:r w:rsidRPr="001D1C02">
        <w:rPr>
          <w:rFonts w:ascii="Times New Roman" w:hAnsi="Times New Roman"/>
          <w:color w:val="000000"/>
          <w:sz w:val="24"/>
          <w:szCs w:val="24"/>
        </w:rPr>
        <w:tab/>
        <w:t xml:space="preserve">Tehniskā specifikācija; </w:t>
      </w:r>
    </w:p>
    <w:p w:rsidR="000A63A0" w:rsidRDefault="001E6B35" w:rsidP="000A63A0">
      <w:pPr>
        <w:shd w:val="clear" w:color="auto" w:fill="FFFFFF"/>
        <w:autoSpaceDE w:val="0"/>
        <w:autoSpaceDN w:val="0"/>
        <w:adjustRightInd w:val="0"/>
        <w:spacing w:after="0" w:line="240" w:lineRule="auto"/>
        <w:ind w:left="720"/>
        <w:jc w:val="both"/>
        <w:rPr>
          <w:rFonts w:ascii="Times New Roman" w:eastAsia="Calibri" w:hAnsi="Times New Roman"/>
          <w:color w:val="000000"/>
          <w:sz w:val="24"/>
          <w:szCs w:val="24"/>
        </w:rPr>
      </w:pPr>
      <w:r>
        <w:rPr>
          <w:rFonts w:ascii="Times New Roman" w:eastAsia="Calibri" w:hAnsi="Times New Roman"/>
          <w:color w:val="000000"/>
          <w:sz w:val="24"/>
          <w:szCs w:val="24"/>
        </w:rPr>
        <w:t>3</w:t>
      </w:r>
      <w:r w:rsidR="000A63A0">
        <w:rPr>
          <w:rFonts w:ascii="Times New Roman" w:eastAsia="Calibri" w:hAnsi="Times New Roman"/>
          <w:color w:val="000000"/>
          <w:sz w:val="24"/>
          <w:szCs w:val="24"/>
        </w:rPr>
        <w:t>.pielikums</w:t>
      </w:r>
      <w:r w:rsidR="000A63A0">
        <w:rPr>
          <w:rFonts w:ascii="Times New Roman" w:eastAsia="Calibri" w:hAnsi="Times New Roman"/>
          <w:color w:val="000000"/>
          <w:sz w:val="24"/>
          <w:szCs w:val="24"/>
        </w:rPr>
        <w:tab/>
      </w:r>
      <w:r w:rsidR="000A63A0">
        <w:rPr>
          <w:rFonts w:ascii="Times New Roman" w:eastAsia="Calibri" w:hAnsi="Times New Roman"/>
          <w:color w:val="000000"/>
          <w:sz w:val="24"/>
          <w:szCs w:val="24"/>
        </w:rPr>
        <w:tab/>
        <w:t>Līguma projekts.</w:t>
      </w:r>
    </w:p>
    <w:p w:rsidR="000A63A0" w:rsidRDefault="000A63A0" w:rsidP="000A63A0">
      <w:pPr>
        <w:spacing w:after="0" w:line="240" w:lineRule="auto"/>
        <w:ind w:right="185"/>
        <w:jc w:val="right"/>
        <w:rPr>
          <w:rFonts w:ascii="Times New Roman" w:eastAsia="Arial Unicode MS" w:hAnsi="Times New Roman"/>
          <w:bCs/>
          <w:color w:val="000000"/>
          <w:sz w:val="20"/>
          <w:szCs w:val="20"/>
          <w:lang w:eastAsia="lv-LV"/>
        </w:rPr>
      </w:pPr>
      <w:bookmarkStart w:id="9" w:name="bookmark0"/>
    </w:p>
    <w:p w:rsidR="000A63A0" w:rsidRDefault="000A63A0" w:rsidP="000A63A0">
      <w:pPr>
        <w:spacing w:after="0" w:line="256" w:lineRule="auto"/>
        <w:jc w:val="right"/>
        <w:rPr>
          <w:rFonts w:ascii="Times New Roman" w:hAnsi="Times New Roman"/>
          <w:b/>
          <w:sz w:val="24"/>
          <w:szCs w:val="24"/>
        </w:rPr>
      </w:pPr>
      <w:r>
        <w:rPr>
          <w:rFonts w:ascii="Times New Roman" w:eastAsia="Arial Unicode MS" w:hAnsi="Times New Roman"/>
          <w:bCs/>
          <w:color w:val="000000"/>
          <w:sz w:val="20"/>
          <w:szCs w:val="20"/>
          <w:lang w:eastAsia="lv-LV"/>
        </w:rPr>
        <w:br w:type="page"/>
      </w:r>
      <w:r>
        <w:rPr>
          <w:rFonts w:ascii="Times New Roman" w:hAnsi="Times New Roman"/>
          <w:b/>
          <w:sz w:val="20"/>
          <w:szCs w:val="24"/>
        </w:rPr>
        <w:lastRenderedPageBreak/>
        <w:t>1.pielikums</w:t>
      </w:r>
    </w:p>
    <w:p w:rsidR="00064197" w:rsidRDefault="00064197" w:rsidP="000A63A0">
      <w:pPr>
        <w:spacing w:after="0" w:line="240" w:lineRule="auto"/>
        <w:jc w:val="right"/>
        <w:rPr>
          <w:rFonts w:ascii="Times New Roman" w:hAnsi="Times New Roman"/>
          <w:sz w:val="20"/>
        </w:rPr>
      </w:pPr>
      <w:r>
        <w:rPr>
          <w:rFonts w:ascii="Times New Roman" w:hAnsi="Times New Roman"/>
          <w:sz w:val="20"/>
        </w:rPr>
        <w:t>Priekules novada pašvaldības</w:t>
      </w:r>
    </w:p>
    <w:p w:rsidR="000A63A0" w:rsidRDefault="000A63A0" w:rsidP="00064197">
      <w:pPr>
        <w:spacing w:after="0" w:line="240" w:lineRule="auto"/>
        <w:jc w:val="right"/>
        <w:rPr>
          <w:rFonts w:ascii="Times New Roman" w:hAnsi="Times New Roman"/>
          <w:sz w:val="20"/>
        </w:rPr>
      </w:pPr>
      <w:r>
        <w:rPr>
          <w:rFonts w:ascii="Times New Roman" w:hAnsi="Times New Roman"/>
          <w:sz w:val="20"/>
        </w:rPr>
        <w:t xml:space="preserve">iepirkuma </w:t>
      </w:r>
      <w:r w:rsidRPr="001D1C02">
        <w:rPr>
          <w:rFonts w:ascii="Times New Roman" w:hAnsi="Times New Roman"/>
          <w:sz w:val="20"/>
        </w:rPr>
        <w:t>Nr.PNP201</w:t>
      </w:r>
      <w:r w:rsidR="00064197">
        <w:rPr>
          <w:rFonts w:ascii="Times New Roman" w:hAnsi="Times New Roman"/>
          <w:sz w:val="20"/>
        </w:rPr>
        <w:t>6</w:t>
      </w:r>
      <w:r w:rsidRPr="001D1C02">
        <w:rPr>
          <w:rFonts w:ascii="Times New Roman" w:hAnsi="Times New Roman"/>
          <w:sz w:val="20"/>
        </w:rPr>
        <w:t>/</w:t>
      </w:r>
      <w:r w:rsidR="00064197">
        <w:rPr>
          <w:rFonts w:ascii="Times New Roman" w:hAnsi="Times New Roman"/>
          <w:sz w:val="20"/>
        </w:rPr>
        <w:t>29</w:t>
      </w:r>
    </w:p>
    <w:p w:rsidR="000A63A0" w:rsidRDefault="000A63A0" w:rsidP="000A63A0">
      <w:pPr>
        <w:spacing w:after="0" w:line="240" w:lineRule="auto"/>
        <w:ind w:left="7200" w:right="-1" w:firstLine="720"/>
        <w:jc w:val="right"/>
        <w:rPr>
          <w:rFonts w:ascii="Times New Roman" w:hAnsi="Times New Roman"/>
          <w:bCs/>
          <w:lang w:eastAsia="lv-LV"/>
        </w:rPr>
      </w:pPr>
      <w:r>
        <w:rPr>
          <w:rFonts w:ascii="Times New Roman" w:hAnsi="Times New Roman"/>
          <w:sz w:val="20"/>
        </w:rPr>
        <w:t>nolikuma</w:t>
      </w:r>
      <w:r w:rsidR="00C26915">
        <w:rPr>
          <w:rFonts w:ascii="Times New Roman" w:hAnsi="Times New Roman"/>
          <w:sz w:val="20"/>
        </w:rPr>
        <w:t>m</w:t>
      </w:r>
    </w:p>
    <w:p w:rsidR="000A63A0" w:rsidRDefault="000A63A0" w:rsidP="000A63A0">
      <w:pPr>
        <w:tabs>
          <w:tab w:val="num" w:pos="1980"/>
        </w:tabs>
        <w:spacing w:after="0" w:line="240" w:lineRule="auto"/>
        <w:ind w:left="1980" w:hanging="900"/>
        <w:jc w:val="right"/>
        <w:rPr>
          <w:rFonts w:ascii="Times New Roman" w:eastAsia="Arial Unicode MS" w:hAnsi="Times New Roman"/>
          <w:b/>
          <w:color w:val="000000"/>
          <w:sz w:val="20"/>
          <w:szCs w:val="20"/>
          <w:lang w:eastAsia="lv-LV"/>
        </w:rPr>
      </w:pPr>
    </w:p>
    <w:p w:rsidR="000A63A0" w:rsidRDefault="000A63A0" w:rsidP="000A63A0">
      <w:pPr>
        <w:spacing w:after="0" w:line="240" w:lineRule="auto"/>
        <w:jc w:val="center"/>
        <w:rPr>
          <w:rFonts w:ascii="Times New Roman" w:hAnsi="Times New Roman"/>
          <w:b/>
          <w:color w:val="000000"/>
          <w:sz w:val="28"/>
          <w:szCs w:val="28"/>
          <w:lang w:eastAsia="lv-LV"/>
        </w:rPr>
      </w:pPr>
    </w:p>
    <w:p w:rsidR="000A63A0" w:rsidRDefault="000A63A0" w:rsidP="000A63A0">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FINANŠU PIEDĀVĀJUMS</w:t>
      </w:r>
    </w:p>
    <w:p w:rsidR="00FA1760" w:rsidRDefault="00C26915" w:rsidP="000A63A0">
      <w:pPr>
        <w:shd w:val="clear" w:color="auto" w:fill="FFFFFF"/>
        <w:spacing w:after="0" w:line="240" w:lineRule="auto"/>
        <w:ind w:left="720"/>
        <w:contextualSpacing/>
        <w:jc w:val="center"/>
        <w:rPr>
          <w:rFonts w:ascii="Times New Roman" w:hAnsi="Times New Roman"/>
          <w:sz w:val="24"/>
          <w:szCs w:val="24"/>
          <w:lang w:eastAsia="lv-LV"/>
        </w:rPr>
      </w:pPr>
      <w:r w:rsidRPr="00FA1760">
        <w:rPr>
          <w:rFonts w:ascii="Times New Roman" w:hAnsi="Times New Roman"/>
          <w:sz w:val="24"/>
          <w:szCs w:val="24"/>
          <w:lang w:eastAsia="lv-LV"/>
        </w:rPr>
        <w:t>i</w:t>
      </w:r>
      <w:r w:rsidR="000A63A0" w:rsidRPr="00FA1760">
        <w:rPr>
          <w:rFonts w:ascii="Times New Roman" w:hAnsi="Times New Roman"/>
          <w:sz w:val="24"/>
          <w:szCs w:val="24"/>
          <w:lang w:eastAsia="lv-LV"/>
        </w:rPr>
        <w:t xml:space="preserve">epirkumam </w:t>
      </w:r>
    </w:p>
    <w:p w:rsidR="00DE3EBF" w:rsidRDefault="000A63A0" w:rsidP="000A63A0">
      <w:pPr>
        <w:shd w:val="clear" w:color="auto" w:fill="FFFFFF"/>
        <w:spacing w:after="0" w:line="240" w:lineRule="auto"/>
        <w:ind w:left="720"/>
        <w:contextualSpacing/>
        <w:jc w:val="center"/>
        <w:rPr>
          <w:rFonts w:ascii="Times New Roman" w:hAnsi="Times New Roman"/>
          <w:b/>
          <w:sz w:val="24"/>
          <w:szCs w:val="24"/>
          <w:lang w:eastAsia="lv-LV"/>
        </w:rPr>
      </w:pPr>
      <w:r w:rsidRPr="00FA1760">
        <w:rPr>
          <w:rFonts w:ascii="Times New Roman" w:hAnsi="Times New Roman"/>
          <w:b/>
          <w:sz w:val="24"/>
          <w:szCs w:val="24"/>
          <w:lang w:eastAsia="lv-LV"/>
        </w:rPr>
        <w:t>„</w:t>
      </w:r>
      <w:r w:rsidR="00DE3EBF" w:rsidRPr="00DE3EBF">
        <w:t xml:space="preserve"> </w:t>
      </w:r>
      <w:r w:rsidR="00DE3EBF" w:rsidRPr="00DE3EBF">
        <w:rPr>
          <w:rFonts w:ascii="Times New Roman" w:hAnsi="Times New Roman"/>
          <w:b/>
          <w:sz w:val="24"/>
          <w:szCs w:val="24"/>
          <w:lang w:eastAsia="lv-LV"/>
        </w:rPr>
        <w:t xml:space="preserve">ZZ </w:t>
      </w:r>
      <w:proofErr w:type="spellStart"/>
      <w:r w:rsidR="00DE3EBF" w:rsidRPr="00DE3EBF">
        <w:rPr>
          <w:rFonts w:ascii="Times New Roman" w:hAnsi="Times New Roman"/>
          <w:b/>
          <w:sz w:val="24"/>
          <w:szCs w:val="24"/>
          <w:lang w:eastAsia="lv-LV"/>
        </w:rPr>
        <w:t>Dats</w:t>
      </w:r>
      <w:proofErr w:type="spellEnd"/>
      <w:r w:rsidR="00DE3EBF" w:rsidRPr="00DE3EBF">
        <w:rPr>
          <w:rFonts w:ascii="Times New Roman" w:hAnsi="Times New Roman"/>
          <w:b/>
          <w:sz w:val="24"/>
          <w:szCs w:val="24"/>
          <w:lang w:eastAsia="lv-LV"/>
        </w:rPr>
        <w:t xml:space="preserve"> Vienotās Pašvaldību Sistēmas (VPS)</w:t>
      </w:r>
    </w:p>
    <w:p w:rsidR="000A63A0" w:rsidRDefault="00DE3EBF" w:rsidP="000A63A0">
      <w:pPr>
        <w:shd w:val="clear" w:color="auto" w:fill="FFFFFF"/>
        <w:spacing w:after="0" w:line="240" w:lineRule="auto"/>
        <w:ind w:left="720"/>
        <w:contextualSpacing/>
        <w:jc w:val="center"/>
        <w:rPr>
          <w:rFonts w:ascii="Times New Roman" w:hAnsi="Times New Roman"/>
          <w:b/>
          <w:sz w:val="24"/>
          <w:szCs w:val="24"/>
          <w:lang w:eastAsia="lv-LV"/>
        </w:rPr>
      </w:pPr>
      <w:r w:rsidRPr="00DE3EBF">
        <w:rPr>
          <w:rFonts w:ascii="Times New Roman" w:hAnsi="Times New Roman"/>
          <w:b/>
          <w:sz w:val="24"/>
          <w:szCs w:val="24"/>
          <w:lang w:eastAsia="lv-LV"/>
        </w:rPr>
        <w:t xml:space="preserve"> programmatūras uzturēšanas pakalpojuma iegāde</w:t>
      </w:r>
      <w:r w:rsidR="000A63A0" w:rsidRPr="00FA1760">
        <w:rPr>
          <w:rFonts w:ascii="Times New Roman" w:hAnsi="Times New Roman"/>
          <w:b/>
          <w:sz w:val="24"/>
          <w:szCs w:val="24"/>
          <w:lang w:eastAsia="lv-LV"/>
        </w:rPr>
        <w:t xml:space="preserve">” </w:t>
      </w:r>
    </w:p>
    <w:p w:rsidR="00FA1760" w:rsidRPr="00FA1760" w:rsidRDefault="00FA1760" w:rsidP="000A63A0">
      <w:pPr>
        <w:shd w:val="clear" w:color="auto" w:fill="FFFFFF"/>
        <w:spacing w:after="0" w:line="240" w:lineRule="auto"/>
        <w:ind w:left="720"/>
        <w:contextualSpacing/>
        <w:jc w:val="center"/>
        <w:rPr>
          <w:rFonts w:ascii="Times New Roman" w:hAnsi="Times New Roman"/>
          <w:sz w:val="24"/>
          <w:szCs w:val="24"/>
          <w:lang w:eastAsia="lv-LV"/>
        </w:rPr>
      </w:pPr>
      <w:r w:rsidRPr="00FA1760">
        <w:rPr>
          <w:rFonts w:ascii="Times New Roman" w:hAnsi="Times New Roman"/>
          <w:sz w:val="24"/>
          <w:szCs w:val="24"/>
          <w:lang w:eastAsia="lv-LV"/>
        </w:rPr>
        <w:t>(</w:t>
      </w:r>
      <w:r>
        <w:rPr>
          <w:rFonts w:ascii="Times New Roman" w:hAnsi="Times New Roman"/>
          <w:sz w:val="24"/>
          <w:szCs w:val="24"/>
          <w:lang w:eastAsia="lv-LV"/>
        </w:rPr>
        <w:t>iepirkuma identifikācijas Nr.PNP2016/29</w:t>
      </w:r>
      <w:r w:rsidRPr="00FA1760">
        <w:rPr>
          <w:rFonts w:ascii="Times New Roman" w:hAnsi="Times New Roman"/>
          <w:sz w:val="24"/>
          <w:szCs w:val="24"/>
          <w:lang w:eastAsia="lv-LV"/>
        </w:rPr>
        <w:t>)</w:t>
      </w:r>
    </w:p>
    <w:p w:rsidR="000A63A0" w:rsidRDefault="000A63A0" w:rsidP="000A63A0">
      <w:pPr>
        <w:spacing w:after="0" w:line="240" w:lineRule="auto"/>
        <w:jc w:val="center"/>
        <w:rPr>
          <w:rFonts w:ascii="Times New Roman" w:hAnsi="Times New Roman"/>
          <w:b/>
          <w:color w:val="000000"/>
          <w:sz w:val="28"/>
          <w:szCs w:val="28"/>
          <w:lang w:eastAsia="lv-LV"/>
        </w:rPr>
      </w:pPr>
    </w:p>
    <w:p w:rsidR="000A63A0" w:rsidRPr="00FA1760" w:rsidRDefault="00FA1760" w:rsidP="00FA1760">
      <w:pPr>
        <w:spacing w:before="120" w:after="0" w:line="240" w:lineRule="auto"/>
        <w:rPr>
          <w:rFonts w:ascii="Times New Roman" w:hAnsi="Times New Roman"/>
          <w:b/>
          <w:color w:val="000000"/>
          <w:sz w:val="24"/>
          <w:szCs w:val="24"/>
          <w:lang w:eastAsia="lv-LV"/>
        </w:rPr>
      </w:pPr>
      <w:r w:rsidRPr="00FA1760">
        <w:rPr>
          <w:rFonts w:ascii="Times New Roman" w:hAnsi="Times New Roman"/>
          <w:b/>
          <w:color w:val="000000"/>
          <w:sz w:val="24"/>
          <w:szCs w:val="24"/>
          <w:lang w:eastAsia="lv-LV"/>
        </w:rPr>
        <w:t>1.</w:t>
      </w:r>
      <w:r>
        <w:rPr>
          <w:rFonts w:ascii="Times New Roman" w:hAnsi="Times New Roman"/>
          <w:b/>
          <w:color w:val="000000"/>
          <w:sz w:val="24"/>
          <w:szCs w:val="24"/>
          <w:lang w:eastAsia="lv-LV"/>
        </w:rPr>
        <w:t xml:space="preserve"> </w:t>
      </w:r>
      <w:r w:rsidR="000A63A0" w:rsidRPr="00FA1760">
        <w:rPr>
          <w:rFonts w:ascii="Times New Roman" w:hAnsi="Times New Roman"/>
          <w:b/>
          <w:color w:val="000000"/>
          <w:sz w:val="24"/>
          <w:szCs w:val="24"/>
          <w:lang w:eastAsia="lv-LV"/>
        </w:rPr>
        <w:t>IESNIEDZA</w:t>
      </w:r>
    </w:p>
    <w:tbl>
      <w:tblPr>
        <w:tblW w:w="9067" w:type="dxa"/>
        <w:tblCellMar>
          <w:left w:w="10" w:type="dxa"/>
          <w:right w:w="10" w:type="dxa"/>
        </w:tblCellMar>
        <w:tblLook w:val="0000" w:firstRow="0" w:lastRow="0" w:firstColumn="0" w:lastColumn="0" w:noHBand="0" w:noVBand="0"/>
      </w:tblPr>
      <w:tblGrid>
        <w:gridCol w:w="9067"/>
      </w:tblGrid>
      <w:tr w:rsidR="00FA1760" w:rsidRPr="00AF7057" w:rsidTr="00305AE2">
        <w:trPr>
          <w:trHeight w:val="31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760" w:rsidRPr="00FD4CBB" w:rsidRDefault="00FA1760" w:rsidP="00305AE2">
            <w:pPr>
              <w:spacing w:after="0"/>
              <w:jc w:val="center"/>
              <w:rPr>
                <w:rFonts w:ascii="Times New Roman" w:hAnsi="Times New Roman"/>
                <w:b/>
                <w:color w:val="FF0000"/>
                <w:sz w:val="24"/>
                <w:szCs w:val="24"/>
                <w:highlight w:val="yellow"/>
              </w:rPr>
            </w:pPr>
            <w:r w:rsidRPr="005A7197">
              <w:rPr>
                <w:rFonts w:ascii="Times New Roman" w:hAnsi="Times New Roman"/>
                <w:b/>
                <w:sz w:val="24"/>
                <w:szCs w:val="24"/>
              </w:rPr>
              <w:t>Pretendenta nosaukums un rekvizīti</w:t>
            </w:r>
          </w:p>
        </w:tc>
      </w:tr>
      <w:tr w:rsidR="00FA1760" w:rsidRPr="00AF7057" w:rsidTr="00305AE2">
        <w:trPr>
          <w:trHeight w:val="180"/>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B6B28" w:rsidRDefault="00FA1760" w:rsidP="00305AE2">
            <w:pPr>
              <w:tabs>
                <w:tab w:val="left" w:pos="1245"/>
              </w:tabs>
              <w:spacing w:after="0"/>
              <w:rPr>
                <w:rFonts w:ascii="Times New Roman" w:hAnsi="Times New Roman"/>
                <w:sz w:val="20"/>
                <w:szCs w:val="20"/>
              </w:rPr>
            </w:pPr>
            <w:r w:rsidRPr="00DB6B28">
              <w:rPr>
                <w:rFonts w:ascii="Times New Roman" w:hAnsi="Times New Roman"/>
                <w:sz w:val="20"/>
                <w:szCs w:val="20"/>
              </w:rPr>
              <w:t>Nosaukums:</w:t>
            </w:r>
          </w:p>
        </w:tc>
      </w:tr>
      <w:tr w:rsidR="00FA1760" w:rsidRPr="00AF7057" w:rsidTr="00305AE2">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proofErr w:type="spellStart"/>
            <w:r w:rsidRPr="00DD4C74">
              <w:rPr>
                <w:rFonts w:ascii="Times New Roman" w:hAnsi="Times New Roman"/>
                <w:sz w:val="20"/>
                <w:szCs w:val="20"/>
              </w:rPr>
              <w:t>Reģ.Nr</w:t>
            </w:r>
            <w:proofErr w:type="spellEnd"/>
            <w:r w:rsidRPr="00DD4C74">
              <w:rPr>
                <w:rFonts w:ascii="Times New Roman" w:hAnsi="Times New Roman"/>
                <w:sz w:val="20"/>
                <w:szCs w:val="20"/>
              </w:rPr>
              <w:t>.:</w:t>
            </w:r>
          </w:p>
        </w:tc>
      </w:tr>
      <w:tr w:rsidR="00FA1760" w:rsidRPr="00AF7057" w:rsidTr="00305AE2">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Adrese:</w:t>
            </w:r>
          </w:p>
        </w:tc>
      </w:tr>
      <w:tr w:rsidR="00FA1760" w:rsidRPr="00AF7057" w:rsidTr="00305AE2">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Banka:</w:t>
            </w:r>
          </w:p>
        </w:tc>
      </w:tr>
      <w:tr w:rsidR="00FA1760" w:rsidRPr="00AF7057" w:rsidTr="00305AE2">
        <w:trPr>
          <w:trHeight w:val="214"/>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Kods:</w:t>
            </w:r>
          </w:p>
        </w:tc>
      </w:tr>
      <w:tr w:rsidR="00FA1760" w:rsidRPr="00AF7057" w:rsidTr="00305AE2">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Konts:</w:t>
            </w:r>
          </w:p>
        </w:tc>
      </w:tr>
      <w:tr w:rsidR="00FA1760" w:rsidRPr="00AF7057" w:rsidTr="00305AE2">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Tālrunis:</w:t>
            </w:r>
          </w:p>
        </w:tc>
      </w:tr>
      <w:tr w:rsidR="00FA1760" w:rsidRPr="00AF7057" w:rsidTr="00305AE2">
        <w:trPr>
          <w:trHeight w:val="225"/>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Fakss:</w:t>
            </w:r>
          </w:p>
        </w:tc>
      </w:tr>
      <w:tr w:rsidR="00FA1760" w:rsidRPr="00AF7057" w:rsidTr="00305AE2">
        <w:trPr>
          <w:trHeight w:val="225"/>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760" w:rsidRPr="00DD4C74" w:rsidRDefault="00FA1760" w:rsidP="00305AE2">
            <w:pPr>
              <w:spacing w:after="0"/>
              <w:rPr>
                <w:rFonts w:ascii="Times New Roman" w:hAnsi="Times New Roman"/>
                <w:sz w:val="20"/>
                <w:szCs w:val="20"/>
              </w:rPr>
            </w:pPr>
            <w:r w:rsidRPr="00DD4C74">
              <w:rPr>
                <w:rFonts w:ascii="Times New Roman" w:hAnsi="Times New Roman"/>
                <w:sz w:val="20"/>
                <w:szCs w:val="20"/>
              </w:rPr>
              <w:t>e-pasta adrese:</w:t>
            </w:r>
          </w:p>
        </w:tc>
      </w:tr>
    </w:tbl>
    <w:p w:rsidR="000A63A0" w:rsidRDefault="005A270D" w:rsidP="000A63A0">
      <w:pPr>
        <w:spacing w:before="120" w:after="0" w:line="240" w:lineRule="auto"/>
        <w:jc w:val="both"/>
        <w:rPr>
          <w:rFonts w:ascii="Times New Roman" w:hAnsi="Times New Roman"/>
          <w:b/>
          <w:color w:val="000000"/>
          <w:sz w:val="24"/>
          <w:szCs w:val="24"/>
          <w:lang w:eastAsia="lv-LV"/>
        </w:rPr>
      </w:pPr>
      <w:r>
        <w:rPr>
          <w:rFonts w:ascii="Times New Roman" w:hAnsi="Times New Roman"/>
          <w:b/>
          <w:color w:val="000000"/>
          <w:sz w:val="24"/>
          <w:szCs w:val="24"/>
          <w:lang w:eastAsia="lv-LV"/>
        </w:rPr>
        <w:t xml:space="preserve">2. </w:t>
      </w:r>
      <w:r w:rsidR="000A63A0">
        <w:rPr>
          <w:rFonts w:ascii="Times New Roman" w:hAnsi="Times New Roman"/>
          <w:b/>
          <w:color w:val="000000"/>
          <w:sz w:val="24"/>
          <w:szCs w:val="24"/>
          <w:lang w:eastAsia="lv-LV"/>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FE32F8" w:rsidRPr="00DD3770" w:rsidTr="00305AE2">
        <w:tc>
          <w:tcPr>
            <w:tcW w:w="3100" w:type="dxa"/>
            <w:shd w:val="clear" w:color="auto" w:fill="auto"/>
          </w:tcPr>
          <w:p w:rsidR="00FE32F8" w:rsidRPr="002D6B73" w:rsidRDefault="00FE32F8" w:rsidP="00305AE2">
            <w:pPr>
              <w:tabs>
                <w:tab w:val="center" w:pos="4153"/>
                <w:tab w:val="right" w:pos="8306"/>
              </w:tabs>
              <w:spacing w:after="0" w:line="240" w:lineRule="auto"/>
              <w:rPr>
                <w:rFonts w:ascii="Times New Roman" w:hAnsi="Times New Roman"/>
                <w:b/>
                <w:sz w:val="20"/>
                <w:szCs w:val="20"/>
              </w:rPr>
            </w:pPr>
            <w:r w:rsidRPr="002D6B73">
              <w:rPr>
                <w:rFonts w:ascii="Times New Roman" w:hAnsi="Times New Roman"/>
                <w:b/>
                <w:sz w:val="20"/>
                <w:szCs w:val="20"/>
              </w:rPr>
              <w:t>Amats, vārds, uzvārds</w:t>
            </w:r>
          </w:p>
        </w:tc>
        <w:tc>
          <w:tcPr>
            <w:tcW w:w="6187" w:type="dxa"/>
            <w:shd w:val="clear" w:color="auto" w:fill="auto"/>
          </w:tcPr>
          <w:p w:rsidR="00FE32F8" w:rsidRPr="00DD3770" w:rsidRDefault="00FE32F8" w:rsidP="00305AE2">
            <w:pPr>
              <w:tabs>
                <w:tab w:val="center" w:pos="4153"/>
                <w:tab w:val="right" w:pos="8306"/>
              </w:tabs>
              <w:spacing w:after="0" w:line="240" w:lineRule="auto"/>
              <w:jc w:val="both"/>
              <w:rPr>
                <w:rFonts w:ascii="Times New Roman" w:hAnsi="Times New Roman"/>
                <w:sz w:val="24"/>
                <w:szCs w:val="24"/>
              </w:rPr>
            </w:pPr>
          </w:p>
        </w:tc>
      </w:tr>
      <w:tr w:rsidR="00FE32F8" w:rsidRPr="00DD3770" w:rsidTr="00305AE2">
        <w:tc>
          <w:tcPr>
            <w:tcW w:w="3100" w:type="dxa"/>
            <w:shd w:val="clear" w:color="auto" w:fill="auto"/>
          </w:tcPr>
          <w:p w:rsidR="00FE32F8" w:rsidRPr="002D6B73" w:rsidRDefault="00FE32F8" w:rsidP="00305AE2">
            <w:pPr>
              <w:tabs>
                <w:tab w:val="center" w:pos="4153"/>
                <w:tab w:val="right" w:pos="8306"/>
              </w:tabs>
              <w:spacing w:after="0" w:line="240" w:lineRule="auto"/>
              <w:rPr>
                <w:rFonts w:ascii="Times New Roman" w:hAnsi="Times New Roman"/>
                <w:b/>
                <w:sz w:val="20"/>
                <w:szCs w:val="20"/>
              </w:rPr>
            </w:pPr>
            <w:r w:rsidRPr="002D6B73">
              <w:rPr>
                <w:rFonts w:ascii="Times New Roman" w:hAnsi="Times New Roman"/>
                <w:b/>
                <w:sz w:val="20"/>
                <w:szCs w:val="20"/>
              </w:rPr>
              <w:t>Tālrunis</w:t>
            </w:r>
            <w:r w:rsidRPr="002D6B73">
              <w:rPr>
                <w:sz w:val="20"/>
                <w:szCs w:val="20"/>
              </w:rPr>
              <w:t xml:space="preserve"> </w:t>
            </w:r>
          </w:p>
        </w:tc>
        <w:tc>
          <w:tcPr>
            <w:tcW w:w="6187" w:type="dxa"/>
            <w:shd w:val="clear" w:color="auto" w:fill="auto"/>
          </w:tcPr>
          <w:p w:rsidR="00FE32F8" w:rsidRPr="00DD3770" w:rsidRDefault="00FE32F8" w:rsidP="00305AE2">
            <w:pPr>
              <w:tabs>
                <w:tab w:val="center" w:pos="4153"/>
                <w:tab w:val="right" w:pos="8306"/>
              </w:tabs>
              <w:spacing w:after="0" w:line="240" w:lineRule="auto"/>
              <w:jc w:val="both"/>
              <w:rPr>
                <w:rFonts w:ascii="Times New Roman" w:hAnsi="Times New Roman"/>
                <w:sz w:val="24"/>
                <w:szCs w:val="24"/>
              </w:rPr>
            </w:pPr>
          </w:p>
        </w:tc>
      </w:tr>
      <w:tr w:rsidR="00FE32F8" w:rsidRPr="00DD3770" w:rsidTr="00305AE2">
        <w:tc>
          <w:tcPr>
            <w:tcW w:w="3100" w:type="dxa"/>
            <w:shd w:val="clear" w:color="auto" w:fill="auto"/>
          </w:tcPr>
          <w:p w:rsidR="00FE32F8" w:rsidRPr="002D6B73" w:rsidRDefault="00FE32F8" w:rsidP="00305AE2">
            <w:pPr>
              <w:tabs>
                <w:tab w:val="center" w:pos="4153"/>
                <w:tab w:val="right" w:pos="8306"/>
              </w:tabs>
              <w:spacing w:after="0" w:line="240" w:lineRule="auto"/>
              <w:rPr>
                <w:rFonts w:ascii="Times New Roman" w:hAnsi="Times New Roman"/>
                <w:b/>
                <w:sz w:val="20"/>
                <w:szCs w:val="20"/>
              </w:rPr>
            </w:pPr>
            <w:r w:rsidRPr="002D6B73">
              <w:rPr>
                <w:rFonts w:ascii="Times New Roman" w:hAnsi="Times New Roman"/>
                <w:b/>
                <w:sz w:val="20"/>
                <w:szCs w:val="20"/>
              </w:rPr>
              <w:t>E-pasta adrese</w:t>
            </w:r>
          </w:p>
        </w:tc>
        <w:tc>
          <w:tcPr>
            <w:tcW w:w="6187" w:type="dxa"/>
            <w:shd w:val="clear" w:color="auto" w:fill="auto"/>
          </w:tcPr>
          <w:p w:rsidR="00FE32F8" w:rsidRPr="00DD3770" w:rsidRDefault="00FE32F8" w:rsidP="00305AE2">
            <w:pPr>
              <w:tabs>
                <w:tab w:val="center" w:pos="4153"/>
                <w:tab w:val="right" w:pos="8306"/>
              </w:tabs>
              <w:spacing w:after="0" w:line="240" w:lineRule="auto"/>
              <w:jc w:val="both"/>
              <w:rPr>
                <w:rFonts w:ascii="Times New Roman" w:hAnsi="Times New Roman"/>
                <w:sz w:val="24"/>
                <w:szCs w:val="24"/>
              </w:rPr>
            </w:pPr>
          </w:p>
        </w:tc>
      </w:tr>
    </w:tbl>
    <w:p w:rsidR="000A63A0" w:rsidRDefault="000A63A0" w:rsidP="000A63A0">
      <w:pPr>
        <w:spacing w:before="120" w:after="0" w:line="240" w:lineRule="auto"/>
        <w:jc w:val="both"/>
        <w:rPr>
          <w:rFonts w:ascii="Times New Roman" w:hAnsi="Times New Roman"/>
          <w:color w:val="000000"/>
          <w:sz w:val="24"/>
          <w:szCs w:val="24"/>
          <w:lang w:eastAsia="lv-LV"/>
        </w:rPr>
      </w:pPr>
      <w:r>
        <w:rPr>
          <w:rFonts w:ascii="Times New Roman" w:hAnsi="Times New Roman"/>
          <w:b/>
          <w:color w:val="000000"/>
          <w:sz w:val="24"/>
          <w:szCs w:val="24"/>
          <w:lang w:eastAsia="lv-LV"/>
        </w:rPr>
        <w:t>3. PIEDĀVĀJUMS</w:t>
      </w:r>
    </w:p>
    <w:p w:rsidR="000A63A0" w:rsidRDefault="005A270D" w:rsidP="005A270D">
      <w:pPr>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3.1. Mūsu piedāvājums ir:</w:t>
      </w:r>
    </w:p>
    <w:tbl>
      <w:tblPr>
        <w:tblW w:w="9214" w:type="dxa"/>
        <w:tblInd w:w="55" w:type="dxa"/>
        <w:tblLayout w:type="fixed"/>
        <w:tblCellMar>
          <w:top w:w="55" w:type="dxa"/>
          <w:left w:w="55" w:type="dxa"/>
          <w:bottom w:w="55" w:type="dxa"/>
          <w:right w:w="55" w:type="dxa"/>
        </w:tblCellMar>
        <w:tblLook w:val="04A0" w:firstRow="1" w:lastRow="0" w:firstColumn="1" w:lastColumn="0" w:noHBand="0" w:noVBand="1"/>
      </w:tblPr>
      <w:tblGrid>
        <w:gridCol w:w="2637"/>
        <w:gridCol w:w="2325"/>
        <w:gridCol w:w="1275"/>
        <w:gridCol w:w="1418"/>
        <w:gridCol w:w="1559"/>
      </w:tblGrid>
      <w:tr w:rsidR="001D1C02" w:rsidRPr="00FB6A21" w:rsidTr="001D1C02">
        <w:tc>
          <w:tcPr>
            <w:tcW w:w="2637" w:type="dxa"/>
            <w:tcBorders>
              <w:top w:val="single" w:sz="2" w:space="0" w:color="000000"/>
              <w:left w:val="single" w:sz="2" w:space="0" w:color="000000"/>
              <w:bottom w:val="single" w:sz="2" w:space="0" w:color="000000"/>
              <w:right w:val="nil"/>
            </w:tcBorders>
            <w:vAlign w:val="center"/>
          </w:tcPr>
          <w:p w:rsidR="001D1C02" w:rsidRPr="00791642" w:rsidRDefault="001D1C02" w:rsidP="00305AE2">
            <w:pPr>
              <w:pStyle w:val="Saturardtjs"/>
              <w:spacing w:line="256" w:lineRule="auto"/>
              <w:jc w:val="center"/>
              <w:rPr>
                <w:b/>
                <w:sz w:val="20"/>
                <w:szCs w:val="20"/>
              </w:rPr>
            </w:pPr>
            <w:r w:rsidRPr="00791642">
              <w:rPr>
                <w:b/>
                <w:sz w:val="20"/>
                <w:szCs w:val="20"/>
              </w:rPr>
              <w:t>Pakalpojums</w:t>
            </w:r>
          </w:p>
        </w:tc>
        <w:tc>
          <w:tcPr>
            <w:tcW w:w="2325" w:type="dxa"/>
            <w:tcBorders>
              <w:top w:val="single" w:sz="2" w:space="0" w:color="000000"/>
              <w:left w:val="single" w:sz="2" w:space="0" w:color="000000"/>
              <w:bottom w:val="single" w:sz="2" w:space="0" w:color="000000"/>
              <w:right w:val="single" w:sz="2" w:space="0" w:color="000000"/>
            </w:tcBorders>
            <w:vAlign w:val="center"/>
          </w:tcPr>
          <w:p w:rsidR="001D1C02" w:rsidRPr="00791642" w:rsidRDefault="001D1C02" w:rsidP="00305AE2">
            <w:pPr>
              <w:pStyle w:val="Saturardtjs"/>
              <w:spacing w:line="256" w:lineRule="auto"/>
              <w:jc w:val="center"/>
              <w:rPr>
                <w:b/>
                <w:sz w:val="20"/>
                <w:szCs w:val="20"/>
              </w:rPr>
            </w:pPr>
            <w:r w:rsidRPr="00791642">
              <w:rPr>
                <w:b/>
                <w:sz w:val="20"/>
                <w:szCs w:val="20"/>
              </w:rPr>
              <w:t>Mērvienība</w:t>
            </w:r>
          </w:p>
        </w:tc>
        <w:tc>
          <w:tcPr>
            <w:tcW w:w="1275" w:type="dxa"/>
            <w:tcBorders>
              <w:top w:val="single" w:sz="2" w:space="0" w:color="000000"/>
              <w:left w:val="single" w:sz="2" w:space="0" w:color="000000"/>
              <w:bottom w:val="single" w:sz="2" w:space="0" w:color="000000"/>
              <w:right w:val="single" w:sz="4" w:space="0" w:color="auto"/>
            </w:tcBorders>
            <w:vAlign w:val="center"/>
          </w:tcPr>
          <w:p w:rsidR="001D1C02" w:rsidRPr="00FB6A21" w:rsidRDefault="001D1C02" w:rsidP="00791642">
            <w:pPr>
              <w:pStyle w:val="Saturardtjs"/>
              <w:spacing w:line="256" w:lineRule="auto"/>
              <w:jc w:val="center"/>
              <w:rPr>
                <w:sz w:val="20"/>
                <w:szCs w:val="20"/>
              </w:rPr>
            </w:pPr>
            <w:r>
              <w:rPr>
                <w:b/>
                <w:sz w:val="20"/>
                <w:szCs w:val="20"/>
              </w:rPr>
              <w:t>bez PVN</w:t>
            </w:r>
          </w:p>
        </w:tc>
        <w:tc>
          <w:tcPr>
            <w:tcW w:w="1418" w:type="dxa"/>
            <w:tcBorders>
              <w:top w:val="single" w:sz="2" w:space="0" w:color="000000"/>
              <w:left w:val="single" w:sz="2" w:space="0" w:color="000000"/>
              <w:bottom w:val="single" w:sz="2" w:space="0" w:color="000000"/>
              <w:right w:val="single" w:sz="4" w:space="0" w:color="auto"/>
            </w:tcBorders>
            <w:vAlign w:val="center"/>
          </w:tcPr>
          <w:p w:rsidR="001D1C02" w:rsidRPr="00FB6A21" w:rsidRDefault="001D1C02" w:rsidP="00791642">
            <w:pPr>
              <w:pStyle w:val="Saturardtjs"/>
              <w:spacing w:line="256" w:lineRule="auto"/>
              <w:jc w:val="center"/>
              <w:rPr>
                <w:sz w:val="20"/>
                <w:szCs w:val="20"/>
              </w:rPr>
            </w:pPr>
            <w:r>
              <w:rPr>
                <w:b/>
                <w:sz w:val="20"/>
                <w:szCs w:val="20"/>
              </w:rPr>
              <w:t>PVN 21%</w:t>
            </w:r>
          </w:p>
        </w:tc>
        <w:tc>
          <w:tcPr>
            <w:tcW w:w="1559" w:type="dxa"/>
            <w:tcBorders>
              <w:top w:val="single" w:sz="2" w:space="0" w:color="000000"/>
              <w:left w:val="single" w:sz="2" w:space="0" w:color="000000"/>
              <w:bottom w:val="single" w:sz="2" w:space="0" w:color="000000"/>
              <w:right w:val="single" w:sz="4" w:space="0" w:color="auto"/>
            </w:tcBorders>
            <w:vAlign w:val="center"/>
          </w:tcPr>
          <w:p w:rsidR="001D1C02" w:rsidRPr="00FB6A21" w:rsidRDefault="001D1C02" w:rsidP="00791642">
            <w:pPr>
              <w:pStyle w:val="Saturardtjs"/>
              <w:spacing w:line="256" w:lineRule="auto"/>
              <w:jc w:val="center"/>
              <w:rPr>
                <w:sz w:val="20"/>
                <w:szCs w:val="20"/>
              </w:rPr>
            </w:pPr>
            <w:r w:rsidRPr="00FB6A21">
              <w:rPr>
                <w:b/>
                <w:sz w:val="20"/>
                <w:szCs w:val="20"/>
              </w:rPr>
              <w:t>Summa ar PVN</w:t>
            </w:r>
          </w:p>
        </w:tc>
      </w:tr>
      <w:tr w:rsidR="001D1C02" w:rsidRPr="00FB6A21" w:rsidTr="001D1C02">
        <w:trPr>
          <w:trHeight w:val="365"/>
        </w:trPr>
        <w:tc>
          <w:tcPr>
            <w:tcW w:w="2637" w:type="dxa"/>
            <w:tcBorders>
              <w:top w:val="nil"/>
              <w:left w:val="single" w:sz="2" w:space="0" w:color="000000"/>
              <w:bottom w:val="single" w:sz="2" w:space="0" w:color="000000"/>
              <w:right w:val="nil"/>
            </w:tcBorders>
          </w:tcPr>
          <w:p w:rsidR="001D1C02" w:rsidRPr="00FB6A21" w:rsidRDefault="001D1C02" w:rsidP="00305AE2">
            <w:pPr>
              <w:pStyle w:val="Saturardtjs"/>
              <w:spacing w:line="256" w:lineRule="auto"/>
              <w:rPr>
                <w:sz w:val="20"/>
                <w:szCs w:val="20"/>
              </w:rPr>
            </w:pPr>
            <w:r w:rsidRPr="00B2570D">
              <w:rPr>
                <w:sz w:val="20"/>
                <w:szCs w:val="20"/>
              </w:rPr>
              <w:t xml:space="preserve">ZZ </w:t>
            </w:r>
            <w:proofErr w:type="spellStart"/>
            <w:r w:rsidRPr="00B2570D">
              <w:rPr>
                <w:sz w:val="20"/>
                <w:szCs w:val="20"/>
              </w:rPr>
              <w:t>Dats</w:t>
            </w:r>
            <w:proofErr w:type="spellEnd"/>
            <w:r w:rsidRPr="00B2570D">
              <w:rPr>
                <w:sz w:val="20"/>
                <w:szCs w:val="20"/>
              </w:rPr>
              <w:t xml:space="preserve"> Vienotās Pašvaldību Sistēmas (VPS) uzturēšanas pakalpojumu sniegšana</w:t>
            </w:r>
          </w:p>
        </w:tc>
        <w:tc>
          <w:tcPr>
            <w:tcW w:w="2325" w:type="dxa"/>
            <w:tcBorders>
              <w:top w:val="nil"/>
              <w:left w:val="single" w:sz="2" w:space="0" w:color="000000"/>
              <w:bottom w:val="single" w:sz="2" w:space="0" w:color="000000"/>
              <w:right w:val="single" w:sz="2" w:space="0" w:color="000000"/>
            </w:tcBorders>
            <w:vAlign w:val="center"/>
          </w:tcPr>
          <w:p w:rsidR="001D1C02" w:rsidRPr="00FB6A21" w:rsidRDefault="001D1C02" w:rsidP="00305AE2">
            <w:pPr>
              <w:pStyle w:val="Saturardtjs"/>
              <w:spacing w:line="256" w:lineRule="auto"/>
              <w:jc w:val="center"/>
              <w:rPr>
                <w:sz w:val="20"/>
                <w:szCs w:val="20"/>
              </w:rPr>
            </w:pPr>
            <w:r>
              <w:rPr>
                <w:sz w:val="20"/>
                <w:szCs w:val="20"/>
              </w:rPr>
              <w:t>EUR</w:t>
            </w:r>
          </w:p>
        </w:tc>
        <w:tc>
          <w:tcPr>
            <w:tcW w:w="1275" w:type="dxa"/>
            <w:tcBorders>
              <w:top w:val="single" w:sz="2" w:space="0" w:color="000000"/>
              <w:left w:val="single" w:sz="2" w:space="0" w:color="000000"/>
              <w:bottom w:val="single" w:sz="2" w:space="0" w:color="000000"/>
              <w:right w:val="single" w:sz="4" w:space="0" w:color="auto"/>
            </w:tcBorders>
            <w:vAlign w:val="center"/>
          </w:tcPr>
          <w:p w:rsidR="001D1C02" w:rsidRPr="00FB6A21" w:rsidRDefault="001D1C02" w:rsidP="00305AE2">
            <w:pPr>
              <w:pStyle w:val="Saturardtjs"/>
              <w:spacing w:line="256" w:lineRule="auto"/>
              <w:jc w:val="center"/>
              <w:rPr>
                <w:sz w:val="20"/>
                <w:szCs w:val="20"/>
              </w:rPr>
            </w:pPr>
          </w:p>
        </w:tc>
        <w:tc>
          <w:tcPr>
            <w:tcW w:w="1418" w:type="dxa"/>
            <w:tcBorders>
              <w:top w:val="single" w:sz="2" w:space="0" w:color="000000"/>
              <w:left w:val="single" w:sz="2" w:space="0" w:color="000000"/>
              <w:bottom w:val="single" w:sz="2" w:space="0" w:color="000000"/>
              <w:right w:val="single" w:sz="4" w:space="0" w:color="auto"/>
            </w:tcBorders>
            <w:vAlign w:val="center"/>
          </w:tcPr>
          <w:p w:rsidR="001D1C02" w:rsidRPr="00FB6A21" w:rsidRDefault="001D1C02" w:rsidP="00305AE2">
            <w:pPr>
              <w:pStyle w:val="Saturardtjs"/>
              <w:spacing w:line="256" w:lineRule="auto"/>
              <w:jc w:val="center"/>
              <w:rPr>
                <w:sz w:val="20"/>
                <w:szCs w:val="20"/>
              </w:rPr>
            </w:pPr>
          </w:p>
        </w:tc>
        <w:tc>
          <w:tcPr>
            <w:tcW w:w="1559" w:type="dxa"/>
            <w:tcBorders>
              <w:top w:val="single" w:sz="2" w:space="0" w:color="000000"/>
              <w:left w:val="single" w:sz="2" w:space="0" w:color="000000"/>
              <w:bottom w:val="single" w:sz="2" w:space="0" w:color="000000"/>
              <w:right w:val="single" w:sz="4" w:space="0" w:color="auto"/>
            </w:tcBorders>
            <w:vAlign w:val="center"/>
          </w:tcPr>
          <w:p w:rsidR="001D1C02" w:rsidRPr="00FB6A21" w:rsidRDefault="001D1C02" w:rsidP="00305AE2">
            <w:pPr>
              <w:pStyle w:val="Saturardtjs"/>
              <w:spacing w:line="256" w:lineRule="auto"/>
              <w:jc w:val="center"/>
              <w:rPr>
                <w:sz w:val="20"/>
                <w:szCs w:val="20"/>
              </w:rPr>
            </w:pPr>
          </w:p>
        </w:tc>
      </w:tr>
    </w:tbl>
    <w:p w:rsidR="00791642" w:rsidRPr="00791642" w:rsidRDefault="00791642" w:rsidP="000A63A0">
      <w:pPr>
        <w:tabs>
          <w:tab w:val="left" w:pos="0"/>
        </w:tabs>
        <w:overflowPunct w:val="0"/>
        <w:autoSpaceDE w:val="0"/>
        <w:autoSpaceDN w:val="0"/>
        <w:adjustRightInd w:val="0"/>
        <w:spacing w:after="0" w:line="240" w:lineRule="auto"/>
        <w:jc w:val="both"/>
        <w:rPr>
          <w:rFonts w:ascii="Times New Roman" w:hAnsi="Times New Roman"/>
          <w:i/>
          <w:color w:val="000000"/>
          <w:sz w:val="24"/>
          <w:szCs w:val="24"/>
          <w:lang w:eastAsia="lv-LV"/>
        </w:rPr>
      </w:pPr>
    </w:p>
    <w:p w:rsidR="000A63A0" w:rsidRDefault="000A63A0" w:rsidP="000A63A0">
      <w:pPr>
        <w:tabs>
          <w:tab w:val="left" w:pos="0"/>
        </w:tabs>
        <w:overflowPunct w:val="0"/>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3.2. Apliecinām, ka esam pilnībā iepazinušies ar iepirkuma procedūras dokumentiem</w:t>
      </w:r>
      <w:r w:rsidR="006B4CC8">
        <w:rPr>
          <w:rFonts w:ascii="Times New Roman" w:hAnsi="Times New Roman"/>
          <w:color w:val="000000"/>
          <w:sz w:val="24"/>
          <w:szCs w:val="24"/>
          <w:lang w:eastAsia="lv-LV"/>
        </w:rPr>
        <w:t>, t.sk. tehnisko specifikāciju</w:t>
      </w:r>
      <w:r>
        <w:rPr>
          <w:rFonts w:ascii="Times New Roman" w:hAnsi="Times New Roman"/>
          <w:color w:val="000000"/>
          <w:sz w:val="24"/>
          <w:szCs w:val="24"/>
          <w:lang w:eastAsia="lv-LV"/>
        </w:rPr>
        <w:t xml:space="preserve"> un apliecinām, ka mūsu rīcībā ir visi nepieciešamie resursi pakalpojumu nodrošināšanai</w:t>
      </w:r>
      <w:r w:rsidR="002B1CC6">
        <w:rPr>
          <w:rFonts w:ascii="Times New Roman" w:hAnsi="Times New Roman"/>
          <w:color w:val="000000"/>
          <w:sz w:val="24"/>
          <w:szCs w:val="24"/>
          <w:lang w:eastAsia="lv-LV"/>
        </w:rPr>
        <w:t xml:space="preserve"> atbilstoši tehniskajā specifikācijā norādītajām prasībām</w:t>
      </w:r>
      <w:r>
        <w:rPr>
          <w:rFonts w:ascii="Times New Roman" w:hAnsi="Times New Roman"/>
          <w:color w:val="000000"/>
          <w:sz w:val="24"/>
          <w:szCs w:val="24"/>
          <w:lang w:eastAsia="lv-LV"/>
        </w:rPr>
        <w:t>. Mums nav nekādu neskaidrību un pretenziju tagad, kā arī atsakāmies tādas celt visā līguma darbības laikā.</w:t>
      </w:r>
    </w:p>
    <w:p w:rsidR="000A63A0" w:rsidRDefault="000A63A0" w:rsidP="000A63A0">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3.3. Finanšu piedāvājumā ir iekļauti visi ar pakalpojum</w:t>
      </w:r>
      <w:r w:rsidR="006B4CC8">
        <w:rPr>
          <w:rFonts w:ascii="Times New Roman" w:hAnsi="Times New Roman"/>
          <w:color w:val="000000"/>
          <w:sz w:val="24"/>
          <w:szCs w:val="24"/>
          <w:lang w:eastAsia="lv-LV"/>
        </w:rPr>
        <w:t>u sniegšanu</w:t>
      </w:r>
      <w:r>
        <w:rPr>
          <w:rFonts w:ascii="Times New Roman" w:hAnsi="Times New Roman"/>
          <w:color w:val="000000"/>
          <w:sz w:val="24"/>
          <w:szCs w:val="24"/>
          <w:lang w:eastAsia="lv-LV"/>
        </w:rPr>
        <w:t xml:space="preserve"> </w:t>
      </w:r>
      <w:r w:rsidR="00DD0209">
        <w:rPr>
          <w:rFonts w:ascii="Times New Roman" w:hAnsi="Times New Roman"/>
          <w:color w:val="000000"/>
          <w:sz w:val="24"/>
          <w:szCs w:val="24"/>
          <w:lang w:eastAsia="lv-LV"/>
        </w:rPr>
        <w:t xml:space="preserve">(atbilstoši tehniskajai specifikācijai) </w:t>
      </w:r>
      <w:r>
        <w:rPr>
          <w:rFonts w:ascii="Times New Roman" w:hAnsi="Times New Roman"/>
          <w:color w:val="000000"/>
          <w:sz w:val="24"/>
          <w:szCs w:val="24"/>
          <w:lang w:eastAsia="lv-LV"/>
        </w:rPr>
        <w:t>saistītie izdevumi, kas nepieciešami pakalpojuma pilnīgai un kvalitatīvai izpildei – gan paredzamās, gan tādas, kuras pretendentam vajadzētu paredzēt).</w:t>
      </w:r>
    </w:p>
    <w:p w:rsidR="000A63A0" w:rsidRDefault="000A63A0" w:rsidP="000A63A0">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3.</w:t>
      </w:r>
      <w:r w:rsidR="006B4CC8">
        <w:rPr>
          <w:rFonts w:ascii="Times New Roman" w:hAnsi="Times New Roman"/>
          <w:color w:val="000000"/>
          <w:sz w:val="24"/>
          <w:szCs w:val="24"/>
          <w:lang w:eastAsia="lv-LV"/>
        </w:rPr>
        <w:t>4</w:t>
      </w:r>
      <w:r>
        <w:rPr>
          <w:rFonts w:ascii="Times New Roman" w:hAnsi="Times New Roman"/>
          <w:color w:val="000000"/>
          <w:sz w:val="24"/>
          <w:szCs w:val="24"/>
          <w:lang w:eastAsia="lv-LV"/>
        </w:rPr>
        <w:t>. Visas piedāvājumā sniegtās ziņas ir patiesas.</w:t>
      </w:r>
    </w:p>
    <w:p w:rsidR="000A63A0" w:rsidRDefault="000A63A0" w:rsidP="000A63A0">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p>
    <w:p w:rsidR="000A63A0" w:rsidRDefault="000A63A0" w:rsidP="000A63A0">
      <w:pPr>
        <w:tabs>
          <w:tab w:val="left" w:pos="0"/>
        </w:tabs>
        <w:overflowPunct w:val="0"/>
        <w:autoSpaceDE w:val="0"/>
        <w:autoSpaceDN w:val="0"/>
        <w:adjustRightInd w:val="0"/>
        <w:spacing w:before="120" w:after="0" w:line="240" w:lineRule="auto"/>
        <w:jc w:val="both"/>
        <w:rPr>
          <w:rFonts w:ascii="Times New Roman" w:hAnsi="Times New Roman"/>
          <w:color w:val="000000"/>
          <w:sz w:val="24"/>
          <w:szCs w:val="24"/>
          <w:lang w:eastAsia="lv-LV"/>
        </w:rPr>
      </w:pPr>
    </w:p>
    <w:p w:rsidR="000A63A0" w:rsidRDefault="000A63A0" w:rsidP="000A63A0">
      <w:pPr>
        <w:spacing w:after="0" w:line="240" w:lineRule="auto"/>
        <w:jc w:val="both"/>
        <w:rPr>
          <w:rFonts w:ascii="Times New Roman" w:hAnsi="Times New Roman"/>
          <w:color w:val="000000"/>
          <w:sz w:val="24"/>
          <w:szCs w:val="24"/>
          <w:lang w:eastAsia="lv-LV"/>
        </w:rPr>
      </w:pPr>
    </w:p>
    <w:p w:rsidR="000A63A0" w:rsidRDefault="000A63A0" w:rsidP="000A63A0">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__________________________</w:t>
      </w:r>
      <w:r>
        <w:rPr>
          <w:rFonts w:ascii="Times New Roman" w:hAnsi="Times New Roman"/>
          <w:color w:val="000000"/>
          <w:sz w:val="24"/>
          <w:szCs w:val="24"/>
          <w:lang w:eastAsia="lv-LV"/>
        </w:rPr>
        <w:tab/>
      </w:r>
      <w:r>
        <w:rPr>
          <w:rFonts w:ascii="Times New Roman" w:hAnsi="Times New Roman"/>
          <w:color w:val="000000"/>
          <w:sz w:val="24"/>
          <w:szCs w:val="24"/>
          <w:lang w:eastAsia="lv-LV"/>
        </w:rPr>
        <w:tab/>
        <w:t>______________________________________</w:t>
      </w:r>
    </w:p>
    <w:p w:rsidR="000A63A0" w:rsidRDefault="000A63A0" w:rsidP="000A63A0">
      <w:pPr>
        <w:spacing w:after="0" w:line="240" w:lineRule="auto"/>
        <w:jc w:val="both"/>
        <w:rPr>
          <w:rFonts w:ascii="Times New Roman" w:hAnsi="Times New Roman"/>
          <w:i/>
          <w:color w:val="000000"/>
          <w:sz w:val="24"/>
          <w:szCs w:val="24"/>
          <w:lang w:eastAsia="lv-LV"/>
        </w:rPr>
      </w:pPr>
      <w:r>
        <w:rPr>
          <w:rFonts w:ascii="Times New Roman" w:hAnsi="Times New Roman"/>
          <w:i/>
          <w:color w:val="000000"/>
          <w:sz w:val="24"/>
          <w:szCs w:val="24"/>
          <w:lang w:eastAsia="lv-LV"/>
        </w:rPr>
        <w:tab/>
        <w:t>(amats)</w:t>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r>
      <w:r>
        <w:rPr>
          <w:rFonts w:ascii="Times New Roman" w:hAnsi="Times New Roman"/>
          <w:i/>
          <w:color w:val="000000"/>
          <w:sz w:val="24"/>
          <w:szCs w:val="24"/>
          <w:lang w:eastAsia="lv-LV"/>
        </w:rPr>
        <w:tab/>
        <w:t>(paraksts un paraksta atšifrējums)</w:t>
      </w:r>
    </w:p>
    <w:p w:rsidR="00AB3070" w:rsidRDefault="00AB3070" w:rsidP="00AB3070">
      <w:pPr>
        <w:spacing w:after="0" w:line="256" w:lineRule="auto"/>
        <w:jc w:val="right"/>
        <w:rPr>
          <w:rFonts w:ascii="Times New Roman" w:hAnsi="Times New Roman"/>
          <w:b/>
          <w:sz w:val="24"/>
          <w:szCs w:val="24"/>
        </w:rPr>
      </w:pPr>
      <w:bookmarkStart w:id="10" w:name="_Toc221949342"/>
      <w:r>
        <w:rPr>
          <w:rFonts w:ascii="Times New Roman" w:hAnsi="Times New Roman"/>
          <w:b/>
          <w:sz w:val="20"/>
          <w:szCs w:val="24"/>
        </w:rPr>
        <w:lastRenderedPageBreak/>
        <w:t>2.pielikums</w:t>
      </w:r>
    </w:p>
    <w:p w:rsidR="00AB3070" w:rsidRDefault="00AB3070" w:rsidP="00AB3070">
      <w:pPr>
        <w:spacing w:after="0" w:line="240" w:lineRule="auto"/>
        <w:jc w:val="right"/>
        <w:rPr>
          <w:rFonts w:ascii="Times New Roman" w:hAnsi="Times New Roman"/>
          <w:sz w:val="20"/>
        </w:rPr>
      </w:pPr>
      <w:r>
        <w:rPr>
          <w:rFonts w:ascii="Times New Roman" w:hAnsi="Times New Roman"/>
          <w:sz w:val="20"/>
        </w:rPr>
        <w:t>Priekules novada pašvaldības</w:t>
      </w:r>
    </w:p>
    <w:p w:rsidR="00AB3070" w:rsidRDefault="00AB3070" w:rsidP="00AB3070">
      <w:pPr>
        <w:spacing w:after="0" w:line="240" w:lineRule="auto"/>
        <w:jc w:val="right"/>
        <w:rPr>
          <w:rFonts w:ascii="Times New Roman" w:hAnsi="Times New Roman"/>
          <w:sz w:val="20"/>
        </w:rPr>
      </w:pPr>
      <w:r>
        <w:rPr>
          <w:rFonts w:ascii="Times New Roman" w:hAnsi="Times New Roman"/>
          <w:sz w:val="20"/>
        </w:rPr>
        <w:t xml:space="preserve">iepirkuma </w:t>
      </w:r>
      <w:r w:rsidRPr="001D1C02">
        <w:rPr>
          <w:rFonts w:ascii="Times New Roman" w:hAnsi="Times New Roman"/>
          <w:sz w:val="20"/>
        </w:rPr>
        <w:t>Nr.PNP201</w:t>
      </w:r>
      <w:r>
        <w:rPr>
          <w:rFonts w:ascii="Times New Roman" w:hAnsi="Times New Roman"/>
          <w:sz w:val="20"/>
        </w:rPr>
        <w:t>6</w:t>
      </w:r>
      <w:r w:rsidRPr="001D1C02">
        <w:rPr>
          <w:rFonts w:ascii="Times New Roman" w:hAnsi="Times New Roman"/>
          <w:sz w:val="20"/>
        </w:rPr>
        <w:t>/</w:t>
      </w:r>
      <w:r>
        <w:rPr>
          <w:rFonts w:ascii="Times New Roman" w:hAnsi="Times New Roman"/>
          <w:sz w:val="20"/>
        </w:rPr>
        <w:t>29</w:t>
      </w:r>
    </w:p>
    <w:p w:rsidR="00AB3070" w:rsidRDefault="00AB3070" w:rsidP="00AB3070">
      <w:pPr>
        <w:spacing w:after="0" w:line="240" w:lineRule="auto"/>
        <w:ind w:left="7200" w:right="-1" w:firstLine="720"/>
        <w:jc w:val="right"/>
        <w:rPr>
          <w:rFonts w:ascii="Times New Roman" w:hAnsi="Times New Roman"/>
          <w:bCs/>
          <w:lang w:eastAsia="lv-LV"/>
        </w:rPr>
      </w:pPr>
      <w:r>
        <w:rPr>
          <w:rFonts w:ascii="Times New Roman" w:hAnsi="Times New Roman"/>
          <w:sz w:val="20"/>
        </w:rPr>
        <w:t>nolikumam</w:t>
      </w:r>
    </w:p>
    <w:p w:rsidR="000A63A0" w:rsidRDefault="000A63A0" w:rsidP="000A63A0">
      <w:pPr>
        <w:spacing w:after="0" w:line="240" w:lineRule="auto"/>
        <w:ind w:left="7200" w:right="-1" w:firstLine="720"/>
        <w:jc w:val="right"/>
        <w:rPr>
          <w:rFonts w:ascii="Times New Roman" w:hAnsi="Times New Roman"/>
          <w:bCs/>
          <w:lang w:eastAsia="lv-LV"/>
        </w:rPr>
      </w:pPr>
    </w:p>
    <w:p w:rsidR="000A63A0" w:rsidRDefault="000A63A0" w:rsidP="000A63A0">
      <w:pPr>
        <w:spacing w:after="0" w:line="240" w:lineRule="auto"/>
        <w:ind w:left="7200" w:right="-1" w:firstLine="720"/>
        <w:jc w:val="right"/>
        <w:rPr>
          <w:rFonts w:ascii="Times New Roman" w:hAnsi="Times New Roman"/>
          <w:bCs/>
          <w:lang w:eastAsia="lv-LV"/>
        </w:rPr>
      </w:pPr>
    </w:p>
    <w:bookmarkEnd w:id="10"/>
    <w:p w:rsidR="00AB3070" w:rsidRDefault="00940488" w:rsidP="00AB3070">
      <w:pPr>
        <w:spacing w:after="0" w:line="240" w:lineRule="auto"/>
        <w:jc w:val="center"/>
        <w:rPr>
          <w:rFonts w:ascii="Times New Roman" w:hAnsi="Times New Roman"/>
          <w:b/>
          <w:color w:val="000000"/>
          <w:sz w:val="28"/>
          <w:szCs w:val="28"/>
          <w:lang w:eastAsia="lv-LV"/>
        </w:rPr>
      </w:pPr>
      <w:r>
        <w:rPr>
          <w:rFonts w:ascii="Times New Roman" w:hAnsi="Times New Roman"/>
          <w:b/>
          <w:color w:val="000000"/>
          <w:sz w:val="28"/>
          <w:szCs w:val="28"/>
          <w:lang w:eastAsia="lv-LV"/>
        </w:rPr>
        <w:t>TEHNISKĀ SPECIFIKĀCIJA</w:t>
      </w:r>
    </w:p>
    <w:p w:rsidR="00AB3070" w:rsidRDefault="00AB3070" w:rsidP="00AB3070">
      <w:pPr>
        <w:shd w:val="clear" w:color="auto" w:fill="FFFFFF"/>
        <w:spacing w:after="0" w:line="240" w:lineRule="auto"/>
        <w:ind w:left="720"/>
        <w:contextualSpacing/>
        <w:jc w:val="center"/>
        <w:rPr>
          <w:rFonts w:ascii="Times New Roman" w:hAnsi="Times New Roman"/>
          <w:sz w:val="24"/>
          <w:szCs w:val="24"/>
          <w:lang w:eastAsia="lv-LV"/>
        </w:rPr>
      </w:pPr>
      <w:r w:rsidRPr="00FA1760">
        <w:rPr>
          <w:rFonts w:ascii="Times New Roman" w:hAnsi="Times New Roman"/>
          <w:sz w:val="24"/>
          <w:szCs w:val="24"/>
          <w:lang w:eastAsia="lv-LV"/>
        </w:rPr>
        <w:t xml:space="preserve">iepirkumam </w:t>
      </w:r>
    </w:p>
    <w:p w:rsidR="00DE3EBF" w:rsidRDefault="00AB3070" w:rsidP="00AB3070">
      <w:pPr>
        <w:shd w:val="clear" w:color="auto" w:fill="FFFFFF"/>
        <w:spacing w:after="0" w:line="240" w:lineRule="auto"/>
        <w:ind w:left="720"/>
        <w:contextualSpacing/>
        <w:jc w:val="center"/>
        <w:rPr>
          <w:rFonts w:ascii="Times New Roman" w:hAnsi="Times New Roman"/>
          <w:b/>
          <w:sz w:val="24"/>
          <w:szCs w:val="24"/>
          <w:lang w:eastAsia="lv-LV"/>
        </w:rPr>
      </w:pPr>
      <w:r w:rsidRPr="00FA1760">
        <w:rPr>
          <w:rFonts w:ascii="Times New Roman" w:hAnsi="Times New Roman"/>
          <w:b/>
          <w:sz w:val="24"/>
          <w:szCs w:val="24"/>
          <w:lang w:eastAsia="lv-LV"/>
        </w:rPr>
        <w:t>„</w:t>
      </w:r>
      <w:r w:rsidR="00DE3EBF" w:rsidRPr="00DE3EBF">
        <w:t xml:space="preserve"> </w:t>
      </w:r>
      <w:r w:rsidR="00DE3EBF" w:rsidRPr="00DE3EBF">
        <w:rPr>
          <w:rFonts w:ascii="Times New Roman" w:hAnsi="Times New Roman"/>
          <w:b/>
          <w:sz w:val="24"/>
          <w:szCs w:val="24"/>
          <w:lang w:eastAsia="lv-LV"/>
        </w:rPr>
        <w:t xml:space="preserve">ZZ </w:t>
      </w:r>
      <w:proofErr w:type="spellStart"/>
      <w:r w:rsidR="00DE3EBF" w:rsidRPr="00DE3EBF">
        <w:rPr>
          <w:rFonts w:ascii="Times New Roman" w:hAnsi="Times New Roman"/>
          <w:b/>
          <w:sz w:val="24"/>
          <w:szCs w:val="24"/>
          <w:lang w:eastAsia="lv-LV"/>
        </w:rPr>
        <w:t>Dats</w:t>
      </w:r>
      <w:proofErr w:type="spellEnd"/>
      <w:r w:rsidR="00DE3EBF" w:rsidRPr="00DE3EBF">
        <w:rPr>
          <w:rFonts w:ascii="Times New Roman" w:hAnsi="Times New Roman"/>
          <w:b/>
          <w:sz w:val="24"/>
          <w:szCs w:val="24"/>
          <w:lang w:eastAsia="lv-LV"/>
        </w:rPr>
        <w:t xml:space="preserve"> Vienotās Pašvaldību Sistēmas (VPS) </w:t>
      </w:r>
    </w:p>
    <w:p w:rsidR="00AB3070" w:rsidRDefault="00DE3EBF" w:rsidP="00AB3070">
      <w:pPr>
        <w:shd w:val="clear" w:color="auto" w:fill="FFFFFF"/>
        <w:spacing w:after="0" w:line="240" w:lineRule="auto"/>
        <w:ind w:left="720"/>
        <w:contextualSpacing/>
        <w:jc w:val="center"/>
        <w:rPr>
          <w:rFonts w:ascii="Times New Roman" w:hAnsi="Times New Roman"/>
          <w:b/>
          <w:sz w:val="24"/>
          <w:szCs w:val="24"/>
          <w:lang w:eastAsia="lv-LV"/>
        </w:rPr>
      </w:pPr>
      <w:r w:rsidRPr="00DE3EBF">
        <w:rPr>
          <w:rFonts w:ascii="Times New Roman" w:hAnsi="Times New Roman"/>
          <w:b/>
          <w:sz w:val="24"/>
          <w:szCs w:val="24"/>
          <w:lang w:eastAsia="lv-LV"/>
        </w:rPr>
        <w:t>programmatūras uzturēšanas pakalpojuma iegāde</w:t>
      </w:r>
      <w:r w:rsidR="00AB3070" w:rsidRPr="00FA1760">
        <w:rPr>
          <w:rFonts w:ascii="Times New Roman" w:hAnsi="Times New Roman"/>
          <w:b/>
          <w:sz w:val="24"/>
          <w:szCs w:val="24"/>
          <w:lang w:eastAsia="lv-LV"/>
        </w:rPr>
        <w:t xml:space="preserve">” </w:t>
      </w:r>
    </w:p>
    <w:p w:rsidR="00AB3070" w:rsidRPr="00FA1760" w:rsidRDefault="00AB3070" w:rsidP="00AB3070">
      <w:pPr>
        <w:shd w:val="clear" w:color="auto" w:fill="FFFFFF"/>
        <w:spacing w:after="0" w:line="240" w:lineRule="auto"/>
        <w:ind w:left="720"/>
        <w:contextualSpacing/>
        <w:jc w:val="center"/>
        <w:rPr>
          <w:rFonts w:ascii="Times New Roman" w:hAnsi="Times New Roman"/>
          <w:sz w:val="24"/>
          <w:szCs w:val="24"/>
          <w:lang w:eastAsia="lv-LV"/>
        </w:rPr>
      </w:pPr>
      <w:r w:rsidRPr="00FA1760">
        <w:rPr>
          <w:rFonts w:ascii="Times New Roman" w:hAnsi="Times New Roman"/>
          <w:sz w:val="24"/>
          <w:szCs w:val="24"/>
          <w:lang w:eastAsia="lv-LV"/>
        </w:rPr>
        <w:t>(</w:t>
      </w:r>
      <w:r>
        <w:rPr>
          <w:rFonts w:ascii="Times New Roman" w:hAnsi="Times New Roman"/>
          <w:sz w:val="24"/>
          <w:szCs w:val="24"/>
          <w:lang w:eastAsia="lv-LV"/>
        </w:rPr>
        <w:t>iepirkuma identifikācijas Nr.PNP2016/29</w:t>
      </w:r>
      <w:r w:rsidRPr="00FA1760">
        <w:rPr>
          <w:rFonts w:ascii="Times New Roman" w:hAnsi="Times New Roman"/>
          <w:sz w:val="24"/>
          <w:szCs w:val="24"/>
          <w:lang w:eastAsia="lv-LV"/>
        </w:rPr>
        <w:t>)</w:t>
      </w:r>
    </w:p>
    <w:p w:rsidR="00C26915" w:rsidRPr="00C26915" w:rsidRDefault="00C26915" w:rsidP="00C26915">
      <w:pPr>
        <w:tabs>
          <w:tab w:val="left" w:pos="426"/>
        </w:tabs>
        <w:jc w:val="both"/>
        <w:rPr>
          <w:rFonts w:ascii="Times New Roman" w:hAnsi="Times New Roman"/>
          <w:sz w:val="24"/>
          <w:szCs w:val="24"/>
        </w:rPr>
      </w:pPr>
    </w:p>
    <w:p w:rsidR="001D0DB0" w:rsidRPr="00C07C3B" w:rsidRDefault="001D0DB0" w:rsidP="001D0DB0">
      <w:pPr>
        <w:numPr>
          <w:ilvl w:val="0"/>
          <w:numId w:val="4"/>
        </w:numPr>
        <w:tabs>
          <w:tab w:val="left" w:pos="426"/>
        </w:tabs>
        <w:spacing w:after="0"/>
        <w:jc w:val="both"/>
        <w:rPr>
          <w:rFonts w:ascii="Times New Roman" w:hAnsi="Times New Roman"/>
          <w:sz w:val="24"/>
          <w:szCs w:val="24"/>
        </w:rPr>
      </w:pPr>
      <w:r w:rsidRPr="00C07C3B">
        <w:rPr>
          <w:rFonts w:ascii="Times New Roman" w:hAnsi="Times New Roman"/>
          <w:sz w:val="24"/>
          <w:szCs w:val="24"/>
        </w:rPr>
        <w:t xml:space="preserve">Iepirkums paredz nodrošināt Pasūtītājam </w:t>
      </w:r>
      <w:r>
        <w:rPr>
          <w:rFonts w:ascii="Times New Roman" w:hAnsi="Times New Roman"/>
          <w:sz w:val="24"/>
          <w:szCs w:val="24"/>
        </w:rPr>
        <w:t>– Pakalpojuma saņēmējam lietošanā esošās</w:t>
      </w:r>
      <w:r w:rsidRPr="00C07C3B">
        <w:rPr>
          <w:rFonts w:ascii="Times New Roman" w:hAnsi="Times New Roman"/>
          <w:sz w:val="24"/>
          <w:szCs w:val="24"/>
        </w:rPr>
        <w:t xml:space="preserve"> </w:t>
      </w:r>
      <w:r>
        <w:rPr>
          <w:rFonts w:ascii="Times New Roman" w:hAnsi="Times New Roman"/>
          <w:sz w:val="24"/>
          <w:szCs w:val="24"/>
        </w:rPr>
        <w:t xml:space="preserve">Vienotās Pašvaldību Sistēmas (VPS) </w:t>
      </w:r>
      <w:r w:rsidRPr="00C07C3B">
        <w:rPr>
          <w:rFonts w:ascii="Times New Roman" w:hAnsi="Times New Roman"/>
          <w:sz w:val="24"/>
          <w:szCs w:val="24"/>
        </w:rPr>
        <w:t>uzturēšanas</w:t>
      </w:r>
      <w:r>
        <w:rPr>
          <w:rFonts w:ascii="Times New Roman" w:hAnsi="Times New Roman"/>
          <w:sz w:val="24"/>
          <w:szCs w:val="24"/>
        </w:rPr>
        <w:t xml:space="preserve"> un, ja tas nepieciešams, izmitināšanas</w:t>
      </w:r>
      <w:r w:rsidRPr="00C07C3B">
        <w:rPr>
          <w:rFonts w:ascii="Times New Roman" w:hAnsi="Times New Roman"/>
          <w:sz w:val="24"/>
          <w:szCs w:val="24"/>
        </w:rPr>
        <w:t xml:space="preserve"> pakalpojumu</w:t>
      </w:r>
      <w:r>
        <w:rPr>
          <w:rFonts w:ascii="Times New Roman" w:hAnsi="Times New Roman"/>
          <w:sz w:val="24"/>
          <w:szCs w:val="24"/>
        </w:rPr>
        <w:t xml:space="preserve"> sniegšanu no 01.01.2017 līdz 31.12.2017</w:t>
      </w:r>
      <w:r w:rsidRPr="00C07C3B">
        <w:rPr>
          <w:rFonts w:ascii="Times New Roman" w:hAnsi="Times New Roman"/>
          <w:sz w:val="24"/>
          <w:szCs w:val="24"/>
        </w:rPr>
        <w:t>.</w:t>
      </w:r>
    </w:p>
    <w:p w:rsidR="001D0DB0" w:rsidRPr="00C07C3B" w:rsidRDefault="001D0DB0" w:rsidP="001D0DB0">
      <w:pPr>
        <w:numPr>
          <w:ilvl w:val="0"/>
          <w:numId w:val="4"/>
        </w:numPr>
        <w:tabs>
          <w:tab w:val="left" w:pos="426"/>
        </w:tabs>
        <w:spacing w:after="0"/>
        <w:jc w:val="both"/>
        <w:rPr>
          <w:rFonts w:ascii="Times New Roman" w:hAnsi="Times New Roman"/>
          <w:sz w:val="24"/>
          <w:szCs w:val="24"/>
        </w:rPr>
      </w:pPr>
      <w:r w:rsidRPr="00C07C3B">
        <w:rPr>
          <w:rFonts w:ascii="Times New Roman" w:hAnsi="Times New Roman"/>
          <w:sz w:val="24"/>
          <w:szCs w:val="24"/>
        </w:rPr>
        <w:t xml:space="preserve">Tehniskā specifikācija nosaka prasības, kas </w:t>
      </w:r>
      <w:r>
        <w:rPr>
          <w:rFonts w:ascii="Times New Roman" w:hAnsi="Times New Roman"/>
          <w:sz w:val="24"/>
          <w:szCs w:val="24"/>
        </w:rPr>
        <w:t>Izpildītājam</w:t>
      </w:r>
      <w:r w:rsidRPr="00C07C3B">
        <w:rPr>
          <w:rFonts w:ascii="Times New Roman" w:hAnsi="Times New Roman"/>
          <w:sz w:val="24"/>
          <w:szCs w:val="24"/>
        </w:rPr>
        <w:t xml:space="preserve"> </w:t>
      </w:r>
      <w:r>
        <w:rPr>
          <w:rFonts w:ascii="Times New Roman" w:hAnsi="Times New Roman"/>
          <w:sz w:val="24"/>
          <w:szCs w:val="24"/>
        </w:rPr>
        <w:t xml:space="preserve">– pakalpojuma sniedzējam </w:t>
      </w:r>
      <w:r w:rsidRPr="00C07C3B">
        <w:rPr>
          <w:rFonts w:ascii="Times New Roman" w:hAnsi="Times New Roman"/>
          <w:sz w:val="24"/>
          <w:szCs w:val="24"/>
        </w:rPr>
        <w:t xml:space="preserve">ir jāievēro, sniedzot </w:t>
      </w:r>
      <w:r>
        <w:rPr>
          <w:rFonts w:ascii="Times New Roman" w:hAnsi="Times New Roman"/>
          <w:sz w:val="24"/>
          <w:szCs w:val="24"/>
        </w:rPr>
        <w:t xml:space="preserve">VPS </w:t>
      </w:r>
      <w:r w:rsidRPr="00C07C3B">
        <w:rPr>
          <w:rFonts w:ascii="Times New Roman" w:hAnsi="Times New Roman"/>
          <w:sz w:val="24"/>
          <w:szCs w:val="24"/>
        </w:rPr>
        <w:t>uzturēšanas pakalpojumus P</w:t>
      </w:r>
      <w:r>
        <w:rPr>
          <w:rFonts w:ascii="Times New Roman" w:hAnsi="Times New Roman"/>
          <w:sz w:val="24"/>
          <w:szCs w:val="24"/>
        </w:rPr>
        <w:t>akalpojuma saņēmējam</w:t>
      </w:r>
      <w:r w:rsidRPr="00C07C3B">
        <w:rPr>
          <w:rFonts w:ascii="Times New Roman" w:hAnsi="Times New Roman"/>
          <w:sz w:val="24"/>
          <w:szCs w:val="24"/>
        </w:rPr>
        <w:t>.</w:t>
      </w:r>
    </w:p>
    <w:p w:rsidR="001D0DB0" w:rsidRPr="00C07C3B" w:rsidRDefault="001D0DB0" w:rsidP="001D0DB0">
      <w:pPr>
        <w:numPr>
          <w:ilvl w:val="0"/>
          <w:numId w:val="4"/>
        </w:numPr>
        <w:tabs>
          <w:tab w:val="left" w:pos="426"/>
        </w:tabs>
        <w:spacing w:after="0"/>
        <w:jc w:val="both"/>
        <w:rPr>
          <w:rFonts w:ascii="Times New Roman" w:hAnsi="Times New Roman"/>
          <w:sz w:val="24"/>
          <w:szCs w:val="24"/>
        </w:rPr>
      </w:pPr>
      <w:r>
        <w:rPr>
          <w:rFonts w:ascii="Times New Roman" w:hAnsi="Times New Roman"/>
          <w:sz w:val="24"/>
          <w:szCs w:val="24"/>
        </w:rPr>
        <w:t xml:space="preserve">VPS </w:t>
      </w:r>
      <w:r w:rsidRPr="00C07C3B">
        <w:rPr>
          <w:rFonts w:ascii="Times New Roman" w:hAnsi="Times New Roman"/>
          <w:sz w:val="24"/>
          <w:szCs w:val="24"/>
        </w:rPr>
        <w:t>uzturēšanas pakalpojums ietver sekojošas darbības:</w:t>
      </w:r>
    </w:p>
    <w:p w:rsidR="001D0DB0" w:rsidRPr="009276D8" w:rsidRDefault="001D0DB0" w:rsidP="001D0DB0">
      <w:pPr>
        <w:numPr>
          <w:ilvl w:val="1"/>
          <w:numId w:val="4"/>
        </w:numPr>
        <w:spacing w:after="0" w:line="240" w:lineRule="auto"/>
        <w:ind w:left="720" w:firstLine="0"/>
        <w:jc w:val="both"/>
        <w:rPr>
          <w:rFonts w:ascii="Times New Roman" w:hAnsi="Times New Roman"/>
          <w:sz w:val="24"/>
          <w:szCs w:val="24"/>
        </w:rPr>
      </w:pPr>
      <w:r>
        <w:rPr>
          <w:rFonts w:ascii="Times New Roman" w:hAnsi="Times New Roman"/>
          <w:sz w:val="24"/>
          <w:szCs w:val="24"/>
        </w:rPr>
        <w:t xml:space="preserve">VPS darbību </w:t>
      </w:r>
      <w:r w:rsidRPr="00437FD3">
        <w:rPr>
          <w:rFonts w:ascii="Times New Roman" w:hAnsi="Times New Roman"/>
          <w:sz w:val="24"/>
          <w:szCs w:val="24"/>
        </w:rPr>
        <w:t>tieši regulējošo Latvijas valsts normatīvo aktu noteikto prasību nodrošināšan</w:t>
      </w:r>
      <w:r>
        <w:rPr>
          <w:rFonts w:ascii="Times New Roman" w:hAnsi="Times New Roman"/>
          <w:sz w:val="24"/>
          <w:szCs w:val="24"/>
        </w:rPr>
        <w:t>a</w:t>
      </w:r>
      <w:r w:rsidRPr="00437FD3">
        <w:rPr>
          <w:rFonts w:ascii="Times New Roman" w:hAnsi="Times New Roman"/>
          <w:sz w:val="24"/>
          <w:szCs w:val="24"/>
        </w:rPr>
        <w:t xml:space="preserve"> </w:t>
      </w:r>
      <w:r>
        <w:rPr>
          <w:rFonts w:ascii="Times New Roman" w:hAnsi="Times New Roman"/>
          <w:sz w:val="24"/>
          <w:szCs w:val="24"/>
        </w:rPr>
        <w:t xml:space="preserve">VPS lietojumprogrammu darbībā, kas nozīmē, ka automātiski tiek nodrošinātas </w:t>
      </w:r>
      <w:r w:rsidRPr="00437FD3">
        <w:rPr>
          <w:rFonts w:ascii="Times New Roman" w:hAnsi="Times New Roman"/>
          <w:sz w:val="24"/>
          <w:szCs w:val="24"/>
        </w:rPr>
        <w:t>valsts likum</w:t>
      </w:r>
      <w:r>
        <w:rPr>
          <w:rFonts w:ascii="Times New Roman" w:hAnsi="Times New Roman"/>
          <w:sz w:val="24"/>
          <w:szCs w:val="24"/>
        </w:rPr>
        <w:t>u</w:t>
      </w:r>
      <w:r w:rsidRPr="00437FD3">
        <w:rPr>
          <w:rFonts w:ascii="Times New Roman" w:hAnsi="Times New Roman"/>
          <w:sz w:val="24"/>
          <w:szCs w:val="24"/>
        </w:rPr>
        <w:t xml:space="preserve"> un MK noteikum</w:t>
      </w:r>
      <w:r>
        <w:rPr>
          <w:rFonts w:ascii="Times New Roman" w:hAnsi="Times New Roman"/>
          <w:sz w:val="24"/>
          <w:szCs w:val="24"/>
        </w:rPr>
        <w:t>u prasības, bet automātiski netiek nodrošinātas pašvaldības saistošo noteikumu prasības;</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Pr>
          <w:rFonts w:ascii="Times New Roman" w:hAnsi="Times New Roman"/>
          <w:sz w:val="24"/>
          <w:szCs w:val="24"/>
        </w:rPr>
        <w:t>Lietojump</w:t>
      </w:r>
      <w:r w:rsidRPr="00437FD3">
        <w:rPr>
          <w:rFonts w:ascii="Times New Roman" w:hAnsi="Times New Roman"/>
          <w:sz w:val="24"/>
          <w:szCs w:val="24"/>
        </w:rPr>
        <w:t>rogrammu jaunu versiju un lietotāju instrukciju, ja tādas ir izstrādātas un pēc tādām ir nepieciešamība, nosūtīšanu P</w:t>
      </w:r>
      <w:r>
        <w:rPr>
          <w:rFonts w:ascii="Times New Roman" w:hAnsi="Times New Roman"/>
          <w:sz w:val="24"/>
          <w:szCs w:val="24"/>
        </w:rPr>
        <w:t>akalpojuma saņēmējam</w:t>
      </w:r>
      <w:r w:rsidRPr="00437FD3">
        <w:rPr>
          <w:rFonts w:ascii="Times New Roman" w:hAnsi="Times New Roman"/>
          <w:sz w:val="24"/>
          <w:szCs w:val="24"/>
        </w:rPr>
        <w:t xml:space="preserve"> pēc tā pieprasījuma vai automātiski, izmantojot interneta tīklu, </w:t>
      </w:r>
      <w:r>
        <w:rPr>
          <w:rFonts w:ascii="Times New Roman" w:hAnsi="Times New Roman"/>
          <w:sz w:val="24"/>
          <w:szCs w:val="24"/>
        </w:rPr>
        <w:t>Lietojump</w:t>
      </w:r>
      <w:r w:rsidRPr="00437FD3">
        <w:rPr>
          <w:rFonts w:ascii="Times New Roman" w:hAnsi="Times New Roman"/>
          <w:sz w:val="24"/>
          <w:szCs w:val="24"/>
        </w:rPr>
        <w:t xml:space="preserve">rogrammu sākotnējās instalācijas ir pieejamas </w:t>
      </w:r>
      <w:r>
        <w:rPr>
          <w:rFonts w:ascii="Times New Roman" w:hAnsi="Times New Roman"/>
          <w:sz w:val="24"/>
          <w:szCs w:val="24"/>
        </w:rPr>
        <w:t>norādītajā interneta adresē</w:t>
      </w:r>
      <w:r w:rsidRPr="00437FD3">
        <w:rPr>
          <w:rFonts w:ascii="Times New Roman" w:hAnsi="Times New Roman"/>
          <w:sz w:val="24"/>
          <w:szCs w:val="24"/>
        </w:rPr>
        <w:t>;</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Pr>
          <w:rFonts w:ascii="Times New Roman" w:hAnsi="Times New Roman"/>
          <w:sz w:val="24"/>
          <w:szCs w:val="24"/>
        </w:rPr>
        <w:t>T</w:t>
      </w:r>
      <w:r w:rsidRPr="00470B05">
        <w:rPr>
          <w:rFonts w:ascii="Times New Roman" w:hAnsi="Times New Roman"/>
          <w:sz w:val="24"/>
          <w:szCs w:val="24"/>
        </w:rPr>
        <w:t xml:space="preserve">elefoniskas vai e-pasta konsultācijas par </w:t>
      </w:r>
      <w:r>
        <w:rPr>
          <w:rFonts w:ascii="Times New Roman" w:hAnsi="Times New Roman"/>
          <w:sz w:val="24"/>
          <w:szCs w:val="24"/>
        </w:rPr>
        <w:t>lietojump</w:t>
      </w:r>
      <w:r w:rsidRPr="00470B05">
        <w:rPr>
          <w:rFonts w:ascii="Times New Roman" w:hAnsi="Times New Roman"/>
          <w:sz w:val="24"/>
          <w:szCs w:val="24"/>
        </w:rPr>
        <w:t xml:space="preserve">rogrammu lietošanu un uzstādīšanu ik darba dienu no pl. 9:00 līdz 17:00 pa </w:t>
      </w:r>
      <w:r>
        <w:rPr>
          <w:rFonts w:ascii="Times New Roman" w:hAnsi="Times New Roman"/>
          <w:sz w:val="24"/>
          <w:szCs w:val="24"/>
        </w:rPr>
        <w:t>uzrādītiem telefoniem vai e-pasta adresēm;</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Pr>
          <w:rFonts w:ascii="Times New Roman" w:hAnsi="Times New Roman"/>
          <w:sz w:val="24"/>
          <w:szCs w:val="24"/>
        </w:rPr>
        <w:t>K</w:t>
      </w:r>
      <w:r w:rsidRPr="00521C6C">
        <w:rPr>
          <w:rFonts w:ascii="Times New Roman" w:hAnsi="Times New Roman"/>
          <w:sz w:val="24"/>
          <w:szCs w:val="24"/>
        </w:rPr>
        <w:t>onsultācijas par</w:t>
      </w:r>
      <w:r>
        <w:rPr>
          <w:rFonts w:ascii="Times New Roman" w:hAnsi="Times New Roman"/>
          <w:sz w:val="24"/>
          <w:szCs w:val="24"/>
        </w:rPr>
        <w:t xml:space="preserve"> lietojump</w:t>
      </w:r>
      <w:r w:rsidRPr="00521C6C">
        <w:rPr>
          <w:rFonts w:ascii="Times New Roman" w:hAnsi="Times New Roman"/>
          <w:sz w:val="24"/>
          <w:szCs w:val="24"/>
        </w:rPr>
        <w:t>rogrammu lietošanu P</w:t>
      </w:r>
      <w:r>
        <w:rPr>
          <w:rFonts w:ascii="Times New Roman" w:hAnsi="Times New Roman"/>
          <w:sz w:val="24"/>
          <w:szCs w:val="24"/>
        </w:rPr>
        <w:t>akalpojuma sniedzēja</w:t>
      </w:r>
      <w:r w:rsidRPr="00521C6C">
        <w:rPr>
          <w:rFonts w:ascii="Times New Roman" w:hAnsi="Times New Roman"/>
          <w:sz w:val="24"/>
          <w:szCs w:val="24"/>
        </w:rPr>
        <w:t xml:space="preserve"> telpās Rīgā, Elizabetes ielā 41/43,</w:t>
      </w:r>
      <w:r>
        <w:rPr>
          <w:rFonts w:ascii="Times New Roman" w:hAnsi="Times New Roman"/>
          <w:sz w:val="24"/>
          <w:szCs w:val="24"/>
        </w:rPr>
        <w:t xml:space="preserve"> iepriekš vienojoties par laiku;</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Pr>
          <w:rFonts w:ascii="Times New Roman" w:hAnsi="Times New Roman"/>
          <w:sz w:val="24"/>
          <w:szCs w:val="24"/>
        </w:rPr>
        <w:t>Lietojump</w:t>
      </w:r>
      <w:r w:rsidRPr="00521C6C">
        <w:rPr>
          <w:rFonts w:ascii="Times New Roman" w:hAnsi="Times New Roman"/>
          <w:sz w:val="24"/>
          <w:szCs w:val="24"/>
        </w:rPr>
        <w:t>rogrammu lietotāju un to tiesību administrēšan</w:t>
      </w:r>
      <w:r>
        <w:rPr>
          <w:rFonts w:ascii="Times New Roman" w:hAnsi="Times New Roman"/>
          <w:sz w:val="24"/>
          <w:szCs w:val="24"/>
        </w:rPr>
        <w:t>a</w:t>
      </w:r>
      <w:r w:rsidRPr="00521C6C">
        <w:rPr>
          <w:rFonts w:ascii="Times New Roman" w:hAnsi="Times New Roman"/>
          <w:sz w:val="24"/>
          <w:szCs w:val="24"/>
        </w:rPr>
        <w:t xml:space="preserve">, </w:t>
      </w:r>
      <w:r>
        <w:rPr>
          <w:rFonts w:ascii="Times New Roman" w:hAnsi="Times New Roman"/>
          <w:sz w:val="24"/>
          <w:szCs w:val="24"/>
        </w:rPr>
        <w:t xml:space="preserve">ja tas nepieciešams, </w:t>
      </w:r>
      <w:r w:rsidRPr="00521C6C">
        <w:rPr>
          <w:rFonts w:ascii="Times New Roman" w:hAnsi="Times New Roman"/>
          <w:sz w:val="24"/>
          <w:szCs w:val="24"/>
        </w:rPr>
        <w:t xml:space="preserve">nosūtot parakstītu un ieskanētu iesniegumu uz </w:t>
      </w:r>
      <w:r>
        <w:rPr>
          <w:rFonts w:ascii="Times New Roman" w:hAnsi="Times New Roman"/>
          <w:sz w:val="24"/>
          <w:szCs w:val="24"/>
        </w:rPr>
        <w:t>norādīto e-pasta adresi;</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sidRPr="00521C6C">
        <w:rPr>
          <w:rFonts w:ascii="Times New Roman" w:hAnsi="Times New Roman"/>
          <w:sz w:val="24"/>
          <w:szCs w:val="24"/>
        </w:rPr>
        <w:t>P</w:t>
      </w:r>
      <w:r>
        <w:rPr>
          <w:rFonts w:ascii="Times New Roman" w:hAnsi="Times New Roman"/>
          <w:sz w:val="24"/>
          <w:szCs w:val="24"/>
        </w:rPr>
        <w:t xml:space="preserve">akalpojuma saņēmēja </w:t>
      </w:r>
      <w:r w:rsidRPr="00521C6C">
        <w:rPr>
          <w:rFonts w:ascii="Times New Roman" w:hAnsi="Times New Roman"/>
          <w:sz w:val="24"/>
          <w:szCs w:val="24"/>
        </w:rPr>
        <w:t>datu bāzes integritātes nodrošināšan</w:t>
      </w:r>
      <w:r>
        <w:rPr>
          <w:rFonts w:ascii="Times New Roman" w:hAnsi="Times New Roman"/>
          <w:sz w:val="24"/>
          <w:szCs w:val="24"/>
        </w:rPr>
        <w:t>a</w:t>
      </w:r>
      <w:r w:rsidRPr="00521C6C">
        <w:rPr>
          <w:rFonts w:ascii="Times New Roman" w:hAnsi="Times New Roman"/>
          <w:sz w:val="24"/>
          <w:szCs w:val="24"/>
        </w:rPr>
        <w:t xml:space="preserve">, kas iekļauj datu bāzes struktūras un datu ierakstu </w:t>
      </w:r>
      <w:proofErr w:type="spellStart"/>
      <w:r w:rsidRPr="00521C6C">
        <w:rPr>
          <w:rFonts w:ascii="Times New Roman" w:hAnsi="Times New Roman"/>
          <w:sz w:val="24"/>
          <w:szCs w:val="24"/>
        </w:rPr>
        <w:t>korektību</w:t>
      </w:r>
      <w:proofErr w:type="spellEnd"/>
      <w:r w:rsidRPr="00521C6C">
        <w:rPr>
          <w:rFonts w:ascii="Times New Roman" w:hAnsi="Times New Roman"/>
          <w:sz w:val="24"/>
          <w:szCs w:val="24"/>
        </w:rPr>
        <w:t>, datu bāzu versiju savietojamību, bet neiekļauj P</w:t>
      </w:r>
      <w:r>
        <w:rPr>
          <w:rFonts w:ascii="Times New Roman" w:hAnsi="Times New Roman"/>
          <w:sz w:val="24"/>
          <w:szCs w:val="24"/>
        </w:rPr>
        <w:t>akalpojuma saņēmēja lietojump</w:t>
      </w:r>
      <w:r w:rsidRPr="00521C6C">
        <w:rPr>
          <w:rFonts w:ascii="Times New Roman" w:hAnsi="Times New Roman"/>
          <w:sz w:val="24"/>
          <w:szCs w:val="24"/>
        </w:rPr>
        <w:t>rogrammu lietotāju ievadīto datu satura pareizības un aktualizācijas nodrošinā</w:t>
      </w:r>
      <w:r>
        <w:rPr>
          <w:rFonts w:ascii="Times New Roman" w:hAnsi="Times New Roman"/>
          <w:sz w:val="24"/>
          <w:szCs w:val="24"/>
        </w:rPr>
        <w:t>šanu;</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sidRPr="00521C6C">
        <w:rPr>
          <w:rFonts w:ascii="Times New Roman" w:hAnsi="Times New Roman"/>
          <w:sz w:val="24"/>
          <w:szCs w:val="24"/>
        </w:rPr>
        <w:t>P</w:t>
      </w:r>
      <w:r>
        <w:rPr>
          <w:rFonts w:ascii="Times New Roman" w:hAnsi="Times New Roman"/>
          <w:sz w:val="24"/>
          <w:szCs w:val="24"/>
        </w:rPr>
        <w:t>akalpojuma saņēmēja</w:t>
      </w:r>
      <w:r w:rsidRPr="00521C6C">
        <w:rPr>
          <w:rFonts w:ascii="Times New Roman" w:hAnsi="Times New Roman"/>
          <w:sz w:val="24"/>
          <w:szCs w:val="24"/>
        </w:rPr>
        <w:t xml:space="preserve"> datu bāzes izmitināšanu uz P</w:t>
      </w:r>
      <w:r>
        <w:rPr>
          <w:rFonts w:ascii="Times New Roman" w:hAnsi="Times New Roman"/>
          <w:sz w:val="24"/>
          <w:szCs w:val="24"/>
        </w:rPr>
        <w:t xml:space="preserve">akalpojuma sniedzēja </w:t>
      </w:r>
      <w:r w:rsidRPr="00521C6C">
        <w:rPr>
          <w:rFonts w:ascii="Times New Roman" w:hAnsi="Times New Roman"/>
          <w:sz w:val="24"/>
          <w:szCs w:val="24"/>
        </w:rPr>
        <w:t>servera, ja P</w:t>
      </w:r>
      <w:r>
        <w:rPr>
          <w:rFonts w:ascii="Times New Roman" w:hAnsi="Times New Roman"/>
          <w:sz w:val="24"/>
          <w:szCs w:val="24"/>
        </w:rPr>
        <w:t xml:space="preserve">akalpojuma saņēmējam </w:t>
      </w:r>
      <w:r w:rsidRPr="00521C6C">
        <w:rPr>
          <w:rFonts w:ascii="Times New Roman" w:hAnsi="Times New Roman"/>
          <w:sz w:val="24"/>
          <w:szCs w:val="24"/>
        </w:rPr>
        <w:t>izmitināšana ir nepieci</w:t>
      </w:r>
      <w:r>
        <w:rPr>
          <w:rFonts w:ascii="Times New Roman" w:hAnsi="Times New Roman"/>
          <w:sz w:val="24"/>
          <w:szCs w:val="24"/>
        </w:rPr>
        <w:t>ešama;</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sidRPr="004B0755">
        <w:rPr>
          <w:rFonts w:ascii="Times New Roman" w:hAnsi="Times New Roman"/>
          <w:sz w:val="24"/>
          <w:szCs w:val="24"/>
        </w:rPr>
        <w:t>P</w:t>
      </w:r>
      <w:r>
        <w:rPr>
          <w:rFonts w:ascii="Times New Roman" w:hAnsi="Times New Roman"/>
          <w:sz w:val="24"/>
          <w:szCs w:val="24"/>
        </w:rPr>
        <w:t xml:space="preserve">akalpojuma saņēmējam </w:t>
      </w:r>
      <w:r w:rsidRPr="004B0755">
        <w:rPr>
          <w:rFonts w:ascii="Times New Roman" w:hAnsi="Times New Roman"/>
          <w:sz w:val="24"/>
          <w:szCs w:val="24"/>
        </w:rPr>
        <w:t xml:space="preserve">piekļuvi datiem vismaz 98% no </w:t>
      </w:r>
      <w:r>
        <w:rPr>
          <w:rFonts w:ascii="Times New Roman" w:hAnsi="Times New Roman"/>
          <w:sz w:val="24"/>
          <w:szCs w:val="24"/>
        </w:rPr>
        <w:t>pakalpojuma sniegšanas</w:t>
      </w:r>
      <w:r w:rsidRPr="004B0755">
        <w:rPr>
          <w:rFonts w:ascii="Times New Roman" w:hAnsi="Times New Roman"/>
          <w:sz w:val="24"/>
          <w:szCs w:val="24"/>
        </w:rPr>
        <w:t xml:space="preserve"> laika, ja P</w:t>
      </w:r>
      <w:r>
        <w:rPr>
          <w:rFonts w:ascii="Times New Roman" w:hAnsi="Times New Roman"/>
          <w:sz w:val="24"/>
          <w:szCs w:val="24"/>
        </w:rPr>
        <w:t>akalpojuma sniedzējs</w:t>
      </w:r>
      <w:r w:rsidRPr="004B0755">
        <w:rPr>
          <w:rFonts w:ascii="Times New Roman" w:hAnsi="Times New Roman"/>
          <w:sz w:val="24"/>
          <w:szCs w:val="24"/>
        </w:rPr>
        <w:t xml:space="preserve"> veic datu bāzes izmitināšanu</w:t>
      </w:r>
      <w:r>
        <w:rPr>
          <w:rFonts w:ascii="Times New Roman" w:hAnsi="Times New Roman"/>
          <w:sz w:val="24"/>
          <w:szCs w:val="24"/>
        </w:rPr>
        <w:t>;</w:t>
      </w:r>
    </w:p>
    <w:p w:rsidR="001D0DB0" w:rsidRDefault="001D0DB0" w:rsidP="001D0DB0">
      <w:pPr>
        <w:numPr>
          <w:ilvl w:val="1"/>
          <w:numId w:val="4"/>
        </w:numPr>
        <w:spacing w:after="0" w:line="240" w:lineRule="auto"/>
        <w:ind w:left="720" w:firstLine="0"/>
        <w:jc w:val="both"/>
        <w:rPr>
          <w:rFonts w:ascii="Times New Roman" w:hAnsi="Times New Roman"/>
          <w:sz w:val="24"/>
          <w:szCs w:val="24"/>
        </w:rPr>
      </w:pPr>
      <w:r>
        <w:rPr>
          <w:rFonts w:ascii="Times New Roman" w:hAnsi="Times New Roman"/>
          <w:sz w:val="24"/>
          <w:szCs w:val="24"/>
        </w:rPr>
        <w:t xml:space="preserve">Elektroniskā pakalpojuma “nekustamā īpašuma nodoklis” un citu Pakalpojuma saņēmēja elektronisko pakalpojumu portālā </w:t>
      </w:r>
      <w:hyperlink r:id="rId11" w:history="1">
        <w:r w:rsidRPr="001460AB">
          <w:rPr>
            <w:rStyle w:val="Hipersaite"/>
            <w:rFonts w:ascii="Times New Roman" w:hAnsi="Times New Roman"/>
            <w:sz w:val="24"/>
            <w:szCs w:val="24"/>
          </w:rPr>
          <w:t>www.epakalpojumi.lv</w:t>
        </w:r>
      </w:hyperlink>
      <w:r>
        <w:rPr>
          <w:rFonts w:ascii="Times New Roman" w:hAnsi="Times New Roman"/>
          <w:sz w:val="24"/>
          <w:szCs w:val="24"/>
        </w:rPr>
        <w:t xml:space="preserve"> darbības nodrošināšana;</w:t>
      </w:r>
    </w:p>
    <w:p w:rsidR="001D0DB0" w:rsidRPr="001D0DB0" w:rsidRDefault="001D0DB0" w:rsidP="001D0DB0">
      <w:pPr>
        <w:numPr>
          <w:ilvl w:val="1"/>
          <w:numId w:val="4"/>
        </w:numPr>
        <w:spacing w:after="0"/>
        <w:ind w:left="720" w:firstLine="0"/>
        <w:jc w:val="both"/>
        <w:rPr>
          <w:rFonts w:ascii="Times New Roman" w:hAnsi="Times New Roman"/>
          <w:sz w:val="24"/>
          <w:szCs w:val="24"/>
        </w:rPr>
      </w:pPr>
      <w:r w:rsidRPr="004B0755">
        <w:rPr>
          <w:rFonts w:ascii="Times New Roman" w:hAnsi="Times New Roman"/>
          <w:sz w:val="24"/>
          <w:szCs w:val="24"/>
        </w:rPr>
        <w:t>Piekļuv</w:t>
      </w:r>
      <w:r>
        <w:rPr>
          <w:rFonts w:ascii="Times New Roman" w:hAnsi="Times New Roman"/>
          <w:sz w:val="24"/>
          <w:szCs w:val="24"/>
        </w:rPr>
        <w:t>e</w:t>
      </w:r>
      <w:r w:rsidRPr="004B0755">
        <w:rPr>
          <w:rFonts w:ascii="Times New Roman" w:hAnsi="Times New Roman"/>
          <w:sz w:val="24"/>
          <w:szCs w:val="24"/>
        </w:rPr>
        <w:t xml:space="preserve"> citu pašvaldību datiem, kurus nodrošina P</w:t>
      </w:r>
      <w:r>
        <w:rPr>
          <w:rFonts w:ascii="Times New Roman" w:hAnsi="Times New Roman"/>
          <w:sz w:val="24"/>
          <w:szCs w:val="24"/>
        </w:rPr>
        <w:t>akalpojuma sniedzēja</w:t>
      </w:r>
      <w:r w:rsidRPr="004B0755">
        <w:rPr>
          <w:rFonts w:ascii="Times New Roman" w:hAnsi="Times New Roman"/>
          <w:sz w:val="24"/>
          <w:szCs w:val="24"/>
        </w:rPr>
        <w:t xml:space="preserve"> </w:t>
      </w:r>
      <w:r>
        <w:rPr>
          <w:rFonts w:ascii="Times New Roman" w:hAnsi="Times New Roman"/>
          <w:sz w:val="24"/>
          <w:szCs w:val="24"/>
        </w:rPr>
        <w:t>VPS p</w:t>
      </w:r>
      <w:r w:rsidRPr="004B0755">
        <w:rPr>
          <w:rFonts w:ascii="Times New Roman" w:hAnsi="Times New Roman"/>
          <w:sz w:val="24"/>
          <w:szCs w:val="24"/>
        </w:rPr>
        <w:t xml:space="preserve">rogrammatūra pamatfunkciju veikšanas mērķiem, tajā skaitā: </w:t>
      </w:r>
      <w:r w:rsidRPr="001D0DB0">
        <w:rPr>
          <w:rFonts w:ascii="Times New Roman" w:hAnsi="Times New Roman"/>
          <w:sz w:val="24"/>
          <w:szCs w:val="24"/>
        </w:rPr>
        <w:t xml:space="preserve">dzīvesvietas deklarēšanas dati un to vēsture; dzimtsarakstu dati un to vēsture; sociālās palīdzības dati un to vēsture: pabalsti, pakalpojumi, izziņas, sociālais statuss; informācija, kura nepieciešama sociālās palīdzības iztikas līdzekļu deklarācijas pārbaudei: īpašumi, ienākumi, </w:t>
      </w:r>
      <w:proofErr w:type="spellStart"/>
      <w:r w:rsidRPr="001D0DB0">
        <w:rPr>
          <w:rFonts w:ascii="Times New Roman" w:hAnsi="Times New Roman"/>
          <w:sz w:val="24"/>
          <w:szCs w:val="24"/>
        </w:rPr>
        <w:t>uzturlīgumi</w:t>
      </w:r>
      <w:proofErr w:type="spellEnd"/>
      <w:r w:rsidRPr="001D0DB0">
        <w:rPr>
          <w:rFonts w:ascii="Times New Roman" w:hAnsi="Times New Roman"/>
          <w:sz w:val="24"/>
          <w:szCs w:val="24"/>
        </w:rPr>
        <w:t xml:space="preserve">, radinieki, ja cita pašvaldība ar Pakalpojuma sniedzēju ir </w:t>
      </w:r>
      <w:r w:rsidRPr="001D0DB0">
        <w:rPr>
          <w:rFonts w:ascii="Times New Roman" w:hAnsi="Times New Roman"/>
          <w:sz w:val="24"/>
          <w:szCs w:val="24"/>
        </w:rPr>
        <w:lastRenderedPageBreak/>
        <w:t>noslēgusi līgumu. Pakalpojuma sniedzēja atbilstoši Fizisko personu datu aizsardzības likuma prasībām nodrošina Pakalpojuma saņēmējam pēc tā pieprasījuma informāciju par to, kurš citas pašvaldības vai valsts iestādes lietotājs kādus personu datus noteiktā laika periodā ir izmantojis;</w:t>
      </w:r>
    </w:p>
    <w:p w:rsidR="001D0DB0" w:rsidRPr="001D0DB0" w:rsidRDefault="001D0DB0" w:rsidP="001D0DB0">
      <w:pPr>
        <w:numPr>
          <w:ilvl w:val="1"/>
          <w:numId w:val="4"/>
        </w:numPr>
        <w:spacing w:after="0"/>
        <w:ind w:left="720" w:firstLine="0"/>
        <w:jc w:val="both"/>
        <w:rPr>
          <w:rFonts w:ascii="Times New Roman" w:hAnsi="Times New Roman"/>
          <w:sz w:val="24"/>
          <w:szCs w:val="24"/>
        </w:rPr>
      </w:pPr>
      <w:r w:rsidRPr="001D0DB0">
        <w:rPr>
          <w:rFonts w:ascii="Times New Roman" w:hAnsi="Times New Roman"/>
          <w:sz w:val="24"/>
          <w:szCs w:val="24"/>
        </w:rPr>
        <w:t xml:space="preserve">Datu apmaiņas nodrošināšanu ar VZD Kadastra un Adrešu reģistriem, Zemesgrāmatu, PMLP Iedzīvotāju reģistru un civilstāvokļu aktu reģistru, VID, VSAA, CSDD, NVA, UGF, UR, </w:t>
      </w:r>
      <w:r w:rsidRPr="001D0DB0">
        <w:rPr>
          <w:rFonts w:ascii="Times New Roman" w:hAnsi="Times New Roman"/>
          <w:bCs/>
          <w:sz w:val="24"/>
          <w:szCs w:val="24"/>
        </w:rPr>
        <w:t>LAD,</w:t>
      </w:r>
      <w:r w:rsidRPr="001D0DB0">
        <w:rPr>
          <w:rFonts w:ascii="Times New Roman" w:hAnsi="Times New Roman"/>
          <w:sz w:val="24"/>
          <w:szCs w:val="24"/>
        </w:rPr>
        <w:t xml:space="preserve"> </w:t>
      </w:r>
      <w:r w:rsidRPr="001D0DB0">
        <w:rPr>
          <w:rFonts w:ascii="Times New Roman" w:hAnsi="Times New Roman"/>
          <w:bCs/>
          <w:sz w:val="24"/>
          <w:szCs w:val="24"/>
        </w:rPr>
        <w:t>VTUA</w:t>
      </w:r>
      <w:r w:rsidRPr="001D0DB0">
        <w:rPr>
          <w:rFonts w:ascii="Times New Roman" w:hAnsi="Times New Roman"/>
          <w:sz w:val="24"/>
          <w:szCs w:val="24"/>
        </w:rPr>
        <w:t xml:space="preserve"> bankām, ja PAKALPOJUMA SAŅĒMĒJS ir noslēdzis līgumu ar attiecīgu iestādi un ja šāds līgums ir nepieciešams.</w:t>
      </w:r>
    </w:p>
    <w:p w:rsidR="00C26915" w:rsidRPr="00C26915" w:rsidRDefault="00C26915" w:rsidP="00C26915">
      <w:pPr>
        <w:rPr>
          <w:rFonts w:ascii="Times New Roman" w:hAnsi="Times New Roman"/>
          <w:sz w:val="24"/>
          <w:szCs w:val="24"/>
        </w:rPr>
      </w:pPr>
    </w:p>
    <w:p w:rsidR="00C26915" w:rsidRDefault="00C26915">
      <w:r>
        <w:br w:type="page"/>
      </w:r>
    </w:p>
    <w:p w:rsidR="00DE58A0" w:rsidRDefault="00DE58A0" w:rsidP="00DE58A0">
      <w:pPr>
        <w:spacing w:after="0" w:line="256" w:lineRule="auto"/>
        <w:jc w:val="right"/>
        <w:rPr>
          <w:rFonts w:ascii="Times New Roman" w:hAnsi="Times New Roman"/>
          <w:b/>
          <w:sz w:val="24"/>
          <w:szCs w:val="24"/>
        </w:rPr>
      </w:pPr>
      <w:r>
        <w:rPr>
          <w:rFonts w:ascii="Times New Roman" w:hAnsi="Times New Roman"/>
          <w:b/>
          <w:sz w:val="20"/>
          <w:szCs w:val="24"/>
        </w:rPr>
        <w:lastRenderedPageBreak/>
        <w:t>3.pielikums</w:t>
      </w:r>
    </w:p>
    <w:p w:rsidR="00DE58A0" w:rsidRDefault="00DE58A0" w:rsidP="00DE58A0">
      <w:pPr>
        <w:spacing w:after="0" w:line="240" w:lineRule="auto"/>
        <w:jc w:val="right"/>
        <w:rPr>
          <w:rFonts w:ascii="Times New Roman" w:hAnsi="Times New Roman"/>
          <w:sz w:val="20"/>
        </w:rPr>
      </w:pPr>
      <w:r>
        <w:rPr>
          <w:rFonts w:ascii="Times New Roman" w:hAnsi="Times New Roman"/>
          <w:sz w:val="20"/>
        </w:rPr>
        <w:t>Priekules novada pašvaldības</w:t>
      </w:r>
    </w:p>
    <w:p w:rsidR="00DE58A0" w:rsidRDefault="00DE58A0" w:rsidP="00DE58A0">
      <w:pPr>
        <w:spacing w:after="0" w:line="240" w:lineRule="auto"/>
        <w:jc w:val="right"/>
        <w:rPr>
          <w:rFonts w:ascii="Times New Roman" w:hAnsi="Times New Roman"/>
          <w:sz w:val="20"/>
        </w:rPr>
      </w:pPr>
      <w:r>
        <w:rPr>
          <w:rFonts w:ascii="Times New Roman" w:hAnsi="Times New Roman"/>
          <w:sz w:val="20"/>
        </w:rPr>
        <w:t xml:space="preserve">iepirkuma </w:t>
      </w:r>
      <w:r w:rsidRPr="001D1C02">
        <w:rPr>
          <w:rFonts w:ascii="Times New Roman" w:hAnsi="Times New Roman"/>
          <w:sz w:val="20"/>
        </w:rPr>
        <w:t>Nr.PNP201</w:t>
      </w:r>
      <w:r>
        <w:rPr>
          <w:rFonts w:ascii="Times New Roman" w:hAnsi="Times New Roman"/>
          <w:sz w:val="20"/>
        </w:rPr>
        <w:t>6</w:t>
      </w:r>
      <w:r w:rsidRPr="001D1C02">
        <w:rPr>
          <w:rFonts w:ascii="Times New Roman" w:hAnsi="Times New Roman"/>
          <w:sz w:val="20"/>
        </w:rPr>
        <w:t>/</w:t>
      </w:r>
      <w:r>
        <w:rPr>
          <w:rFonts w:ascii="Times New Roman" w:hAnsi="Times New Roman"/>
          <w:sz w:val="20"/>
        </w:rPr>
        <w:t>29</w:t>
      </w:r>
    </w:p>
    <w:p w:rsidR="000A63A0" w:rsidRDefault="00DE58A0" w:rsidP="00DE58A0">
      <w:pPr>
        <w:tabs>
          <w:tab w:val="num" w:pos="1980"/>
        </w:tabs>
        <w:spacing w:after="0" w:line="240" w:lineRule="auto"/>
        <w:ind w:left="1980" w:hanging="900"/>
        <w:jc w:val="right"/>
        <w:rPr>
          <w:rFonts w:ascii="Times New Roman" w:hAnsi="Times New Roman"/>
          <w:sz w:val="20"/>
          <w:szCs w:val="24"/>
        </w:rPr>
      </w:pPr>
      <w:r>
        <w:rPr>
          <w:rFonts w:ascii="Times New Roman" w:hAnsi="Times New Roman"/>
          <w:sz w:val="20"/>
        </w:rPr>
        <w:t>nolikumam</w:t>
      </w:r>
    </w:p>
    <w:p w:rsidR="00D74A5B" w:rsidRDefault="00D74A5B" w:rsidP="000A63A0">
      <w:pPr>
        <w:tabs>
          <w:tab w:val="num" w:pos="1980"/>
        </w:tabs>
        <w:spacing w:after="0" w:line="240" w:lineRule="auto"/>
        <w:ind w:left="1980" w:hanging="900"/>
        <w:jc w:val="right"/>
        <w:rPr>
          <w:rFonts w:ascii="Times New Roman" w:hAnsi="Times New Roman"/>
          <w:sz w:val="20"/>
          <w:szCs w:val="24"/>
        </w:rPr>
      </w:pPr>
    </w:p>
    <w:p w:rsidR="00D74A5B" w:rsidRPr="00305AE2" w:rsidRDefault="00D74A5B" w:rsidP="000A63A0">
      <w:pPr>
        <w:tabs>
          <w:tab w:val="num" w:pos="1980"/>
        </w:tabs>
        <w:spacing w:after="0" w:line="240" w:lineRule="auto"/>
        <w:ind w:left="1980" w:hanging="900"/>
        <w:jc w:val="right"/>
        <w:rPr>
          <w:rFonts w:ascii="Times New Roman" w:eastAsia="Arial Unicode MS" w:hAnsi="Times New Roman"/>
          <w:b/>
          <w:color w:val="000000"/>
          <w:sz w:val="24"/>
          <w:szCs w:val="24"/>
          <w:lang w:eastAsia="lv-LV"/>
        </w:rPr>
      </w:pPr>
      <w:r w:rsidRPr="00305AE2">
        <w:rPr>
          <w:rFonts w:ascii="Times New Roman" w:hAnsi="Times New Roman"/>
          <w:sz w:val="24"/>
          <w:szCs w:val="24"/>
        </w:rPr>
        <w:t>PROJEKTS</w:t>
      </w:r>
    </w:p>
    <w:p w:rsidR="000A63A0" w:rsidRDefault="000A63A0" w:rsidP="000A63A0">
      <w:pPr>
        <w:tabs>
          <w:tab w:val="num" w:pos="1980"/>
        </w:tabs>
        <w:spacing w:after="0" w:line="240" w:lineRule="auto"/>
        <w:ind w:left="1980" w:hanging="900"/>
        <w:jc w:val="center"/>
        <w:rPr>
          <w:rFonts w:ascii="Times New Roman" w:eastAsia="Arial Unicode MS" w:hAnsi="Times New Roman"/>
          <w:color w:val="000000"/>
          <w:sz w:val="24"/>
          <w:szCs w:val="24"/>
          <w:lang w:eastAsia="lv-LV"/>
        </w:rPr>
      </w:pPr>
    </w:p>
    <w:bookmarkEnd w:id="0"/>
    <w:bookmarkEnd w:id="9"/>
    <w:p w:rsidR="00FC007E" w:rsidRDefault="00FC007E" w:rsidP="00FC007E">
      <w:pPr>
        <w:pStyle w:val="Default"/>
      </w:pPr>
    </w:p>
    <w:p w:rsidR="00FC007E" w:rsidRDefault="00FC007E" w:rsidP="00FC007E">
      <w:pPr>
        <w:pStyle w:val="Default"/>
        <w:jc w:val="center"/>
        <w:rPr>
          <w:b/>
          <w:bCs/>
          <w:sz w:val="28"/>
          <w:szCs w:val="28"/>
        </w:rPr>
      </w:pPr>
      <w:r>
        <w:rPr>
          <w:b/>
          <w:bCs/>
          <w:sz w:val="28"/>
          <w:szCs w:val="28"/>
        </w:rPr>
        <w:t>LĪGUMS</w:t>
      </w:r>
    </w:p>
    <w:p w:rsidR="00305AE2" w:rsidRPr="00305AE2" w:rsidRDefault="00305AE2" w:rsidP="00FC007E">
      <w:pPr>
        <w:pStyle w:val="Default"/>
        <w:jc w:val="center"/>
      </w:pPr>
      <w:r w:rsidRPr="00305AE2">
        <w:rPr>
          <w:bCs/>
        </w:rPr>
        <w:t>Priekule</w:t>
      </w:r>
    </w:p>
    <w:p w:rsidR="00305AE2" w:rsidRDefault="00305AE2" w:rsidP="00FC007E">
      <w:pPr>
        <w:pStyle w:val="Default"/>
        <w:rPr>
          <w:sz w:val="28"/>
          <w:szCs w:val="28"/>
        </w:rPr>
      </w:pPr>
    </w:p>
    <w:p w:rsidR="00FC007E" w:rsidRDefault="00FC007E" w:rsidP="00305AE2">
      <w:pPr>
        <w:pStyle w:val="Default"/>
        <w:rPr>
          <w:sz w:val="23"/>
          <w:szCs w:val="23"/>
        </w:rPr>
      </w:pPr>
      <w:r>
        <w:rPr>
          <w:sz w:val="23"/>
          <w:szCs w:val="23"/>
        </w:rPr>
        <w:t xml:space="preserve">2016. gada ______________ </w:t>
      </w:r>
      <w:r w:rsidR="00305AE2">
        <w:rPr>
          <w:sz w:val="23"/>
          <w:szCs w:val="23"/>
        </w:rPr>
        <w:t xml:space="preserve"> </w:t>
      </w:r>
      <w:r w:rsidR="00305AE2">
        <w:rPr>
          <w:sz w:val="23"/>
          <w:szCs w:val="23"/>
        </w:rPr>
        <w:tab/>
      </w:r>
      <w:r w:rsidR="00305AE2">
        <w:rPr>
          <w:sz w:val="23"/>
          <w:szCs w:val="23"/>
        </w:rPr>
        <w:tab/>
      </w:r>
      <w:r w:rsidR="00305AE2">
        <w:rPr>
          <w:sz w:val="23"/>
          <w:szCs w:val="23"/>
        </w:rPr>
        <w:tab/>
      </w:r>
      <w:r w:rsidR="00305AE2">
        <w:rPr>
          <w:sz w:val="23"/>
          <w:szCs w:val="23"/>
        </w:rPr>
        <w:tab/>
      </w:r>
      <w:r w:rsidR="00305AE2">
        <w:rPr>
          <w:sz w:val="23"/>
          <w:szCs w:val="23"/>
        </w:rPr>
        <w:tab/>
      </w:r>
      <w:r w:rsidR="00305AE2">
        <w:rPr>
          <w:sz w:val="23"/>
          <w:szCs w:val="23"/>
        </w:rPr>
        <w:tab/>
      </w:r>
      <w:r>
        <w:rPr>
          <w:sz w:val="23"/>
          <w:szCs w:val="23"/>
        </w:rPr>
        <w:t xml:space="preserve">Nr. </w:t>
      </w:r>
      <w:r w:rsidR="00305AE2">
        <w:rPr>
          <w:sz w:val="23"/>
          <w:szCs w:val="23"/>
        </w:rPr>
        <w:t>___________________</w:t>
      </w:r>
      <w:r>
        <w:rPr>
          <w:sz w:val="23"/>
          <w:szCs w:val="23"/>
        </w:rPr>
        <w:t xml:space="preserve"> </w:t>
      </w:r>
    </w:p>
    <w:p w:rsidR="00305AE2" w:rsidRDefault="00305AE2" w:rsidP="00FC007E">
      <w:pPr>
        <w:pStyle w:val="Default"/>
        <w:rPr>
          <w:b/>
          <w:bCs/>
          <w:sz w:val="23"/>
          <w:szCs w:val="23"/>
        </w:rPr>
      </w:pPr>
    </w:p>
    <w:p w:rsidR="00305AE2" w:rsidRDefault="00305AE2" w:rsidP="00FC007E">
      <w:pPr>
        <w:pStyle w:val="Default"/>
        <w:rPr>
          <w:b/>
          <w:bCs/>
          <w:sz w:val="23"/>
          <w:szCs w:val="23"/>
        </w:rPr>
      </w:pPr>
    </w:p>
    <w:p w:rsidR="00305AE2" w:rsidRDefault="00305AE2" w:rsidP="00FC007E">
      <w:pPr>
        <w:pStyle w:val="Default"/>
        <w:rPr>
          <w:b/>
          <w:bCs/>
          <w:sz w:val="23"/>
          <w:szCs w:val="23"/>
        </w:rPr>
      </w:pPr>
    </w:p>
    <w:p w:rsidR="00BC79D7" w:rsidRDefault="00FC007E" w:rsidP="00F25DF0">
      <w:pPr>
        <w:pStyle w:val="Default"/>
        <w:jc w:val="both"/>
        <w:rPr>
          <w:sz w:val="23"/>
          <w:szCs w:val="23"/>
        </w:rPr>
      </w:pPr>
      <w:r>
        <w:rPr>
          <w:b/>
          <w:bCs/>
          <w:sz w:val="23"/>
          <w:szCs w:val="23"/>
        </w:rPr>
        <w:t xml:space="preserve">Priekules novada </w:t>
      </w:r>
      <w:r w:rsidR="00305AE2">
        <w:rPr>
          <w:b/>
          <w:bCs/>
          <w:sz w:val="23"/>
          <w:szCs w:val="23"/>
        </w:rPr>
        <w:t>pašvaldība</w:t>
      </w:r>
      <w:r>
        <w:rPr>
          <w:sz w:val="23"/>
          <w:szCs w:val="23"/>
        </w:rPr>
        <w:t xml:space="preserve">, </w:t>
      </w:r>
      <w:r w:rsidR="00956435">
        <w:rPr>
          <w:sz w:val="23"/>
          <w:szCs w:val="23"/>
        </w:rPr>
        <w:t>reģ.N</w:t>
      </w:r>
      <w:r w:rsidR="00305AE2">
        <w:rPr>
          <w:sz w:val="23"/>
          <w:szCs w:val="23"/>
        </w:rPr>
        <w:t xml:space="preserve">r.90000031601, tās domes priekšsēdētājas Vijas </w:t>
      </w:r>
      <w:proofErr w:type="spellStart"/>
      <w:r w:rsidR="00305AE2">
        <w:rPr>
          <w:sz w:val="23"/>
          <w:szCs w:val="23"/>
        </w:rPr>
        <w:t>Jablonskas</w:t>
      </w:r>
      <w:proofErr w:type="spellEnd"/>
      <w:r w:rsidR="00305AE2">
        <w:rPr>
          <w:sz w:val="23"/>
          <w:szCs w:val="23"/>
        </w:rPr>
        <w:t xml:space="preserve"> personā, </w:t>
      </w:r>
      <w:r>
        <w:rPr>
          <w:sz w:val="23"/>
          <w:szCs w:val="23"/>
        </w:rPr>
        <w:t>kura</w:t>
      </w:r>
      <w:r w:rsidR="00305AE2">
        <w:rPr>
          <w:sz w:val="23"/>
          <w:szCs w:val="23"/>
        </w:rPr>
        <w:t xml:space="preserve"> </w:t>
      </w:r>
      <w:r w:rsidR="00305AE2" w:rsidRPr="00DD3770">
        <w:rPr>
          <w:rFonts w:eastAsia="Times New Roman"/>
        </w:rPr>
        <w:t xml:space="preserve">rīkojas </w:t>
      </w:r>
      <w:r w:rsidR="00956435">
        <w:rPr>
          <w:rFonts w:eastAsia="Times New Roman"/>
        </w:rPr>
        <w:t>uz likuma</w:t>
      </w:r>
      <w:r w:rsidR="00305AE2" w:rsidRPr="00DD3770">
        <w:rPr>
          <w:rFonts w:eastAsia="Times New Roman"/>
        </w:rPr>
        <w:t xml:space="preserve"> „Par pašvaldībām” un Priekules novada domes 2013.gada 25.jūlija saistošo noteikum</w:t>
      </w:r>
      <w:r w:rsidR="00956435">
        <w:rPr>
          <w:rFonts w:eastAsia="Times New Roman"/>
        </w:rPr>
        <w:t>u</w:t>
      </w:r>
      <w:r w:rsidR="00305AE2" w:rsidRPr="00DD3770">
        <w:rPr>
          <w:rFonts w:eastAsia="Times New Roman"/>
        </w:rPr>
        <w:t xml:space="preserve"> Nr.7 „Priekules novada pašvaldības nolikums” pamata,</w:t>
      </w:r>
      <w:r>
        <w:rPr>
          <w:sz w:val="23"/>
          <w:szCs w:val="23"/>
        </w:rPr>
        <w:t xml:space="preserve"> turpmāk </w:t>
      </w:r>
      <w:r w:rsidR="00956435">
        <w:rPr>
          <w:sz w:val="23"/>
          <w:szCs w:val="23"/>
        </w:rPr>
        <w:t>-</w:t>
      </w:r>
      <w:r>
        <w:rPr>
          <w:sz w:val="23"/>
          <w:szCs w:val="23"/>
        </w:rPr>
        <w:t xml:space="preserve"> ‘PAKALPOJUMA SAŅĒMĒJS’</w:t>
      </w:r>
      <w:r w:rsidR="00956435">
        <w:rPr>
          <w:sz w:val="23"/>
          <w:szCs w:val="23"/>
        </w:rPr>
        <w:t>,</w:t>
      </w:r>
      <w:r>
        <w:rPr>
          <w:sz w:val="23"/>
          <w:szCs w:val="23"/>
        </w:rPr>
        <w:t xml:space="preserve"> no vienas puses, </w:t>
      </w:r>
    </w:p>
    <w:p w:rsidR="00BC79D7" w:rsidRDefault="00FC007E" w:rsidP="00F25DF0">
      <w:pPr>
        <w:pStyle w:val="Default"/>
        <w:jc w:val="both"/>
        <w:rPr>
          <w:sz w:val="23"/>
          <w:szCs w:val="23"/>
        </w:rPr>
      </w:pPr>
      <w:r>
        <w:rPr>
          <w:sz w:val="23"/>
          <w:szCs w:val="23"/>
        </w:rPr>
        <w:t xml:space="preserve">un </w:t>
      </w:r>
    </w:p>
    <w:p w:rsidR="00305AE2" w:rsidRDefault="00FC007E" w:rsidP="00F25DF0">
      <w:pPr>
        <w:pStyle w:val="Default"/>
        <w:jc w:val="both"/>
        <w:rPr>
          <w:sz w:val="23"/>
          <w:szCs w:val="23"/>
        </w:rPr>
      </w:pPr>
      <w:r w:rsidRPr="00BC79D7">
        <w:rPr>
          <w:b/>
          <w:sz w:val="23"/>
          <w:szCs w:val="23"/>
        </w:rPr>
        <w:t xml:space="preserve">SIA „ZZ </w:t>
      </w:r>
      <w:proofErr w:type="spellStart"/>
      <w:r w:rsidRPr="00BC79D7">
        <w:rPr>
          <w:b/>
          <w:sz w:val="23"/>
          <w:szCs w:val="23"/>
        </w:rPr>
        <w:t>Dats</w:t>
      </w:r>
      <w:proofErr w:type="spellEnd"/>
      <w:r w:rsidRPr="00BC79D7">
        <w:rPr>
          <w:b/>
          <w:sz w:val="23"/>
          <w:szCs w:val="23"/>
        </w:rPr>
        <w:t>”</w:t>
      </w:r>
      <w:r>
        <w:rPr>
          <w:sz w:val="23"/>
          <w:szCs w:val="23"/>
        </w:rPr>
        <w:t xml:space="preserve">, </w:t>
      </w:r>
      <w:r w:rsidR="00BC79D7">
        <w:rPr>
          <w:sz w:val="23"/>
          <w:szCs w:val="23"/>
        </w:rPr>
        <w:t xml:space="preserve">reģ.Nr.40003278467, tās valdes locekļa Māra Ziemas personā, kurš rīkojas uz statūtu pamata, </w:t>
      </w:r>
      <w:r>
        <w:rPr>
          <w:sz w:val="23"/>
          <w:szCs w:val="23"/>
        </w:rPr>
        <w:t xml:space="preserve">turpmāk </w:t>
      </w:r>
      <w:r w:rsidR="00BC79D7">
        <w:rPr>
          <w:sz w:val="23"/>
          <w:szCs w:val="23"/>
        </w:rPr>
        <w:t>-</w:t>
      </w:r>
      <w:r>
        <w:rPr>
          <w:sz w:val="23"/>
          <w:szCs w:val="23"/>
        </w:rPr>
        <w:t xml:space="preserve"> ‘PAKALPOJUMA SNIEDZĒJS’ no otras puses, </w:t>
      </w:r>
    </w:p>
    <w:p w:rsidR="00305AE2" w:rsidRDefault="00305AE2" w:rsidP="00305AE2">
      <w:pPr>
        <w:pStyle w:val="Default"/>
        <w:rPr>
          <w:sz w:val="23"/>
          <w:szCs w:val="23"/>
        </w:rPr>
      </w:pPr>
    </w:p>
    <w:p w:rsidR="00FC007E" w:rsidRDefault="00921250" w:rsidP="00BC79D7">
      <w:pPr>
        <w:pStyle w:val="Default"/>
        <w:jc w:val="both"/>
        <w:rPr>
          <w:sz w:val="23"/>
          <w:szCs w:val="23"/>
        </w:rPr>
      </w:pPr>
      <w:r w:rsidRPr="00DD3770">
        <w:rPr>
          <w:rFonts w:eastAsia="Times New Roman"/>
        </w:rPr>
        <w:t xml:space="preserve">saskaņā ar iepirkuma </w:t>
      </w:r>
      <w:r w:rsidRPr="002041CE">
        <w:rPr>
          <w:rFonts w:eastAsia="Times New Roman"/>
          <w:b/>
        </w:rPr>
        <w:t>„</w:t>
      </w:r>
      <w:r>
        <w:rPr>
          <w:rFonts w:eastAsia="Times New Roman"/>
          <w:b/>
        </w:rPr>
        <w:t xml:space="preserve">ZZ </w:t>
      </w:r>
      <w:proofErr w:type="spellStart"/>
      <w:r>
        <w:rPr>
          <w:rFonts w:eastAsia="Times New Roman"/>
          <w:b/>
        </w:rPr>
        <w:t>Dats</w:t>
      </w:r>
      <w:proofErr w:type="spellEnd"/>
      <w:r>
        <w:rPr>
          <w:rFonts w:eastAsia="Times New Roman"/>
          <w:b/>
        </w:rPr>
        <w:t xml:space="preserve"> Vienotās Pašvaldību Sistēmas (VPS) programmatūras uzturēšanas </w:t>
      </w:r>
      <w:r w:rsidR="00F97DC3">
        <w:rPr>
          <w:rFonts w:eastAsia="Times New Roman"/>
          <w:b/>
        </w:rPr>
        <w:t>pakalpojuma</w:t>
      </w:r>
      <w:r>
        <w:rPr>
          <w:rFonts w:eastAsia="Times New Roman"/>
          <w:b/>
        </w:rPr>
        <w:t xml:space="preserve"> iegāde</w:t>
      </w:r>
      <w:r w:rsidRPr="002041CE">
        <w:rPr>
          <w:rFonts w:eastAsia="Times New Roman"/>
          <w:b/>
        </w:rPr>
        <w:t>”</w:t>
      </w:r>
      <w:r>
        <w:rPr>
          <w:rFonts w:eastAsia="Times New Roman"/>
          <w:b/>
        </w:rPr>
        <w:t xml:space="preserve"> </w:t>
      </w:r>
      <w:r w:rsidRPr="00DD3770">
        <w:rPr>
          <w:rFonts w:eastAsia="Times New Roman"/>
        </w:rPr>
        <w:t>(iepirkuma identifikācijas Nr.</w:t>
      </w:r>
      <w:r w:rsidRPr="00161F62">
        <w:rPr>
          <w:rFonts w:eastAsia="Times New Roman"/>
        </w:rPr>
        <w:t>PNP2016/</w:t>
      </w:r>
      <w:r>
        <w:rPr>
          <w:rFonts w:eastAsia="Times New Roman"/>
        </w:rPr>
        <w:t>29</w:t>
      </w:r>
      <w:r w:rsidRPr="00161F62">
        <w:rPr>
          <w:rFonts w:eastAsia="Times New Roman"/>
        </w:rPr>
        <w:t>)</w:t>
      </w:r>
      <w:r w:rsidRPr="00DD3770">
        <w:rPr>
          <w:rFonts w:eastAsia="Times New Roman"/>
        </w:rPr>
        <w:t xml:space="preserve"> rezultātiem</w:t>
      </w:r>
      <w:r>
        <w:rPr>
          <w:sz w:val="23"/>
          <w:szCs w:val="23"/>
        </w:rPr>
        <w:t xml:space="preserve"> </w:t>
      </w:r>
      <w:r w:rsidR="00FC007E">
        <w:rPr>
          <w:sz w:val="23"/>
          <w:szCs w:val="23"/>
        </w:rPr>
        <w:t xml:space="preserve">noslēdz sekojošu līgumu (turpmāk </w:t>
      </w:r>
      <w:r w:rsidR="00BC79D7">
        <w:rPr>
          <w:sz w:val="23"/>
          <w:szCs w:val="23"/>
        </w:rPr>
        <w:t xml:space="preserve">- </w:t>
      </w:r>
      <w:r w:rsidR="00FC007E">
        <w:rPr>
          <w:sz w:val="23"/>
          <w:szCs w:val="23"/>
        </w:rPr>
        <w:t xml:space="preserve">Līgums) par ZZ </w:t>
      </w:r>
      <w:proofErr w:type="spellStart"/>
      <w:r w:rsidR="00FC007E">
        <w:rPr>
          <w:sz w:val="23"/>
          <w:szCs w:val="23"/>
        </w:rPr>
        <w:t>Dats</w:t>
      </w:r>
      <w:proofErr w:type="spellEnd"/>
      <w:r w:rsidR="00FC007E">
        <w:rPr>
          <w:sz w:val="23"/>
          <w:szCs w:val="23"/>
        </w:rPr>
        <w:t xml:space="preserve"> VPS programmatūras (turpmāk</w:t>
      </w:r>
      <w:r w:rsidR="00BC79D7">
        <w:rPr>
          <w:sz w:val="23"/>
          <w:szCs w:val="23"/>
        </w:rPr>
        <w:t xml:space="preserve"> - </w:t>
      </w:r>
      <w:r w:rsidR="00FC007E">
        <w:rPr>
          <w:sz w:val="23"/>
          <w:szCs w:val="23"/>
        </w:rPr>
        <w:t xml:space="preserve"> Programmas) uzturēšanas un, ja tas nepieciešams, ar šo Programmu saistīto datu bāzu izmitināšanas (turpmāk </w:t>
      </w:r>
      <w:r w:rsidR="00BC79D7">
        <w:rPr>
          <w:sz w:val="23"/>
          <w:szCs w:val="23"/>
        </w:rPr>
        <w:t xml:space="preserve">- </w:t>
      </w:r>
      <w:r w:rsidR="00FC007E">
        <w:rPr>
          <w:sz w:val="23"/>
          <w:szCs w:val="23"/>
        </w:rPr>
        <w:t xml:space="preserve">Izmitināšana) pakalpojumu sniegšanu: </w:t>
      </w:r>
    </w:p>
    <w:p w:rsidR="00BC79D7" w:rsidRDefault="00BC79D7" w:rsidP="00BC79D7">
      <w:pPr>
        <w:pStyle w:val="Default"/>
        <w:jc w:val="both"/>
        <w:rPr>
          <w:sz w:val="23"/>
          <w:szCs w:val="23"/>
        </w:rPr>
      </w:pPr>
    </w:p>
    <w:p w:rsidR="00FC007E" w:rsidRDefault="00FC007E" w:rsidP="00F25DF0">
      <w:pPr>
        <w:pStyle w:val="Default"/>
        <w:spacing w:after="240"/>
        <w:jc w:val="both"/>
        <w:rPr>
          <w:sz w:val="23"/>
          <w:szCs w:val="23"/>
        </w:rPr>
      </w:pPr>
      <w:r>
        <w:rPr>
          <w:sz w:val="23"/>
          <w:szCs w:val="23"/>
        </w:rPr>
        <w:t>1. Šis uzturēšanas un izmitināšanas pakalpojumu Līgums attiecas tikai uz tām Programmām, kura</w:t>
      </w:r>
      <w:r w:rsidR="00165728">
        <w:rPr>
          <w:sz w:val="23"/>
          <w:szCs w:val="23"/>
        </w:rPr>
        <w:t>s iedarbinātas līdz 01.01.2017.</w:t>
      </w:r>
      <w:r>
        <w:rPr>
          <w:sz w:val="23"/>
          <w:szCs w:val="23"/>
        </w:rPr>
        <w:t xml:space="preserve"> </w:t>
      </w:r>
    </w:p>
    <w:p w:rsidR="00FC007E" w:rsidRDefault="00FC007E" w:rsidP="00F25DF0">
      <w:pPr>
        <w:pStyle w:val="Default"/>
        <w:spacing w:after="240"/>
        <w:jc w:val="both"/>
        <w:rPr>
          <w:sz w:val="23"/>
          <w:szCs w:val="23"/>
        </w:rPr>
      </w:pPr>
      <w:r>
        <w:rPr>
          <w:sz w:val="23"/>
          <w:szCs w:val="23"/>
        </w:rPr>
        <w:t>2. Programmu licencēšanas nosacījumus nosaka PAKALPOJUMA SAŅĒMĒJA</w:t>
      </w:r>
      <w:r w:rsidR="00165728">
        <w:rPr>
          <w:sz w:val="23"/>
          <w:szCs w:val="23"/>
        </w:rPr>
        <w:t>M izsniegtās Programmu Licences.</w:t>
      </w:r>
      <w:r>
        <w:rPr>
          <w:sz w:val="23"/>
          <w:szCs w:val="23"/>
        </w:rPr>
        <w:t xml:space="preserve"> </w:t>
      </w:r>
    </w:p>
    <w:p w:rsidR="00FC007E" w:rsidRDefault="00FC007E" w:rsidP="00165728">
      <w:pPr>
        <w:pStyle w:val="Default"/>
        <w:jc w:val="both"/>
        <w:rPr>
          <w:sz w:val="23"/>
          <w:szCs w:val="23"/>
        </w:rPr>
      </w:pPr>
      <w:r>
        <w:rPr>
          <w:sz w:val="23"/>
          <w:szCs w:val="23"/>
        </w:rPr>
        <w:t>3. PAKALPOJUMA SNIEDZĒJS sniedz PAKALPOJUMA SAŅĒMĒJAM ar Līguma 1. punktā minēto Programmu uzturēšanu un datu bāzu izmitināšanu saistītos pakalpojum</w:t>
      </w:r>
      <w:r w:rsidR="00165728">
        <w:rPr>
          <w:sz w:val="23"/>
          <w:szCs w:val="23"/>
        </w:rPr>
        <w:t>u</w:t>
      </w:r>
      <w:r>
        <w:rPr>
          <w:sz w:val="23"/>
          <w:szCs w:val="23"/>
        </w:rPr>
        <w:t xml:space="preserve">s no 01.01.2017. līdz 31.12.2017., kuri sevī ietver: </w:t>
      </w:r>
    </w:p>
    <w:p w:rsidR="00FC007E" w:rsidRDefault="00FC007E" w:rsidP="00F25DF0">
      <w:pPr>
        <w:pStyle w:val="Default"/>
        <w:ind w:left="1134" w:hanging="425"/>
        <w:jc w:val="both"/>
        <w:rPr>
          <w:sz w:val="23"/>
          <w:szCs w:val="23"/>
        </w:rPr>
      </w:pPr>
      <w:r>
        <w:rPr>
          <w:sz w:val="23"/>
          <w:szCs w:val="23"/>
        </w:rPr>
        <w:t xml:space="preserve">3.1. Programmu darbību tieši regulējošo Latvijas valsts normatīvo aktu noteikto </w:t>
      </w:r>
      <w:r w:rsidR="00F25DF0">
        <w:rPr>
          <w:sz w:val="23"/>
          <w:szCs w:val="23"/>
        </w:rPr>
        <w:t xml:space="preserve">prasību </w:t>
      </w:r>
      <w:r>
        <w:rPr>
          <w:sz w:val="23"/>
          <w:szCs w:val="23"/>
        </w:rPr>
        <w:t xml:space="preserve">nodrošināšanu, kas nozīmē, ka tiek nodrošinātas valsts likumu un MK noteikumu prasības, bet netiek nodrošinātas pašvaldības saistošo noteikumu prasības; </w:t>
      </w:r>
    </w:p>
    <w:p w:rsidR="00FC007E" w:rsidRDefault="00FC007E" w:rsidP="00F25DF0">
      <w:pPr>
        <w:pStyle w:val="Default"/>
        <w:ind w:left="1134" w:hanging="425"/>
        <w:jc w:val="both"/>
        <w:rPr>
          <w:sz w:val="23"/>
          <w:szCs w:val="23"/>
        </w:rPr>
      </w:pPr>
      <w:r>
        <w:rPr>
          <w:sz w:val="23"/>
          <w:szCs w:val="23"/>
        </w:rPr>
        <w:t xml:space="preserve">3.2. Programmu jaunu versiju un lietotāju instrukciju, ja tādas ir izstrādātas un pēc tādām ir nepieciešamība, nosūtīšanu PAKALPOJUMA SAŅĒMĒJAM pēc pieprasījuma vai automātiski, izmantojot interneta tīklu, Programmu sākotnējās instalācijas ir pieejamas FTP vietnē: ftp.zzdats.lv/; </w:t>
      </w:r>
    </w:p>
    <w:p w:rsidR="00FC007E" w:rsidRDefault="00FC007E" w:rsidP="00F25DF0">
      <w:pPr>
        <w:pStyle w:val="Default"/>
        <w:ind w:left="1134" w:hanging="425"/>
        <w:jc w:val="both"/>
        <w:rPr>
          <w:sz w:val="23"/>
          <w:szCs w:val="23"/>
        </w:rPr>
      </w:pPr>
      <w:r>
        <w:rPr>
          <w:sz w:val="23"/>
          <w:szCs w:val="23"/>
        </w:rPr>
        <w:t>3.3. telefoniskas vai e-pasta konsultācijas par Programmu lietošanu un uzstādīšanu ik darba dienu no plkst. 9:00 līdz 17:00 pa tālruni 6733360</w:t>
      </w:r>
      <w:r w:rsidR="00A769DE">
        <w:rPr>
          <w:sz w:val="23"/>
          <w:szCs w:val="23"/>
        </w:rPr>
        <w:t xml:space="preserve">0, vai e-pastu: </w:t>
      </w:r>
      <w:hyperlink r:id="rId12" w:history="1">
        <w:r w:rsidR="00A769DE" w:rsidRPr="000161C0">
          <w:rPr>
            <w:rStyle w:val="Hipersaite"/>
            <w:sz w:val="23"/>
            <w:szCs w:val="23"/>
          </w:rPr>
          <w:t>nino@zzdats.lv</w:t>
        </w:r>
      </w:hyperlink>
      <w:r w:rsidR="00A769DE">
        <w:rPr>
          <w:sz w:val="23"/>
          <w:szCs w:val="23"/>
        </w:rPr>
        <w:t xml:space="preserve">; </w:t>
      </w:r>
      <w:hyperlink r:id="rId13" w:history="1">
        <w:r w:rsidR="00A769DE" w:rsidRPr="000161C0">
          <w:rPr>
            <w:rStyle w:val="Hipersaite"/>
            <w:sz w:val="23"/>
            <w:szCs w:val="23"/>
          </w:rPr>
          <w:t>sopa@zzdats.lv</w:t>
        </w:r>
      </w:hyperlink>
      <w:r w:rsidR="00A769DE">
        <w:rPr>
          <w:sz w:val="23"/>
          <w:szCs w:val="23"/>
        </w:rPr>
        <w:t xml:space="preserve">; </w:t>
      </w:r>
      <w:hyperlink r:id="rId14" w:history="1">
        <w:r w:rsidR="00A769DE" w:rsidRPr="000161C0">
          <w:rPr>
            <w:rStyle w:val="Hipersaite"/>
            <w:sz w:val="23"/>
            <w:szCs w:val="23"/>
          </w:rPr>
          <w:t>dzimts@zzdats.lv</w:t>
        </w:r>
      </w:hyperlink>
      <w:r w:rsidR="00A769DE">
        <w:rPr>
          <w:sz w:val="23"/>
          <w:szCs w:val="23"/>
        </w:rPr>
        <w:t xml:space="preserve">; </w:t>
      </w:r>
      <w:hyperlink r:id="rId15" w:history="1">
        <w:r w:rsidR="00A769DE" w:rsidRPr="000161C0">
          <w:rPr>
            <w:rStyle w:val="Hipersaite"/>
            <w:sz w:val="23"/>
            <w:szCs w:val="23"/>
          </w:rPr>
          <w:t>pers@zzdats.lv</w:t>
        </w:r>
      </w:hyperlink>
      <w:r w:rsidR="00A769DE">
        <w:rPr>
          <w:sz w:val="23"/>
          <w:szCs w:val="23"/>
        </w:rPr>
        <w:t xml:space="preserve">; </w:t>
      </w:r>
      <w:hyperlink r:id="rId16" w:history="1">
        <w:r w:rsidR="00A769DE" w:rsidRPr="000161C0">
          <w:rPr>
            <w:rStyle w:val="Hipersaite"/>
            <w:sz w:val="23"/>
            <w:szCs w:val="23"/>
          </w:rPr>
          <w:t>gvedis@zzdats.lv</w:t>
        </w:r>
      </w:hyperlink>
      <w:r w:rsidR="00A769DE">
        <w:rPr>
          <w:sz w:val="23"/>
          <w:szCs w:val="23"/>
        </w:rPr>
        <w:t xml:space="preserve">; </w:t>
      </w:r>
      <w:hyperlink r:id="rId17" w:history="1">
        <w:r w:rsidR="00A769DE" w:rsidRPr="000161C0">
          <w:rPr>
            <w:rStyle w:val="Hipersaite"/>
            <w:sz w:val="23"/>
            <w:szCs w:val="23"/>
          </w:rPr>
          <w:t>noma@zzdats.lv</w:t>
        </w:r>
      </w:hyperlink>
      <w:r w:rsidR="00A769DE">
        <w:rPr>
          <w:sz w:val="23"/>
          <w:szCs w:val="23"/>
        </w:rPr>
        <w:t xml:space="preserve">; </w:t>
      </w:r>
      <w:hyperlink r:id="rId18" w:history="1">
        <w:r w:rsidR="00A769DE" w:rsidRPr="000161C0">
          <w:rPr>
            <w:rStyle w:val="Hipersaite"/>
            <w:sz w:val="23"/>
            <w:szCs w:val="23"/>
          </w:rPr>
          <w:t>jupis@zzdats.lv</w:t>
        </w:r>
      </w:hyperlink>
      <w:r w:rsidR="00A769DE">
        <w:rPr>
          <w:sz w:val="23"/>
          <w:szCs w:val="23"/>
        </w:rPr>
        <w:t xml:space="preserve">; </w:t>
      </w:r>
      <w:hyperlink r:id="rId19" w:history="1">
        <w:r w:rsidR="00A769DE" w:rsidRPr="000161C0">
          <w:rPr>
            <w:rStyle w:val="Hipersaite"/>
            <w:sz w:val="23"/>
            <w:szCs w:val="23"/>
          </w:rPr>
          <w:t>apus@zzdats.lv</w:t>
        </w:r>
      </w:hyperlink>
      <w:r w:rsidR="00A769DE">
        <w:rPr>
          <w:sz w:val="23"/>
          <w:szCs w:val="23"/>
        </w:rPr>
        <w:t xml:space="preserve">; </w:t>
      </w:r>
      <w:hyperlink r:id="rId20" w:history="1">
        <w:r w:rsidR="00A769DE" w:rsidRPr="000161C0">
          <w:rPr>
            <w:rStyle w:val="Hipersaite"/>
            <w:sz w:val="23"/>
            <w:szCs w:val="23"/>
          </w:rPr>
          <w:t>bridzis@zzdats.lv</w:t>
        </w:r>
      </w:hyperlink>
      <w:r w:rsidR="00A769DE">
        <w:rPr>
          <w:sz w:val="23"/>
          <w:szCs w:val="23"/>
        </w:rPr>
        <w:t xml:space="preserve">. </w:t>
      </w:r>
      <w:r>
        <w:rPr>
          <w:sz w:val="23"/>
          <w:szCs w:val="23"/>
        </w:rPr>
        <w:t xml:space="preserve"> </w:t>
      </w:r>
    </w:p>
    <w:p w:rsidR="00FC007E" w:rsidRDefault="00FC007E" w:rsidP="00F25DF0">
      <w:pPr>
        <w:pStyle w:val="Default"/>
        <w:ind w:left="1134" w:hanging="425"/>
        <w:jc w:val="both"/>
        <w:rPr>
          <w:sz w:val="23"/>
          <w:szCs w:val="23"/>
        </w:rPr>
      </w:pPr>
      <w:r>
        <w:rPr>
          <w:sz w:val="23"/>
          <w:szCs w:val="23"/>
        </w:rPr>
        <w:t xml:space="preserve">3.4. konsultācijas par Programmu lietošanu PAKALPOJUMA SNIEDZĒJA telpās Rīgā, Elizabetes ielā 41/43, iepriekš vienojoties par laiku; </w:t>
      </w:r>
    </w:p>
    <w:p w:rsidR="00FC007E" w:rsidRDefault="00FC007E" w:rsidP="00F25DF0">
      <w:pPr>
        <w:pStyle w:val="Default"/>
        <w:ind w:left="1134" w:hanging="425"/>
        <w:jc w:val="both"/>
        <w:rPr>
          <w:sz w:val="23"/>
          <w:szCs w:val="23"/>
        </w:rPr>
      </w:pPr>
      <w:r>
        <w:rPr>
          <w:sz w:val="23"/>
          <w:szCs w:val="23"/>
        </w:rPr>
        <w:lastRenderedPageBreak/>
        <w:t xml:space="preserve">3.5. programmu lietotāju un to tiesību administrēšanu, ja tas nepieciešams, nosūtot parakstītu un ieskanētu iesniegumu (iesnieguma paraugs ir atrodams vietnē kur.ir/pieteikumi?) uz e-pasta adresi: serviss@zzdats.lv; </w:t>
      </w:r>
    </w:p>
    <w:p w:rsidR="00FC007E" w:rsidRDefault="00FC007E" w:rsidP="00F25DF0">
      <w:pPr>
        <w:pStyle w:val="Default"/>
        <w:ind w:left="1134" w:hanging="425"/>
        <w:jc w:val="both"/>
        <w:rPr>
          <w:sz w:val="23"/>
          <w:szCs w:val="23"/>
        </w:rPr>
      </w:pPr>
      <w:r>
        <w:rPr>
          <w:sz w:val="23"/>
          <w:szCs w:val="23"/>
        </w:rPr>
        <w:t xml:space="preserve">3.6. PAKALPOJUMA SAŅĒMĒJA datu bāzu integritātes nodrošināšanu, kas iekļauj datu bāzu struktūras un datu ierakstu </w:t>
      </w:r>
      <w:proofErr w:type="spellStart"/>
      <w:r>
        <w:rPr>
          <w:sz w:val="23"/>
          <w:szCs w:val="23"/>
        </w:rPr>
        <w:t>korektību</w:t>
      </w:r>
      <w:proofErr w:type="spellEnd"/>
      <w:r>
        <w:rPr>
          <w:sz w:val="23"/>
          <w:szCs w:val="23"/>
        </w:rPr>
        <w:t xml:space="preserve">, datu bāzu versiju savietojamību, bet neiekļauj PAKALPOJUMA SAŅĒMĒJA Programmu lietotāju ievadīto datu satura pareizības un aktualizācijas nodrošināšanu; </w:t>
      </w:r>
    </w:p>
    <w:p w:rsidR="00F25DF0" w:rsidRDefault="00FC007E" w:rsidP="00CD1F9B">
      <w:pPr>
        <w:pStyle w:val="Default"/>
        <w:ind w:left="1134" w:hanging="425"/>
        <w:jc w:val="both"/>
        <w:rPr>
          <w:sz w:val="23"/>
          <w:szCs w:val="23"/>
        </w:rPr>
      </w:pPr>
      <w:r>
        <w:rPr>
          <w:sz w:val="23"/>
          <w:szCs w:val="23"/>
        </w:rPr>
        <w:t xml:space="preserve">3.7. PAKALPOJUMA SAŅĒMĒJA datu bāzu izmitināšanu uz PAKALPOJUMA SNIEDZĒJA servera, ja PAKALPOJUMA SAŅĒMĒJAM izmitināšana ir nepieciešama; </w:t>
      </w:r>
    </w:p>
    <w:p w:rsidR="00FC007E" w:rsidRDefault="00FC007E" w:rsidP="00CD1F9B">
      <w:pPr>
        <w:pStyle w:val="Default"/>
        <w:ind w:left="1134" w:hanging="425"/>
        <w:jc w:val="both"/>
        <w:rPr>
          <w:sz w:val="23"/>
          <w:szCs w:val="23"/>
        </w:rPr>
      </w:pPr>
      <w:r>
        <w:rPr>
          <w:sz w:val="23"/>
          <w:szCs w:val="23"/>
        </w:rPr>
        <w:t xml:space="preserve">3.8. PAKALPOJUMA SAŅĒMĒJAM piekļuvi datiem vismaz 98% no šā Līguma darbības laika, ja PAKALPOJUMA SNIEDZĒJS veic datu bāzu izmitināšanu; </w:t>
      </w:r>
    </w:p>
    <w:p w:rsidR="00FC007E" w:rsidRDefault="00FC007E" w:rsidP="00CD1F9B">
      <w:pPr>
        <w:pStyle w:val="Default"/>
        <w:ind w:left="1134" w:hanging="425"/>
        <w:jc w:val="both"/>
        <w:rPr>
          <w:sz w:val="23"/>
          <w:szCs w:val="23"/>
        </w:rPr>
      </w:pPr>
      <w:r>
        <w:rPr>
          <w:sz w:val="23"/>
          <w:szCs w:val="23"/>
        </w:rPr>
        <w:t xml:space="preserve">3.9. elektroniskā pakalpojuma „nekustamā īpašuma nodoklis” vai citu PAKALPOJUMA SAŅĒMĒJA elektronisko pakalpojumu portālā www.epakalpojumi.lv darbības nodrošināšanu; </w:t>
      </w:r>
    </w:p>
    <w:p w:rsidR="00FC007E" w:rsidRDefault="00FC007E" w:rsidP="00CD1F9B">
      <w:pPr>
        <w:pStyle w:val="Default"/>
        <w:ind w:left="1134" w:hanging="425"/>
        <w:jc w:val="both"/>
        <w:rPr>
          <w:sz w:val="23"/>
          <w:szCs w:val="23"/>
        </w:rPr>
      </w:pPr>
      <w:r>
        <w:rPr>
          <w:sz w:val="23"/>
          <w:szCs w:val="23"/>
        </w:rPr>
        <w:t xml:space="preserve">3.10. piekļuvi citu pašvaldību datiem šā līguma 6. punktā uzrādītajā apjomā, ja cita pašvaldība ar PAKALPOJUMA SNIEDZĒJU ir noslēgusi analoģisku Līgumu; </w:t>
      </w:r>
    </w:p>
    <w:p w:rsidR="00FC007E" w:rsidRDefault="00FC007E" w:rsidP="00CD1F9B">
      <w:pPr>
        <w:pStyle w:val="Default"/>
        <w:spacing w:after="240"/>
        <w:ind w:left="1134" w:hanging="425"/>
        <w:jc w:val="both"/>
        <w:rPr>
          <w:sz w:val="23"/>
          <w:szCs w:val="23"/>
        </w:rPr>
      </w:pPr>
      <w:r>
        <w:rPr>
          <w:sz w:val="23"/>
          <w:szCs w:val="23"/>
        </w:rPr>
        <w:t>3.11. datu apmaiņas nodrošināšanu ar VZD Kadastra un Adrešu reģistriem, Zemesgrāmatu, PMLP Iedzīvotāju reģistru un civilstāvokļu aktu reģistru, VID, VSAA, CSDD, NVA, UGF, UR, LAD, VTUA bankām, ja PAKALPOJUMA SAŅĒMĒJS ir noslēdzis līgumu ar attiecīgu iestādi un ja šāds līgums ir nepieciešams</w:t>
      </w:r>
      <w:r w:rsidR="00CD1F9B">
        <w:rPr>
          <w:sz w:val="23"/>
          <w:szCs w:val="23"/>
        </w:rPr>
        <w:t>.</w:t>
      </w:r>
      <w:r>
        <w:rPr>
          <w:sz w:val="23"/>
          <w:szCs w:val="23"/>
        </w:rPr>
        <w:t xml:space="preserve"> </w:t>
      </w:r>
    </w:p>
    <w:p w:rsidR="00FC007E" w:rsidRDefault="00FC007E" w:rsidP="00FC007E">
      <w:pPr>
        <w:pStyle w:val="Default"/>
        <w:rPr>
          <w:sz w:val="23"/>
          <w:szCs w:val="23"/>
        </w:rPr>
      </w:pPr>
      <w:r>
        <w:rPr>
          <w:sz w:val="23"/>
          <w:szCs w:val="23"/>
        </w:rPr>
        <w:t xml:space="preserve">4. PAKALPOJUMA SNIEDZĒJS nodrošina: </w:t>
      </w:r>
    </w:p>
    <w:p w:rsidR="00FC007E" w:rsidRDefault="003D11C6" w:rsidP="00735E9F">
      <w:pPr>
        <w:pStyle w:val="Default"/>
        <w:ind w:left="1134" w:hanging="425"/>
        <w:jc w:val="both"/>
        <w:rPr>
          <w:sz w:val="23"/>
          <w:szCs w:val="23"/>
        </w:rPr>
      </w:pPr>
      <w:r>
        <w:rPr>
          <w:sz w:val="23"/>
          <w:szCs w:val="23"/>
        </w:rPr>
        <w:t xml:space="preserve">4.1. </w:t>
      </w:r>
      <w:r w:rsidR="00FC007E">
        <w:rPr>
          <w:sz w:val="23"/>
          <w:szCs w:val="23"/>
        </w:rPr>
        <w:t xml:space="preserve">PAKALPOJUMA SAŅĒMĒJA datu drošību, kas nozīmē nesankcionētas datu piekļuves vai izmantošanas aizliegšanu, kā arī mehānisku datu zudumu nepieļaušanu gadījumā, ja PAKALPOJUMA SNIEDZĒJS veic datu bāzu izmitināšanu; </w:t>
      </w:r>
    </w:p>
    <w:p w:rsidR="00FC007E" w:rsidRDefault="00FC007E" w:rsidP="00735E9F">
      <w:pPr>
        <w:pStyle w:val="Default"/>
        <w:ind w:left="1134" w:hanging="425"/>
        <w:jc w:val="both"/>
        <w:rPr>
          <w:sz w:val="23"/>
          <w:szCs w:val="23"/>
        </w:rPr>
      </w:pPr>
      <w:r>
        <w:rPr>
          <w:sz w:val="23"/>
          <w:szCs w:val="23"/>
        </w:rPr>
        <w:t xml:space="preserve">4.2. Fizisku personu datu aizsardzības likuma prasību ievērošanu šā Līguma 3. punktā minēto pakalpojumu sniegšanas ietvaros; </w:t>
      </w:r>
    </w:p>
    <w:p w:rsidR="00FC007E" w:rsidRDefault="00FC007E" w:rsidP="00735E9F">
      <w:pPr>
        <w:pStyle w:val="Default"/>
        <w:ind w:left="1134" w:hanging="425"/>
        <w:jc w:val="both"/>
        <w:rPr>
          <w:sz w:val="23"/>
          <w:szCs w:val="23"/>
        </w:rPr>
      </w:pPr>
      <w:r>
        <w:rPr>
          <w:sz w:val="23"/>
          <w:szCs w:val="23"/>
        </w:rPr>
        <w:t xml:space="preserve">4.3. PAKALPOJUMA SAŅĒMĒJA konfidenciālas informācijas neizmantošanu savu vai trešo personu interesēs. Par konfidenciālu informāciju tiek uzskatīta tāda PAKALPOJUMA SAŅĒMĒJA informācija, kura nav publiski pieejama trešajām personām; </w:t>
      </w:r>
    </w:p>
    <w:p w:rsidR="00FC007E" w:rsidRDefault="00FC007E" w:rsidP="005B143A">
      <w:pPr>
        <w:pStyle w:val="Default"/>
        <w:ind w:left="1134" w:hanging="425"/>
        <w:jc w:val="both"/>
        <w:rPr>
          <w:sz w:val="23"/>
          <w:szCs w:val="23"/>
        </w:rPr>
      </w:pPr>
      <w:r>
        <w:rPr>
          <w:sz w:val="23"/>
          <w:szCs w:val="23"/>
        </w:rPr>
        <w:t xml:space="preserve">4.4. nosacījumu izpildi, kuri ir noteikti PAKALPOJUMA SAŅĒMĒJA un Valsts Zemes Dienesta sadarbības līguma par datu apmaiņu punktā 4.3 attiecībā uz Tehnisko resursu uzturētāju; </w:t>
      </w:r>
    </w:p>
    <w:p w:rsidR="00FC007E" w:rsidRDefault="00FC007E" w:rsidP="005B143A">
      <w:pPr>
        <w:pStyle w:val="Default"/>
        <w:spacing w:after="240"/>
        <w:ind w:left="1134" w:hanging="425"/>
        <w:jc w:val="both"/>
        <w:rPr>
          <w:sz w:val="23"/>
          <w:szCs w:val="23"/>
        </w:rPr>
      </w:pPr>
      <w:r>
        <w:rPr>
          <w:sz w:val="23"/>
          <w:szCs w:val="23"/>
        </w:rPr>
        <w:t>4.5. PAKALPOJUMA SAŅĒMĒJA lietotājiem piekļuvi Programmām 5 dienas pēc šā Līguma darbības beigām</w:t>
      </w:r>
      <w:r w:rsidR="003D11C6">
        <w:rPr>
          <w:sz w:val="23"/>
          <w:szCs w:val="23"/>
        </w:rPr>
        <w:t>, ja nav noslēgts jauns Līgums.</w:t>
      </w:r>
    </w:p>
    <w:p w:rsidR="00FC007E" w:rsidRDefault="00FC007E" w:rsidP="00FC007E">
      <w:pPr>
        <w:pStyle w:val="Default"/>
        <w:rPr>
          <w:sz w:val="23"/>
          <w:szCs w:val="23"/>
        </w:rPr>
      </w:pPr>
      <w:r>
        <w:rPr>
          <w:sz w:val="23"/>
          <w:szCs w:val="23"/>
        </w:rPr>
        <w:t xml:space="preserve">5. PAKALPOJUMA SAŅĒMĒJS nodrošina: </w:t>
      </w:r>
    </w:p>
    <w:p w:rsidR="00FC007E" w:rsidRDefault="00FC007E" w:rsidP="00E31B18">
      <w:pPr>
        <w:pStyle w:val="Default"/>
        <w:ind w:left="1134" w:hanging="425"/>
        <w:jc w:val="both"/>
        <w:rPr>
          <w:sz w:val="23"/>
          <w:szCs w:val="23"/>
        </w:rPr>
      </w:pPr>
      <w:r>
        <w:rPr>
          <w:sz w:val="23"/>
          <w:szCs w:val="23"/>
        </w:rPr>
        <w:t xml:space="preserve">5.1. datu drošību, kas nozīmē nesankcionētas datu izmantošanas, kā arī mehānisku datu zudumu nepieļaušanu, ja PAKALPOJUMA SAŅĒMĒJA dati nav izmitināti uz PAKALPOJUMA SNIEDZĒJA servera; </w:t>
      </w:r>
    </w:p>
    <w:p w:rsidR="00FC007E" w:rsidRDefault="00FC007E" w:rsidP="00E31B18">
      <w:pPr>
        <w:pStyle w:val="Default"/>
        <w:ind w:left="1134" w:hanging="425"/>
        <w:jc w:val="both"/>
        <w:rPr>
          <w:sz w:val="23"/>
          <w:szCs w:val="23"/>
        </w:rPr>
      </w:pPr>
      <w:r>
        <w:rPr>
          <w:sz w:val="23"/>
          <w:szCs w:val="23"/>
        </w:rPr>
        <w:t xml:space="preserve">5.2. Programmu darbināšanai un 3. punktā minēto pakalpojumu saņemšanai nepieciešamās datortehnikas, lietojumprogrammu, datortīklu un citas nepieciešamās tehniskās infrastruktūras pareizu darbību un primāro tehnisko atbalstu, kā arī atbilstību VPS lietošanas noteikumiem http://kur.ir?noteikumi; </w:t>
      </w:r>
    </w:p>
    <w:p w:rsidR="00FC007E" w:rsidRDefault="00FC007E" w:rsidP="00E31B18">
      <w:pPr>
        <w:pStyle w:val="Default"/>
        <w:ind w:left="1134" w:hanging="425"/>
        <w:jc w:val="both"/>
        <w:rPr>
          <w:sz w:val="23"/>
          <w:szCs w:val="23"/>
        </w:rPr>
      </w:pPr>
      <w:r>
        <w:rPr>
          <w:sz w:val="23"/>
          <w:szCs w:val="23"/>
        </w:rPr>
        <w:t xml:space="preserve">5.3. kompetentus Programmu lietotājus, kuri nes atbildību par pareizu Programmu lietošanu un datu bāzu satura aktualizēšanu, kā arī strādā saskaņā ar VPS lietošanas noteikumiem, kuri aprakstīti http://kur.ir?noteikumi; </w:t>
      </w:r>
    </w:p>
    <w:p w:rsidR="00FC007E" w:rsidRDefault="00FC007E" w:rsidP="00E31B18">
      <w:pPr>
        <w:pStyle w:val="Default"/>
        <w:ind w:left="1134" w:hanging="425"/>
        <w:jc w:val="both"/>
        <w:rPr>
          <w:sz w:val="23"/>
          <w:szCs w:val="23"/>
        </w:rPr>
      </w:pPr>
      <w:r>
        <w:rPr>
          <w:sz w:val="23"/>
          <w:szCs w:val="23"/>
        </w:rPr>
        <w:t xml:space="preserve">5.4. kompetentus datorspeciālistus šā Līguma 3. punktā minēto pakalpojumu kvalitatīvai saņemšanai, kuri strādā saskaņā ar VPS lietošanas noteikumiem, kuri aprakstīti </w:t>
      </w:r>
      <w:hyperlink r:id="rId21" w:history="1">
        <w:r w:rsidR="005B143A" w:rsidRPr="000161C0">
          <w:rPr>
            <w:rStyle w:val="Hipersaite"/>
            <w:sz w:val="23"/>
            <w:szCs w:val="23"/>
          </w:rPr>
          <w:t>http://kur.ir?noteikumi</w:t>
        </w:r>
      </w:hyperlink>
      <w:r w:rsidR="005B143A">
        <w:rPr>
          <w:sz w:val="23"/>
          <w:szCs w:val="23"/>
        </w:rPr>
        <w:t xml:space="preserve"> </w:t>
      </w:r>
      <w:r>
        <w:rPr>
          <w:sz w:val="23"/>
          <w:szCs w:val="23"/>
        </w:rPr>
        <w:t xml:space="preserve">. PAKALPOJUMU SAŅĒMĒJS informē PAKALPOJUMU SNIEDZĒJU par kontaktpersonu, kuru PAKALPOJUMA SNIEDZĒJS informē par </w:t>
      </w:r>
      <w:r>
        <w:rPr>
          <w:sz w:val="23"/>
          <w:szCs w:val="23"/>
        </w:rPr>
        <w:lastRenderedPageBreak/>
        <w:t xml:space="preserve">VPS izmaiņām, kā arī par izmaiņām PAKALPOJUMU SAŅĒMĒJA vai ārpakalpojumu tehniskā personāla sastāvā vai kontaktinformācijā; </w:t>
      </w:r>
    </w:p>
    <w:p w:rsidR="00FC007E" w:rsidRDefault="00FC007E" w:rsidP="00E31B18">
      <w:pPr>
        <w:pStyle w:val="Default"/>
        <w:ind w:left="1134" w:hanging="425"/>
        <w:jc w:val="both"/>
        <w:rPr>
          <w:sz w:val="23"/>
          <w:szCs w:val="23"/>
        </w:rPr>
      </w:pPr>
      <w:r>
        <w:rPr>
          <w:sz w:val="23"/>
          <w:szCs w:val="23"/>
        </w:rPr>
        <w:t xml:space="preserve">5.5. datu bāzu pieejamību ne mazāku kā 98% no šā līguma darbības laika elektronisko pakalpojumu portāla www.epakalpojumi.lv darbības nodrošināšanas mērķiem, ja PAKALPOJUMA SAŅĒMĒJA dati nav izmitināti uz PAKALPOJUMA SNIEDZĒJA servera; </w:t>
      </w:r>
    </w:p>
    <w:p w:rsidR="00FC007E" w:rsidRDefault="00FC007E" w:rsidP="006D4BD4">
      <w:pPr>
        <w:pStyle w:val="Default"/>
        <w:ind w:left="1134" w:hanging="425"/>
        <w:jc w:val="both"/>
        <w:rPr>
          <w:sz w:val="23"/>
          <w:szCs w:val="23"/>
        </w:rPr>
      </w:pPr>
      <w:r>
        <w:rPr>
          <w:sz w:val="23"/>
          <w:szCs w:val="23"/>
        </w:rPr>
        <w:t xml:space="preserve">5.6. ja PAKALPOJUMA SAŅĒMĒJS izmanto PAKALPOJUMA SNIEDZĒJA serveru resursus, tad PAKALPOJUMA SAŅĒMĒJS nodrošina, ka šie serveru resursi tiek izmantoti tikai pašvaldības funkciju veikšanai vai citiem ar Programmu lietošanu saistītiem mērķiem; </w:t>
      </w:r>
    </w:p>
    <w:p w:rsidR="00FC007E" w:rsidRDefault="00FC007E" w:rsidP="006D4BD4">
      <w:pPr>
        <w:pStyle w:val="Default"/>
        <w:ind w:left="1134" w:hanging="425"/>
        <w:jc w:val="both"/>
        <w:rPr>
          <w:sz w:val="23"/>
          <w:szCs w:val="23"/>
        </w:rPr>
      </w:pPr>
      <w:r>
        <w:rPr>
          <w:sz w:val="23"/>
          <w:szCs w:val="23"/>
        </w:rPr>
        <w:t xml:space="preserve">5.7. PAKALPOJUMA SAŅĒMĒJS atļauj un, ja PAKALPOJUMA SAŅĒMĒJA dati nav izmitināti uz PAKALPOJUMA SNIEDZĒJA servera, nodrošina PAKALPOJUMA SNIEDZĒJAM piekļuvi savām datu bāzēm un to saturam šā Līguma 3. punktā minēto pakalpojumu sniegšanas mērķiem, ievērojot šā Līguma 4. punkta nosacījumus; </w:t>
      </w:r>
    </w:p>
    <w:p w:rsidR="00FC007E" w:rsidRDefault="00FC007E" w:rsidP="00CB75A0">
      <w:pPr>
        <w:pStyle w:val="Default"/>
        <w:spacing w:after="240"/>
        <w:ind w:left="1134" w:hanging="425"/>
        <w:jc w:val="both"/>
        <w:rPr>
          <w:sz w:val="23"/>
          <w:szCs w:val="23"/>
        </w:rPr>
      </w:pPr>
      <w:r>
        <w:rPr>
          <w:sz w:val="23"/>
          <w:szCs w:val="23"/>
        </w:rPr>
        <w:t>5.8. PAKALPOJUMA SNIEDZĒJA konfidenciālas informācijas nesniegšanu trešajām personām. Par konfidenciālu informāciju tiek uzskatīta tāda PAKALPOJUMA SNIEDZĒJA informācija, kura nav publiski pieejama trešajām personām, tajā skaitā, jebkāda ar Programmām, datu bāzēm vai to struktūrām saistīt</w:t>
      </w:r>
      <w:r w:rsidR="006D4BD4">
        <w:rPr>
          <w:sz w:val="23"/>
          <w:szCs w:val="23"/>
        </w:rPr>
        <w:t>a informācija vai dokumentācija.</w:t>
      </w:r>
      <w:r>
        <w:rPr>
          <w:sz w:val="23"/>
          <w:szCs w:val="23"/>
        </w:rPr>
        <w:t xml:space="preserve"> </w:t>
      </w:r>
    </w:p>
    <w:p w:rsidR="00FC007E" w:rsidRDefault="00FC007E" w:rsidP="00CB75A0">
      <w:pPr>
        <w:pStyle w:val="Default"/>
        <w:spacing w:after="240"/>
        <w:jc w:val="both"/>
        <w:rPr>
          <w:sz w:val="23"/>
          <w:szCs w:val="23"/>
        </w:rPr>
      </w:pPr>
      <w:r>
        <w:rPr>
          <w:sz w:val="23"/>
          <w:szCs w:val="23"/>
        </w:rPr>
        <w:t xml:space="preserve">6. PAKALPOJUMA SAŅĒMĒJS neiebilst pret savas datu bāzes informācijas sniegšanu, kuru nodrošina PAKALPOJUMA SNIEDZĒJA programmatūra, citām pašvaldībām un valsts iestādēm to pamatfunkciju veikšanas mērķiem, tajā skaitā: dzīvesvietas deklarēšanas datus un to vēsturi; dzimtsarakstu datus un vēsturi; sociālās palīdzības datus un to vēsturi: pabalsti, pakalpojumi, izziņas, sociālais statuss; informāciju, kura nepieciešama sociālās palīdzības iztikas līdzekļu deklarācijas pārbaudei: īpašumi, ienākumi, </w:t>
      </w:r>
      <w:proofErr w:type="spellStart"/>
      <w:r>
        <w:rPr>
          <w:sz w:val="23"/>
          <w:szCs w:val="23"/>
        </w:rPr>
        <w:t>uzturlīgumi</w:t>
      </w:r>
      <w:proofErr w:type="spellEnd"/>
      <w:r>
        <w:rPr>
          <w:sz w:val="23"/>
          <w:szCs w:val="23"/>
        </w:rPr>
        <w:t xml:space="preserve">, radinieki. PAKALPOJUMA SNIEDZĒJS atbilstoši Fizisko personu datu aizsardzības likuma prasībām nodrošina PAKALPOJUMA SAŅĒMĒJAM pēc tā pieprasījuma informāciju par to, kurš citas pašvaldības vai valsts iestādes lietotājs kādus personu datus noteiktā laika periodā ir izmantojis. </w:t>
      </w:r>
    </w:p>
    <w:p w:rsidR="00FC007E" w:rsidRDefault="00FC007E" w:rsidP="00CB75A0">
      <w:pPr>
        <w:pStyle w:val="Default"/>
        <w:spacing w:after="240"/>
        <w:jc w:val="both"/>
        <w:rPr>
          <w:sz w:val="23"/>
          <w:szCs w:val="23"/>
        </w:rPr>
      </w:pPr>
      <w:r>
        <w:rPr>
          <w:sz w:val="23"/>
          <w:szCs w:val="23"/>
        </w:rPr>
        <w:t xml:space="preserve">7. PAKALPOJUMA SAŅĒMĒJS ir ar Programmām apstrādājamo datu īpašnieks neatkarīgi no tā, vai PAKALPOJUMA SNIEDZĒJS sniedz Izmitināšanas pakalpojumu vai nesniedz. </w:t>
      </w:r>
    </w:p>
    <w:p w:rsidR="00FC007E" w:rsidRDefault="00FC007E" w:rsidP="00CB75A0">
      <w:pPr>
        <w:pStyle w:val="Default"/>
        <w:spacing w:after="240"/>
        <w:jc w:val="both"/>
        <w:rPr>
          <w:sz w:val="23"/>
          <w:szCs w:val="23"/>
        </w:rPr>
      </w:pPr>
      <w:r>
        <w:rPr>
          <w:sz w:val="23"/>
          <w:szCs w:val="23"/>
        </w:rPr>
        <w:t xml:space="preserve">8. Šā līguma 3. punktā minēto pakalpojumu cena bez 21% PVN ir EUR 5136.48 (pieci tūkstoši viens simts trīsdesmit seši </w:t>
      </w:r>
      <w:proofErr w:type="spellStart"/>
      <w:r>
        <w:rPr>
          <w:sz w:val="23"/>
          <w:szCs w:val="23"/>
        </w:rPr>
        <w:t>euro</w:t>
      </w:r>
      <w:proofErr w:type="spellEnd"/>
      <w:r>
        <w:rPr>
          <w:sz w:val="23"/>
          <w:szCs w:val="23"/>
        </w:rPr>
        <w:t xml:space="preserve"> 48 centi) un 21% PVN EUR 1078.66 (viens tūkstotis septiņdesmit astoņi </w:t>
      </w:r>
      <w:proofErr w:type="spellStart"/>
      <w:r>
        <w:rPr>
          <w:sz w:val="23"/>
          <w:szCs w:val="23"/>
        </w:rPr>
        <w:t>euro</w:t>
      </w:r>
      <w:proofErr w:type="spellEnd"/>
      <w:r>
        <w:rPr>
          <w:sz w:val="23"/>
          <w:szCs w:val="23"/>
        </w:rPr>
        <w:t xml:space="preserve"> 66 centi). Pakalpojumu kopējā līgumcena, kuru PAKALPOJUMA SAŅĒMĒJS maksā PAKALPOJUMA SNIEDZĒJAM</w:t>
      </w:r>
      <w:r w:rsidR="008E6838">
        <w:rPr>
          <w:sz w:val="23"/>
          <w:szCs w:val="23"/>
        </w:rPr>
        <w:t>,</w:t>
      </w:r>
      <w:r>
        <w:rPr>
          <w:sz w:val="23"/>
          <w:szCs w:val="23"/>
        </w:rPr>
        <w:t xml:space="preserve"> ir EUR 6215.14 (seši tūkstoši divi simti piecpadsmit </w:t>
      </w:r>
      <w:proofErr w:type="spellStart"/>
      <w:r>
        <w:rPr>
          <w:sz w:val="23"/>
          <w:szCs w:val="23"/>
        </w:rPr>
        <w:t>euro</w:t>
      </w:r>
      <w:proofErr w:type="spellEnd"/>
      <w:r>
        <w:rPr>
          <w:sz w:val="23"/>
          <w:szCs w:val="23"/>
        </w:rPr>
        <w:t xml:space="preserve"> 14 centi). Ja saskaņā ar LR normatīvajiem aktiem mainās pievienotās vērtības (PVN) likme, tad līdzēji savstarpējos norēķinos piemēro jauno PVN likmi ar tās spēkā stāšanās datumu. </w:t>
      </w:r>
    </w:p>
    <w:p w:rsidR="00FC007E" w:rsidRDefault="00FC007E" w:rsidP="00CB75A0">
      <w:pPr>
        <w:pStyle w:val="Default"/>
        <w:spacing w:after="240"/>
        <w:jc w:val="both"/>
        <w:rPr>
          <w:sz w:val="23"/>
          <w:szCs w:val="23"/>
        </w:rPr>
      </w:pPr>
      <w:r>
        <w:rPr>
          <w:sz w:val="23"/>
          <w:szCs w:val="23"/>
        </w:rPr>
        <w:t xml:space="preserve">9. PAKALPOJUMA SAŅĒMĒJS šā Līguma 8. punktā minēto līgumcenu apmaksā pa ceturkšņiem pēc PAKALPOJUMA SNIEDZĒJA piestādītā rēķina, kurš var būt sagatavots un nosūtīts elektroniski uz PAKALPOJUMA SAŅĒMĒJA elektroniskā pasta adresi. </w:t>
      </w:r>
    </w:p>
    <w:p w:rsidR="00FC007E" w:rsidRDefault="00FC007E" w:rsidP="00FC2B8F">
      <w:pPr>
        <w:pStyle w:val="Default"/>
        <w:spacing w:after="240"/>
        <w:jc w:val="both"/>
        <w:rPr>
          <w:sz w:val="23"/>
          <w:szCs w:val="23"/>
        </w:rPr>
      </w:pPr>
      <w:r>
        <w:rPr>
          <w:sz w:val="23"/>
          <w:szCs w:val="23"/>
        </w:rPr>
        <w:t xml:space="preserve">10. Ja PAKALPOJUMA SAŅĒMĒJAM ir nepieciešams PAKALPOJUMA SNIEDZĒJA speciālista apmeklējums, tad PAKALPOJUMA SNIEDZĒJS, iepriekš vienojoties par laiku, to nodrošina par atsevišķu samaksu, kas tiek noteikta, balstoties uz PAKALPOJUMA SNIEDZĒJA speciālista 1 stundas izcenojumu, kas ir EUR 45,00 (četrdesmit pieci eiro 00 centi) bez 21% PVN. Apmeklējuma laikā tiek iekļauts arī speciālista ceļā pavadītais laiks. </w:t>
      </w:r>
    </w:p>
    <w:p w:rsidR="00FC007E" w:rsidRDefault="00FC007E" w:rsidP="00FC2B8F">
      <w:pPr>
        <w:pStyle w:val="Default"/>
        <w:spacing w:after="240"/>
        <w:jc w:val="both"/>
        <w:rPr>
          <w:sz w:val="23"/>
          <w:szCs w:val="23"/>
        </w:rPr>
      </w:pPr>
      <w:r>
        <w:rPr>
          <w:sz w:val="23"/>
          <w:szCs w:val="23"/>
        </w:rPr>
        <w:t xml:space="preserve">11. Ja PAKALPOJUMA SAŅĒMĒJAM ir nepieciešama kādas no šā līguma 1. punktā minētās VPS sastāvā esošās Programmas vai moduļa pirmreizējā iedarbināšana, tad starp PAKALPOJUMA SAŅĒMĒJU un PAKALPOJUMA SNIEDZĒJU var tikt slēgts papildus līgums un norēķini notiek pēc padarītā darba apjoma saskaņā ar PAKALPOJUMA SNIEDZĒJA speciālista 1 stundas likmi EUR 45,00 bez PVN. Ja Programmu vai to moduļu </w:t>
      </w:r>
    </w:p>
    <w:p w:rsidR="00FC007E" w:rsidRDefault="00FC007E" w:rsidP="00FC2B8F">
      <w:pPr>
        <w:pStyle w:val="Default"/>
        <w:pageBreakBefore/>
        <w:spacing w:after="240"/>
        <w:rPr>
          <w:sz w:val="23"/>
          <w:szCs w:val="23"/>
        </w:rPr>
      </w:pPr>
      <w:r>
        <w:rPr>
          <w:sz w:val="23"/>
          <w:szCs w:val="23"/>
        </w:rPr>
        <w:lastRenderedPageBreak/>
        <w:t xml:space="preserve">pirmreizējai iedarbināšanai ir nepieciešama to sākotnējā instalēšana, tad to veic PAKALPOJUMA SAŅĒMĒJS. </w:t>
      </w:r>
    </w:p>
    <w:p w:rsidR="00FC007E" w:rsidRDefault="00FC007E" w:rsidP="00FC2B8F">
      <w:pPr>
        <w:pStyle w:val="Default"/>
        <w:spacing w:after="240"/>
        <w:jc w:val="both"/>
        <w:rPr>
          <w:sz w:val="23"/>
          <w:szCs w:val="23"/>
        </w:rPr>
      </w:pPr>
      <w:r>
        <w:rPr>
          <w:sz w:val="23"/>
          <w:szCs w:val="23"/>
        </w:rPr>
        <w:t xml:space="preserve">12. PAKALPOJUMA SNIEDZĒJS nodrošina Programmu lietotāju apmācību semināru veidā PAKALPOJUMA SNIEDZĒJA datorklasē Rīgā, Elizabetes ielā 41/43 par atsevišķu samaksu, kas katram semināra dalībniekam ir EUR 28,00 (divdesmit astoņi eiro 00 centi) bez 21% PVN. Par semināru laikiem PAKALPOJUMA SNIEDZĒJS iepriekš vienojas ar PAKALPOJUMA SAŅĒMĒJU. </w:t>
      </w:r>
    </w:p>
    <w:p w:rsidR="00FC007E" w:rsidRDefault="00FC007E" w:rsidP="00FC2B8F">
      <w:pPr>
        <w:pStyle w:val="Default"/>
        <w:spacing w:after="240"/>
        <w:jc w:val="both"/>
        <w:rPr>
          <w:sz w:val="23"/>
          <w:szCs w:val="23"/>
        </w:rPr>
      </w:pPr>
      <w:r>
        <w:rPr>
          <w:sz w:val="23"/>
          <w:szCs w:val="23"/>
        </w:rPr>
        <w:t xml:space="preserve">13. PAKALPOJUMA SNIEDZĒJS nodrošina sertifikācijas pārbaudījumu un sertifikāta izsniegšanu, ja sertifikācijas pārbaudījums ir sekmīgi nokārtots, par Līguma 1. punktā minēto programmu lietošanu par atsevišķu samaksu, kas katram sertifikācijas pārbaudījuma kārtotājam ir EUR 35,00 (trīsdesmit pieci eiro 00 centi) bez 21% PVN. Par sertifikācijas pārbaudījumu laikiem PAKALPOJUMA SNIEDZĒJS iepriekš vienojas ar PAKALPOJUMA SAŅĒMĒJU. </w:t>
      </w:r>
    </w:p>
    <w:p w:rsidR="00140441" w:rsidRDefault="00FC007E" w:rsidP="00140441">
      <w:pPr>
        <w:pStyle w:val="Default"/>
        <w:spacing w:after="240"/>
        <w:rPr>
          <w:sz w:val="23"/>
          <w:szCs w:val="23"/>
        </w:rPr>
      </w:pPr>
      <w:r>
        <w:rPr>
          <w:sz w:val="23"/>
          <w:szCs w:val="23"/>
        </w:rPr>
        <w:t xml:space="preserve">14. Ja PAKALPOJUMA SAŅĒMĒJS vēlas saņemt no PAKALPOJUMA SNIEDZĒJA papildus ar datu apstrādi vai Programmu papildināšanu saistītus pakalpojumus, kuri nav minēti šā Līguma 3. punktā, tad PAKALPOJUMA SNIEDZĒJS tos var iepirkt valsts elektroniskajā iepirkumu sistēmā (EIS) vai arī, slēdzot ar PAKALPOJUMA SNIEDZĒJU atsevišķu līgumu. </w:t>
      </w:r>
    </w:p>
    <w:tbl>
      <w:tblPr>
        <w:tblW w:w="0" w:type="auto"/>
        <w:tblBorders>
          <w:top w:val="nil"/>
          <w:left w:val="nil"/>
          <w:bottom w:val="nil"/>
          <w:right w:val="nil"/>
        </w:tblBorders>
        <w:tblLayout w:type="fixed"/>
        <w:tblLook w:val="0000" w:firstRow="0" w:lastRow="0" w:firstColumn="0" w:lastColumn="0" w:noHBand="0" w:noVBand="0"/>
      </w:tblPr>
      <w:tblGrid>
        <w:gridCol w:w="4498"/>
        <w:gridCol w:w="4498"/>
      </w:tblGrid>
      <w:tr w:rsidR="00FC007E">
        <w:trPr>
          <w:trHeight w:val="1242"/>
        </w:trPr>
        <w:tc>
          <w:tcPr>
            <w:tcW w:w="4498" w:type="dxa"/>
          </w:tcPr>
          <w:p w:rsidR="00140441" w:rsidRDefault="00FC007E">
            <w:pPr>
              <w:pStyle w:val="Default"/>
              <w:rPr>
                <w:sz w:val="23"/>
                <w:szCs w:val="23"/>
              </w:rPr>
            </w:pPr>
            <w:r>
              <w:rPr>
                <w:sz w:val="23"/>
                <w:szCs w:val="23"/>
              </w:rPr>
              <w:t xml:space="preserve">15. Pušu adreses un norēķinu rekvizīti </w:t>
            </w:r>
          </w:p>
          <w:p w:rsidR="00140441" w:rsidRDefault="00140441">
            <w:pPr>
              <w:pStyle w:val="Default"/>
              <w:rPr>
                <w:sz w:val="23"/>
                <w:szCs w:val="23"/>
              </w:rPr>
            </w:pPr>
          </w:p>
          <w:p w:rsidR="00FC007E" w:rsidRDefault="00FC007E">
            <w:pPr>
              <w:pStyle w:val="Default"/>
              <w:rPr>
                <w:sz w:val="23"/>
                <w:szCs w:val="23"/>
              </w:rPr>
            </w:pPr>
            <w:r>
              <w:rPr>
                <w:sz w:val="23"/>
                <w:szCs w:val="23"/>
              </w:rPr>
              <w:t xml:space="preserve">PAKALPOJUMA SNIEDZĒJS: </w:t>
            </w:r>
          </w:p>
          <w:p w:rsidR="00FC007E" w:rsidRPr="00140441" w:rsidRDefault="00FC007E">
            <w:pPr>
              <w:pStyle w:val="Default"/>
              <w:rPr>
                <w:b/>
                <w:sz w:val="23"/>
                <w:szCs w:val="23"/>
              </w:rPr>
            </w:pPr>
            <w:r w:rsidRPr="00140441">
              <w:rPr>
                <w:b/>
                <w:sz w:val="23"/>
                <w:szCs w:val="23"/>
              </w:rPr>
              <w:t xml:space="preserve">SIA “ZZ </w:t>
            </w:r>
            <w:proofErr w:type="spellStart"/>
            <w:r w:rsidRPr="00140441">
              <w:rPr>
                <w:b/>
                <w:sz w:val="23"/>
                <w:szCs w:val="23"/>
              </w:rPr>
              <w:t>Dats</w:t>
            </w:r>
            <w:proofErr w:type="spellEnd"/>
            <w:r w:rsidRPr="00140441">
              <w:rPr>
                <w:b/>
                <w:sz w:val="23"/>
                <w:szCs w:val="23"/>
              </w:rPr>
              <w:t xml:space="preserve">” </w:t>
            </w:r>
          </w:p>
          <w:p w:rsidR="00FC007E" w:rsidRDefault="00FC007E">
            <w:pPr>
              <w:pStyle w:val="Default"/>
              <w:rPr>
                <w:sz w:val="23"/>
                <w:szCs w:val="23"/>
              </w:rPr>
            </w:pPr>
            <w:proofErr w:type="spellStart"/>
            <w:r>
              <w:rPr>
                <w:sz w:val="23"/>
                <w:szCs w:val="23"/>
              </w:rPr>
              <w:t>Reģ</w:t>
            </w:r>
            <w:proofErr w:type="spellEnd"/>
            <w:r>
              <w:rPr>
                <w:sz w:val="23"/>
                <w:szCs w:val="23"/>
              </w:rPr>
              <w:t xml:space="preserve">. Nr.40003278467 </w:t>
            </w:r>
          </w:p>
          <w:p w:rsidR="00FC007E" w:rsidRDefault="00FC007E">
            <w:pPr>
              <w:pStyle w:val="Default"/>
              <w:rPr>
                <w:sz w:val="23"/>
                <w:szCs w:val="23"/>
              </w:rPr>
            </w:pPr>
            <w:r>
              <w:rPr>
                <w:sz w:val="23"/>
                <w:szCs w:val="23"/>
              </w:rPr>
              <w:t xml:space="preserve">Tālr.: 67333600, fakss 67686956 </w:t>
            </w:r>
          </w:p>
          <w:p w:rsidR="00FC007E" w:rsidRDefault="00FC007E">
            <w:pPr>
              <w:pStyle w:val="Default"/>
              <w:rPr>
                <w:sz w:val="23"/>
                <w:szCs w:val="23"/>
              </w:rPr>
            </w:pPr>
            <w:r>
              <w:rPr>
                <w:sz w:val="23"/>
                <w:szCs w:val="23"/>
              </w:rPr>
              <w:t xml:space="preserve">e-pasts: zzdats@zzdats.lv </w:t>
            </w:r>
          </w:p>
          <w:p w:rsidR="00FC007E" w:rsidRDefault="00FC007E">
            <w:pPr>
              <w:pStyle w:val="Default"/>
              <w:rPr>
                <w:sz w:val="23"/>
                <w:szCs w:val="23"/>
              </w:rPr>
            </w:pPr>
            <w:r>
              <w:rPr>
                <w:sz w:val="23"/>
                <w:szCs w:val="23"/>
              </w:rPr>
              <w:t xml:space="preserve">Adrese: Elizabetes iela 41/43, Rīga, LV-1010 </w:t>
            </w:r>
          </w:p>
          <w:p w:rsidR="00FC007E" w:rsidRDefault="00FC007E">
            <w:pPr>
              <w:pStyle w:val="Default"/>
              <w:rPr>
                <w:sz w:val="23"/>
                <w:szCs w:val="23"/>
              </w:rPr>
            </w:pPr>
            <w:r>
              <w:rPr>
                <w:sz w:val="23"/>
                <w:szCs w:val="23"/>
              </w:rPr>
              <w:t xml:space="preserve">Banka: SEB banka, </w:t>
            </w:r>
          </w:p>
          <w:p w:rsidR="00FC007E" w:rsidRDefault="00FC007E">
            <w:pPr>
              <w:pStyle w:val="Default"/>
              <w:rPr>
                <w:sz w:val="23"/>
                <w:szCs w:val="23"/>
              </w:rPr>
            </w:pPr>
            <w:r>
              <w:rPr>
                <w:sz w:val="23"/>
                <w:szCs w:val="23"/>
              </w:rPr>
              <w:t xml:space="preserve">Konts: LV77 UNLA 0001 0084 6971 6 </w:t>
            </w:r>
          </w:p>
        </w:tc>
        <w:tc>
          <w:tcPr>
            <w:tcW w:w="4498" w:type="dxa"/>
          </w:tcPr>
          <w:p w:rsidR="00140441" w:rsidRDefault="00140441">
            <w:pPr>
              <w:pStyle w:val="Default"/>
              <w:rPr>
                <w:sz w:val="23"/>
                <w:szCs w:val="23"/>
              </w:rPr>
            </w:pPr>
          </w:p>
          <w:p w:rsidR="00140441" w:rsidRDefault="00140441">
            <w:pPr>
              <w:pStyle w:val="Default"/>
              <w:rPr>
                <w:sz w:val="23"/>
                <w:szCs w:val="23"/>
              </w:rPr>
            </w:pPr>
          </w:p>
          <w:p w:rsidR="00FC007E" w:rsidRDefault="00FC007E">
            <w:pPr>
              <w:pStyle w:val="Default"/>
              <w:rPr>
                <w:sz w:val="23"/>
                <w:szCs w:val="23"/>
              </w:rPr>
            </w:pPr>
            <w:r>
              <w:rPr>
                <w:sz w:val="23"/>
                <w:szCs w:val="23"/>
              </w:rPr>
              <w:t xml:space="preserve">PAKALPOJUMA SAŅĒMĒJS: </w:t>
            </w:r>
          </w:p>
          <w:p w:rsidR="00FC007E" w:rsidRPr="00140441" w:rsidRDefault="00FC007E">
            <w:pPr>
              <w:pStyle w:val="Default"/>
              <w:rPr>
                <w:b/>
                <w:sz w:val="23"/>
                <w:szCs w:val="23"/>
              </w:rPr>
            </w:pPr>
            <w:r w:rsidRPr="00140441">
              <w:rPr>
                <w:b/>
                <w:sz w:val="23"/>
                <w:szCs w:val="23"/>
              </w:rPr>
              <w:t xml:space="preserve">Priekules novada </w:t>
            </w:r>
            <w:r w:rsidR="00140441">
              <w:rPr>
                <w:b/>
                <w:sz w:val="23"/>
                <w:szCs w:val="23"/>
              </w:rPr>
              <w:t>pašvaldība</w:t>
            </w:r>
            <w:r w:rsidRPr="00140441">
              <w:rPr>
                <w:b/>
                <w:sz w:val="23"/>
                <w:szCs w:val="23"/>
              </w:rPr>
              <w:t xml:space="preserve"> </w:t>
            </w:r>
          </w:p>
          <w:p w:rsidR="00FC007E" w:rsidRDefault="009D3ADB">
            <w:pPr>
              <w:pStyle w:val="Default"/>
              <w:rPr>
                <w:sz w:val="23"/>
                <w:szCs w:val="23"/>
              </w:rPr>
            </w:pPr>
            <w:proofErr w:type="spellStart"/>
            <w:r>
              <w:rPr>
                <w:sz w:val="23"/>
                <w:szCs w:val="23"/>
              </w:rPr>
              <w:t>Reģ</w:t>
            </w:r>
            <w:proofErr w:type="spellEnd"/>
            <w:r>
              <w:rPr>
                <w:sz w:val="23"/>
                <w:szCs w:val="23"/>
              </w:rPr>
              <w:t>. N</w:t>
            </w:r>
            <w:r w:rsidR="00FC007E">
              <w:rPr>
                <w:sz w:val="23"/>
                <w:szCs w:val="23"/>
              </w:rPr>
              <w:t xml:space="preserve">r. 90000031601 </w:t>
            </w:r>
          </w:p>
          <w:p w:rsidR="00FC007E" w:rsidRDefault="00FC007E">
            <w:pPr>
              <w:pStyle w:val="Default"/>
              <w:rPr>
                <w:sz w:val="23"/>
                <w:szCs w:val="23"/>
              </w:rPr>
            </w:pPr>
            <w:r>
              <w:rPr>
                <w:sz w:val="23"/>
                <w:szCs w:val="23"/>
              </w:rPr>
              <w:t xml:space="preserve">Tālr.: </w:t>
            </w:r>
            <w:r w:rsidR="009B073C">
              <w:rPr>
                <w:sz w:val="23"/>
                <w:szCs w:val="23"/>
              </w:rPr>
              <w:t>63461006</w:t>
            </w:r>
            <w:r>
              <w:rPr>
                <w:sz w:val="23"/>
                <w:szCs w:val="23"/>
              </w:rPr>
              <w:t>, Fakss</w:t>
            </w:r>
            <w:r w:rsidR="009B073C">
              <w:rPr>
                <w:sz w:val="23"/>
                <w:szCs w:val="23"/>
              </w:rPr>
              <w:t>: 63497937</w:t>
            </w:r>
            <w:r>
              <w:rPr>
                <w:sz w:val="23"/>
                <w:szCs w:val="23"/>
              </w:rPr>
              <w:t xml:space="preserve"> </w:t>
            </w:r>
          </w:p>
          <w:p w:rsidR="00FC007E" w:rsidRDefault="00FC007E">
            <w:pPr>
              <w:pStyle w:val="Default"/>
              <w:rPr>
                <w:sz w:val="23"/>
                <w:szCs w:val="23"/>
              </w:rPr>
            </w:pPr>
            <w:r>
              <w:rPr>
                <w:sz w:val="23"/>
                <w:szCs w:val="23"/>
              </w:rPr>
              <w:t xml:space="preserve">e-pasts: dome@priekulesnovads.lv </w:t>
            </w:r>
          </w:p>
          <w:p w:rsidR="00FC007E" w:rsidRDefault="00FC007E">
            <w:pPr>
              <w:pStyle w:val="Default"/>
              <w:rPr>
                <w:sz w:val="23"/>
                <w:szCs w:val="23"/>
              </w:rPr>
            </w:pPr>
            <w:r>
              <w:rPr>
                <w:sz w:val="23"/>
                <w:szCs w:val="23"/>
              </w:rPr>
              <w:t xml:space="preserve">Adrese: Saules iela 1, Priekule, Priekules novads, LV-3434 </w:t>
            </w:r>
          </w:p>
          <w:p w:rsidR="00FC007E" w:rsidRDefault="00FC007E">
            <w:pPr>
              <w:pStyle w:val="Default"/>
              <w:rPr>
                <w:sz w:val="23"/>
                <w:szCs w:val="23"/>
              </w:rPr>
            </w:pPr>
            <w:r>
              <w:rPr>
                <w:sz w:val="23"/>
                <w:szCs w:val="23"/>
              </w:rPr>
              <w:t xml:space="preserve">Banka: “Swedbank”, </w:t>
            </w:r>
          </w:p>
          <w:p w:rsidR="00FC007E" w:rsidRDefault="00FC007E">
            <w:pPr>
              <w:pStyle w:val="Default"/>
              <w:rPr>
                <w:sz w:val="23"/>
                <w:szCs w:val="23"/>
              </w:rPr>
            </w:pPr>
            <w:r>
              <w:rPr>
                <w:sz w:val="23"/>
                <w:szCs w:val="23"/>
              </w:rPr>
              <w:t xml:space="preserve">Konts: LV30HABA0551018598451 </w:t>
            </w:r>
          </w:p>
          <w:p w:rsidR="009B073C" w:rsidRDefault="009B073C">
            <w:pPr>
              <w:pStyle w:val="Default"/>
              <w:rPr>
                <w:sz w:val="23"/>
                <w:szCs w:val="23"/>
              </w:rPr>
            </w:pPr>
          </w:p>
          <w:p w:rsidR="009B073C" w:rsidRDefault="009B073C">
            <w:pPr>
              <w:pStyle w:val="Default"/>
              <w:rPr>
                <w:sz w:val="23"/>
                <w:szCs w:val="23"/>
              </w:rPr>
            </w:pPr>
          </w:p>
          <w:p w:rsidR="009B073C" w:rsidRDefault="009B073C">
            <w:pPr>
              <w:pStyle w:val="Default"/>
              <w:rPr>
                <w:sz w:val="23"/>
                <w:szCs w:val="23"/>
              </w:rPr>
            </w:pPr>
          </w:p>
        </w:tc>
      </w:tr>
      <w:tr w:rsidR="00FC007E">
        <w:trPr>
          <w:trHeight w:val="310"/>
        </w:trPr>
        <w:tc>
          <w:tcPr>
            <w:tcW w:w="4498" w:type="dxa"/>
          </w:tcPr>
          <w:p w:rsidR="00FC007E" w:rsidRDefault="00FC007E">
            <w:pPr>
              <w:pStyle w:val="Default"/>
              <w:rPr>
                <w:sz w:val="23"/>
                <w:szCs w:val="23"/>
              </w:rPr>
            </w:pPr>
            <w:r>
              <w:rPr>
                <w:sz w:val="23"/>
                <w:szCs w:val="23"/>
              </w:rPr>
              <w:t xml:space="preserve">___________________________ </w:t>
            </w:r>
          </w:p>
          <w:p w:rsidR="00FC007E" w:rsidRDefault="00FC007E" w:rsidP="009D3ADB">
            <w:pPr>
              <w:pStyle w:val="Default"/>
              <w:rPr>
                <w:sz w:val="23"/>
                <w:szCs w:val="23"/>
              </w:rPr>
            </w:pPr>
            <w:proofErr w:type="spellStart"/>
            <w:r>
              <w:rPr>
                <w:sz w:val="23"/>
                <w:szCs w:val="23"/>
              </w:rPr>
              <w:t>M.Z</w:t>
            </w:r>
            <w:r w:rsidR="009D3ADB">
              <w:rPr>
                <w:sz w:val="23"/>
                <w:szCs w:val="23"/>
              </w:rPr>
              <w:t>iema</w:t>
            </w:r>
            <w:proofErr w:type="spellEnd"/>
          </w:p>
        </w:tc>
        <w:tc>
          <w:tcPr>
            <w:tcW w:w="4498" w:type="dxa"/>
          </w:tcPr>
          <w:p w:rsidR="00FC007E" w:rsidRDefault="00FC007E">
            <w:pPr>
              <w:pStyle w:val="Default"/>
              <w:rPr>
                <w:sz w:val="23"/>
                <w:szCs w:val="23"/>
              </w:rPr>
            </w:pPr>
            <w:r>
              <w:rPr>
                <w:sz w:val="23"/>
                <w:szCs w:val="23"/>
              </w:rPr>
              <w:t xml:space="preserve">____________________________ </w:t>
            </w:r>
          </w:p>
          <w:p w:rsidR="00FC007E" w:rsidRDefault="00FC007E">
            <w:pPr>
              <w:pStyle w:val="Default"/>
              <w:rPr>
                <w:sz w:val="23"/>
                <w:szCs w:val="23"/>
              </w:rPr>
            </w:pPr>
            <w:proofErr w:type="spellStart"/>
            <w:r>
              <w:rPr>
                <w:sz w:val="23"/>
                <w:szCs w:val="23"/>
              </w:rPr>
              <w:t>V.Jablonska</w:t>
            </w:r>
            <w:proofErr w:type="spellEnd"/>
            <w:r>
              <w:rPr>
                <w:sz w:val="23"/>
                <w:szCs w:val="23"/>
              </w:rPr>
              <w:t xml:space="preserve"> </w:t>
            </w:r>
          </w:p>
          <w:p w:rsidR="00E337CB" w:rsidRDefault="00E337CB">
            <w:pPr>
              <w:pStyle w:val="Default"/>
              <w:rPr>
                <w:sz w:val="23"/>
                <w:szCs w:val="23"/>
              </w:rPr>
            </w:pPr>
          </w:p>
        </w:tc>
      </w:tr>
    </w:tbl>
    <w:p w:rsidR="00E337CB" w:rsidRDefault="00E337CB" w:rsidP="00C26915">
      <w:pPr>
        <w:spacing w:after="160" w:line="259" w:lineRule="auto"/>
      </w:pPr>
    </w:p>
    <w:p w:rsidR="00E337CB" w:rsidRDefault="00E337CB">
      <w:r>
        <w:br w:type="page"/>
      </w:r>
    </w:p>
    <w:p w:rsidR="00E337CB" w:rsidRPr="003C684D" w:rsidRDefault="00E337CB" w:rsidP="00E337CB">
      <w:pPr>
        <w:spacing w:after="0" w:line="240" w:lineRule="auto"/>
        <w:ind w:left="7200"/>
        <w:jc w:val="right"/>
        <w:rPr>
          <w:rFonts w:ascii="Times New Roman" w:eastAsia="Calibri" w:hAnsi="Times New Roman"/>
          <w:color w:val="000000"/>
          <w:sz w:val="20"/>
          <w:szCs w:val="20"/>
        </w:rPr>
      </w:pPr>
      <w:r>
        <w:rPr>
          <w:rFonts w:ascii="Times New Roman" w:hAnsi="Times New Roman"/>
          <w:b/>
          <w:sz w:val="20"/>
          <w:szCs w:val="20"/>
        </w:rPr>
        <w:lastRenderedPageBreak/>
        <w:t>1</w:t>
      </w:r>
      <w:r w:rsidRPr="003C684D">
        <w:rPr>
          <w:rFonts w:ascii="Times New Roman" w:hAnsi="Times New Roman"/>
          <w:b/>
          <w:sz w:val="20"/>
          <w:szCs w:val="20"/>
        </w:rPr>
        <w:t>.pielikums</w:t>
      </w:r>
    </w:p>
    <w:p w:rsidR="00E337CB" w:rsidRDefault="00E337CB" w:rsidP="00E337CB">
      <w:pPr>
        <w:spacing w:after="0"/>
        <w:jc w:val="right"/>
        <w:rPr>
          <w:rFonts w:ascii="Times New Roman" w:hAnsi="Times New Roman"/>
          <w:sz w:val="20"/>
          <w:szCs w:val="20"/>
        </w:rPr>
      </w:pPr>
      <w:r w:rsidRPr="003C684D">
        <w:rPr>
          <w:rFonts w:ascii="Times New Roman" w:hAnsi="Times New Roman"/>
          <w:sz w:val="20"/>
          <w:szCs w:val="20"/>
        </w:rPr>
        <w:t>Priekules novada pašvaldības</w:t>
      </w:r>
    </w:p>
    <w:p w:rsidR="00E337CB" w:rsidRDefault="00E337CB" w:rsidP="00E337CB">
      <w:pPr>
        <w:spacing w:after="0"/>
        <w:jc w:val="right"/>
        <w:rPr>
          <w:rFonts w:ascii="Times New Roman" w:hAnsi="Times New Roman"/>
          <w:sz w:val="20"/>
          <w:szCs w:val="20"/>
        </w:rPr>
      </w:pPr>
      <w:r>
        <w:rPr>
          <w:rFonts w:ascii="Times New Roman" w:hAnsi="Times New Roman"/>
          <w:sz w:val="20"/>
          <w:szCs w:val="20"/>
        </w:rPr>
        <w:t>____.____.________</w:t>
      </w:r>
    </w:p>
    <w:p w:rsidR="00E337CB" w:rsidRPr="003C684D" w:rsidRDefault="00E337CB" w:rsidP="00E337CB">
      <w:pPr>
        <w:spacing w:after="0"/>
        <w:jc w:val="right"/>
        <w:rPr>
          <w:rFonts w:ascii="Times New Roman" w:hAnsi="Times New Roman"/>
          <w:sz w:val="20"/>
          <w:szCs w:val="20"/>
        </w:rPr>
      </w:pPr>
      <w:r>
        <w:rPr>
          <w:rFonts w:ascii="Times New Roman" w:hAnsi="Times New Roman"/>
          <w:sz w:val="20"/>
          <w:szCs w:val="20"/>
        </w:rPr>
        <w:t>līgumam Nr.______________</w:t>
      </w:r>
    </w:p>
    <w:p w:rsidR="00E337CB" w:rsidRDefault="00E337CB" w:rsidP="00E337CB">
      <w:pPr>
        <w:spacing w:after="0" w:line="240" w:lineRule="auto"/>
        <w:jc w:val="center"/>
        <w:rPr>
          <w:rFonts w:ascii="Times New Roman" w:hAnsi="Times New Roman"/>
          <w:b/>
          <w:sz w:val="24"/>
          <w:szCs w:val="24"/>
        </w:rPr>
      </w:pPr>
    </w:p>
    <w:p w:rsidR="00E337CB" w:rsidRDefault="00E337CB" w:rsidP="00E337CB">
      <w:pPr>
        <w:spacing w:after="0" w:line="240" w:lineRule="auto"/>
        <w:jc w:val="center"/>
        <w:rPr>
          <w:rFonts w:ascii="Times New Roman" w:hAnsi="Times New Roman"/>
          <w:b/>
          <w:sz w:val="24"/>
          <w:szCs w:val="24"/>
        </w:rPr>
      </w:pPr>
    </w:p>
    <w:p w:rsidR="00E337CB" w:rsidRPr="00DD3770" w:rsidRDefault="00E337CB" w:rsidP="00E337CB">
      <w:pPr>
        <w:spacing w:after="0" w:line="240" w:lineRule="auto"/>
        <w:jc w:val="center"/>
        <w:rPr>
          <w:rFonts w:ascii="Times New Roman" w:hAnsi="Times New Roman"/>
          <w:b/>
          <w:sz w:val="24"/>
          <w:szCs w:val="24"/>
        </w:rPr>
      </w:pPr>
      <w:r w:rsidRPr="00DD3770">
        <w:rPr>
          <w:rFonts w:ascii="Times New Roman" w:hAnsi="Times New Roman"/>
          <w:b/>
          <w:sz w:val="24"/>
          <w:szCs w:val="24"/>
        </w:rPr>
        <w:t>FINANŠU PIEDĀVĀJUMS</w:t>
      </w:r>
    </w:p>
    <w:p w:rsidR="00E337CB" w:rsidRPr="00DD3770" w:rsidRDefault="00E337CB" w:rsidP="00E337CB">
      <w:pPr>
        <w:spacing w:after="0" w:line="240" w:lineRule="auto"/>
        <w:jc w:val="center"/>
        <w:rPr>
          <w:rFonts w:ascii="Times New Roman" w:hAnsi="Times New Roman"/>
          <w:sz w:val="24"/>
          <w:szCs w:val="24"/>
        </w:rPr>
      </w:pPr>
    </w:p>
    <w:p w:rsidR="00E337CB" w:rsidRPr="00DD3770" w:rsidRDefault="00E337CB" w:rsidP="00E337CB">
      <w:pPr>
        <w:spacing w:after="0" w:line="240" w:lineRule="auto"/>
        <w:jc w:val="center"/>
        <w:rPr>
          <w:rFonts w:ascii="Times New Roman" w:hAnsi="Times New Roman"/>
          <w:sz w:val="24"/>
          <w:szCs w:val="24"/>
        </w:rPr>
      </w:pPr>
      <w:r w:rsidRPr="00DD3770">
        <w:rPr>
          <w:rFonts w:ascii="Times New Roman" w:hAnsi="Times New Roman"/>
          <w:sz w:val="24"/>
          <w:szCs w:val="24"/>
        </w:rPr>
        <w:t>(tiks kopēts no uzvarējušā pretendenta iesniegtā piedāvājuma iepirkumā)</w:t>
      </w:r>
    </w:p>
    <w:p w:rsidR="00C26915" w:rsidRPr="0088000A" w:rsidRDefault="00C26915" w:rsidP="00C26915">
      <w:pPr>
        <w:spacing w:after="160" w:line="259" w:lineRule="auto"/>
      </w:pPr>
    </w:p>
    <w:p w:rsidR="000A63A0" w:rsidRDefault="000A63A0" w:rsidP="000A63A0">
      <w:pPr>
        <w:spacing w:after="0" w:line="240" w:lineRule="auto"/>
        <w:jc w:val="both"/>
        <w:rPr>
          <w:rFonts w:ascii="Times New Roman" w:eastAsia="Arial Unicode MS" w:hAnsi="Times New Roman"/>
          <w:color w:val="000000"/>
          <w:sz w:val="24"/>
          <w:szCs w:val="24"/>
          <w:lang w:eastAsia="lv-LV"/>
        </w:rPr>
      </w:pPr>
    </w:p>
    <w:p w:rsidR="000A63A0" w:rsidRDefault="000A63A0" w:rsidP="000A63A0">
      <w:pPr>
        <w:spacing w:after="0" w:line="240" w:lineRule="auto"/>
        <w:jc w:val="both"/>
        <w:rPr>
          <w:rFonts w:ascii="Times New Roman" w:eastAsia="Arial Unicode MS" w:hAnsi="Times New Roman"/>
          <w:color w:val="000000"/>
          <w:sz w:val="24"/>
          <w:szCs w:val="24"/>
          <w:lang w:eastAsia="lv-LV"/>
        </w:rPr>
      </w:pPr>
    </w:p>
    <w:p w:rsidR="000A63A0" w:rsidRDefault="000A63A0" w:rsidP="000A63A0">
      <w:pPr>
        <w:rPr>
          <w:rFonts w:ascii="Times New Roman" w:eastAsia="Calibri" w:hAnsi="Times New Roman"/>
          <w:sz w:val="24"/>
          <w:szCs w:val="24"/>
        </w:rPr>
      </w:pPr>
    </w:p>
    <w:p w:rsidR="000A63A0" w:rsidRPr="00532345" w:rsidRDefault="000A63A0" w:rsidP="000A63A0">
      <w:pPr>
        <w:rPr>
          <w:rFonts w:ascii="Times New Roman" w:eastAsia="Calibri" w:hAnsi="Times New Roman"/>
          <w:sz w:val="24"/>
          <w:szCs w:val="24"/>
        </w:rPr>
      </w:pPr>
    </w:p>
    <w:p w:rsidR="005C19D3" w:rsidRDefault="005C19D3"/>
    <w:sectPr w:rsidR="005C19D3" w:rsidSect="00F25DF0">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6D" w:rsidRDefault="00A13D6D">
      <w:pPr>
        <w:spacing w:after="0" w:line="240" w:lineRule="auto"/>
      </w:pPr>
      <w:r>
        <w:separator/>
      </w:r>
    </w:p>
  </w:endnote>
  <w:endnote w:type="continuationSeparator" w:id="0">
    <w:p w:rsidR="00A13D6D" w:rsidRDefault="00A1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ejaVu Sans">
    <w:altName w:val="MS Gothic"/>
    <w:charset w:val="80"/>
    <w:family w:val="auto"/>
    <w:pitch w:val="variable"/>
  </w:font>
  <w:font w:name="Lohit Hind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000437"/>
      <w:docPartObj>
        <w:docPartGallery w:val="Page Numbers (Bottom of Page)"/>
        <w:docPartUnique/>
      </w:docPartObj>
    </w:sdtPr>
    <w:sdtEndPr/>
    <w:sdtContent>
      <w:p w:rsidR="00305AE2" w:rsidRDefault="00305AE2">
        <w:pPr>
          <w:pStyle w:val="Kjene"/>
          <w:jc w:val="center"/>
        </w:pPr>
        <w:r>
          <w:fldChar w:fldCharType="begin"/>
        </w:r>
        <w:r>
          <w:instrText>PAGE   \* MERGEFORMAT</w:instrText>
        </w:r>
        <w:r>
          <w:fldChar w:fldCharType="separate"/>
        </w:r>
        <w:r w:rsidR="00776B4B">
          <w:rPr>
            <w:noProof/>
          </w:rPr>
          <w:t>6</w:t>
        </w:r>
        <w:r>
          <w:fldChar w:fldCharType="end"/>
        </w:r>
      </w:p>
    </w:sdtContent>
  </w:sdt>
  <w:p w:rsidR="00305AE2" w:rsidRDefault="00305AE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6D" w:rsidRDefault="00A13D6D">
      <w:pPr>
        <w:spacing w:after="0" w:line="240" w:lineRule="auto"/>
      </w:pPr>
      <w:r>
        <w:separator/>
      </w:r>
    </w:p>
  </w:footnote>
  <w:footnote w:type="continuationSeparator" w:id="0">
    <w:p w:rsidR="00A13D6D" w:rsidRDefault="00A1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A869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156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820414"/>
    <w:multiLevelType w:val="hybridMultilevel"/>
    <w:tmpl w:val="A9244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5056E"/>
    <w:multiLevelType w:val="multilevel"/>
    <w:tmpl w:val="37CCFB7A"/>
    <w:lvl w:ilvl="0">
      <w:start w:val="1"/>
      <w:numFmt w:val="decimal"/>
      <w:lvlText w:val="%1."/>
      <w:lvlJc w:val="left"/>
      <w:pPr>
        <w:ind w:left="360" w:hanging="360"/>
      </w:pPr>
      <w:rPr>
        <w:rFonts w:cs="Times New Roman"/>
        <w:b/>
        <w:strike w:val="0"/>
        <w:dstrike w:val="0"/>
        <w:u w:val="none"/>
        <w:effect w:val="none"/>
      </w:rPr>
    </w:lvl>
    <w:lvl w:ilvl="1">
      <w:start w:val="1"/>
      <w:numFmt w:val="decimal"/>
      <w:lvlText w:val="%1.%2."/>
      <w:lvlJc w:val="left"/>
      <w:pPr>
        <w:ind w:left="432" w:hanging="432"/>
      </w:pPr>
      <w:rPr>
        <w:rFonts w:cs="Times New Roman"/>
        <w:b/>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A0"/>
    <w:rsid w:val="000413F1"/>
    <w:rsid w:val="00064197"/>
    <w:rsid w:val="00091FBF"/>
    <w:rsid w:val="000A357B"/>
    <w:rsid w:val="000A63A0"/>
    <w:rsid w:val="000B1DAA"/>
    <w:rsid w:val="000C7E72"/>
    <w:rsid w:val="000D45B8"/>
    <w:rsid w:val="000D6DF8"/>
    <w:rsid w:val="001054B7"/>
    <w:rsid w:val="001219ED"/>
    <w:rsid w:val="00140441"/>
    <w:rsid w:val="00165728"/>
    <w:rsid w:val="00175AA0"/>
    <w:rsid w:val="0017786B"/>
    <w:rsid w:val="001B47A1"/>
    <w:rsid w:val="001D0DB0"/>
    <w:rsid w:val="001D1C02"/>
    <w:rsid w:val="001E6B35"/>
    <w:rsid w:val="00207234"/>
    <w:rsid w:val="00227B56"/>
    <w:rsid w:val="002323BE"/>
    <w:rsid w:val="002B1CC6"/>
    <w:rsid w:val="002C48D7"/>
    <w:rsid w:val="002D6B73"/>
    <w:rsid w:val="00305AE2"/>
    <w:rsid w:val="00375ECF"/>
    <w:rsid w:val="0039710B"/>
    <w:rsid w:val="003C783F"/>
    <w:rsid w:val="003D11C6"/>
    <w:rsid w:val="003D1514"/>
    <w:rsid w:val="00423DBF"/>
    <w:rsid w:val="004932A5"/>
    <w:rsid w:val="00495C86"/>
    <w:rsid w:val="00497EB5"/>
    <w:rsid w:val="004B0B9C"/>
    <w:rsid w:val="005110B4"/>
    <w:rsid w:val="00534CD3"/>
    <w:rsid w:val="00535739"/>
    <w:rsid w:val="00550B23"/>
    <w:rsid w:val="00560E3D"/>
    <w:rsid w:val="0059256D"/>
    <w:rsid w:val="005A270D"/>
    <w:rsid w:val="005A7270"/>
    <w:rsid w:val="005B143A"/>
    <w:rsid w:val="005C19D3"/>
    <w:rsid w:val="006A499D"/>
    <w:rsid w:val="006B4CC8"/>
    <w:rsid w:val="006D4BD4"/>
    <w:rsid w:val="006E6337"/>
    <w:rsid w:val="00735E9F"/>
    <w:rsid w:val="00744160"/>
    <w:rsid w:val="00745FCD"/>
    <w:rsid w:val="00776B4B"/>
    <w:rsid w:val="00791642"/>
    <w:rsid w:val="007A5CFD"/>
    <w:rsid w:val="00841E35"/>
    <w:rsid w:val="00894AF1"/>
    <w:rsid w:val="008A174D"/>
    <w:rsid w:val="008B5C17"/>
    <w:rsid w:val="008E6838"/>
    <w:rsid w:val="0091290B"/>
    <w:rsid w:val="00921250"/>
    <w:rsid w:val="00940488"/>
    <w:rsid w:val="00956435"/>
    <w:rsid w:val="009564D9"/>
    <w:rsid w:val="009B073C"/>
    <w:rsid w:val="009D02E7"/>
    <w:rsid w:val="009D3ADB"/>
    <w:rsid w:val="00A010AE"/>
    <w:rsid w:val="00A05641"/>
    <w:rsid w:val="00A13D6D"/>
    <w:rsid w:val="00A65442"/>
    <w:rsid w:val="00A769DE"/>
    <w:rsid w:val="00A837B2"/>
    <w:rsid w:val="00A84E32"/>
    <w:rsid w:val="00AB3070"/>
    <w:rsid w:val="00AE53B7"/>
    <w:rsid w:val="00B02D55"/>
    <w:rsid w:val="00B12F86"/>
    <w:rsid w:val="00B2570D"/>
    <w:rsid w:val="00B42B1D"/>
    <w:rsid w:val="00B56557"/>
    <w:rsid w:val="00BA6C74"/>
    <w:rsid w:val="00BB62ED"/>
    <w:rsid w:val="00BC79D7"/>
    <w:rsid w:val="00BF19A7"/>
    <w:rsid w:val="00BF1D35"/>
    <w:rsid w:val="00C10DFA"/>
    <w:rsid w:val="00C12A8C"/>
    <w:rsid w:val="00C26915"/>
    <w:rsid w:val="00C27E09"/>
    <w:rsid w:val="00CA685F"/>
    <w:rsid w:val="00CB6319"/>
    <w:rsid w:val="00CB75A0"/>
    <w:rsid w:val="00CC26E8"/>
    <w:rsid w:val="00CC752A"/>
    <w:rsid w:val="00CD1F9B"/>
    <w:rsid w:val="00CF0516"/>
    <w:rsid w:val="00D02BD9"/>
    <w:rsid w:val="00D6360C"/>
    <w:rsid w:val="00D74A5B"/>
    <w:rsid w:val="00DA49AF"/>
    <w:rsid w:val="00DB6B28"/>
    <w:rsid w:val="00DC6E8B"/>
    <w:rsid w:val="00DD0209"/>
    <w:rsid w:val="00DD3937"/>
    <w:rsid w:val="00DD4C74"/>
    <w:rsid w:val="00DE3EBF"/>
    <w:rsid w:val="00DE58A0"/>
    <w:rsid w:val="00E2706E"/>
    <w:rsid w:val="00E31B18"/>
    <w:rsid w:val="00E337CB"/>
    <w:rsid w:val="00EA1D41"/>
    <w:rsid w:val="00EA3E73"/>
    <w:rsid w:val="00ED36B6"/>
    <w:rsid w:val="00F25DF0"/>
    <w:rsid w:val="00F52DAB"/>
    <w:rsid w:val="00F72A13"/>
    <w:rsid w:val="00F97DC3"/>
    <w:rsid w:val="00FA1760"/>
    <w:rsid w:val="00FC007E"/>
    <w:rsid w:val="00FC2B8F"/>
    <w:rsid w:val="00FE32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22B09-F6BB-45E1-800F-1559F04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63A0"/>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0A63A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63A0"/>
    <w:rPr>
      <w:rFonts w:ascii="Calibri" w:eastAsia="Times New Roman" w:hAnsi="Calibri" w:cs="Times New Roman"/>
    </w:rPr>
  </w:style>
  <w:style w:type="paragraph" w:styleId="Sarakstarindkopa">
    <w:name w:val="List Paragraph"/>
    <w:basedOn w:val="Parasts"/>
    <w:qFormat/>
    <w:rsid w:val="000A63A0"/>
    <w:pPr>
      <w:ind w:left="720"/>
      <w:contextualSpacing/>
    </w:pPr>
  </w:style>
  <w:style w:type="character" w:styleId="Hipersaite">
    <w:name w:val="Hyperlink"/>
    <w:unhideWhenUsed/>
    <w:rsid w:val="000A63A0"/>
    <w:rPr>
      <w:color w:val="0066CC"/>
      <w:u w:val="single"/>
    </w:rPr>
  </w:style>
  <w:style w:type="paragraph" w:customStyle="1" w:styleId="Saturardtjs">
    <w:name w:val="Satura rādītājs"/>
    <w:basedOn w:val="Parasts"/>
    <w:rsid w:val="000A63A0"/>
    <w:pPr>
      <w:widowControl w:val="0"/>
      <w:suppressLineNumbers/>
      <w:suppressAutoHyphens/>
      <w:spacing w:after="0" w:line="240" w:lineRule="auto"/>
    </w:pPr>
    <w:rPr>
      <w:rFonts w:ascii="Times New Roman" w:eastAsia="DejaVu Sans" w:hAnsi="Times New Roman" w:cs="Lohit Hindi"/>
      <w:kern w:val="2"/>
      <w:sz w:val="24"/>
      <w:szCs w:val="24"/>
      <w:lang w:eastAsia="zh-CN" w:bidi="hi-IN"/>
    </w:rPr>
  </w:style>
  <w:style w:type="paragraph" w:customStyle="1" w:styleId="Default">
    <w:name w:val="Default"/>
    <w:rsid w:val="00FC00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13" Type="http://schemas.openxmlformats.org/officeDocument/2006/relationships/hyperlink" Target="mailto:sopa@zzdats.lv" TargetMode="External"/><Relationship Id="rId18" Type="http://schemas.openxmlformats.org/officeDocument/2006/relationships/hyperlink" Target="mailto:jupis@zzdats.lv" TargetMode="External"/><Relationship Id="rId3" Type="http://schemas.openxmlformats.org/officeDocument/2006/relationships/settings" Target="settings.xml"/><Relationship Id="rId21" Type="http://schemas.openxmlformats.org/officeDocument/2006/relationships/hyperlink" Target="http://kur.ir?noteikumi" TargetMode="External"/><Relationship Id="rId7" Type="http://schemas.openxmlformats.org/officeDocument/2006/relationships/hyperlink" Target="mailto:dome@priekulesnovads.lv" TargetMode="External"/><Relationship Id="rId12" Type="http://schemas.openxmlformats.org/officeDocument/2006/relationships/hyperlink" Target="mailto:nino@zzdats.lv" TargetMode="External"/><Relationship Id="rId17" Type="http://schemas.openxmlformats.org/officeDocument/2006/relationships/hyperlink" Target="mailto:noma@zzdats.lv" TargetMode="External"/><Relationship Id="rId2" Type="http://schemas.openxmlformats.org/officeDocument/2006/relationships/styles" Target="styles.xml"/><Relationship Id="rId16" Type="http://schemas.openxmlformats.org/officeDocument/2006/relationships/hyperlink" Target="mailto:gvedis@zzdats.lv" TargetMode="External"/><Relationship Id="rId20" Type="http://schemas.openxmlformats.org/officeDocument/2006/relationships/hyperlink" Target="mailto:bridzis@zzdat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kalpojumi.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rs@zzdats.lv" TargetMode="External"/><Relationship Id="rId23" Type="http://schemas.openxmlformats.org/officeDocument/2006/relationships/fontTable" Target="fontTable.xml"/><Relationship Id="rId10" Type="http://schemas.openxmlformats.org/officeDocument/2006/relationships/hyperlink" Target="mailto:linda.guza@priekulesnovads.lv" TargetMode="External"/><Relationship Id="rId19" Type="http://schemas.openxmlformats.org/officeDocument/2006/relationships/hyperlink" Target="mailto:apus@zzdats.lv" TargetMode="Externa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mailto:dzimts@zzdats.lv" TargetMode="External"/><Relationship Id="rId22"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12</Pages>
  <Words>15013</Words>
  <Characters>8558</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Linda Gūža</cp:lastModifiedBy>
  <cp:revision>130</cp:revision>
  <dcterms:created xsi:type="dcterms:W3CDTF">2015-11-17T11:18:00Z</dcterms:created>
  <dcterms:modified xsi:type="dcterms:W3CDTF">2016-11-22T12:48:00Z</dcterms:modified>
</cp:coreProperties>
</file>