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C4" w:rsidRDefault="00144CC4" w:rsidP="0029111B">
      <w:pPr>
        <w:spacing w:before="240" w:after="60"/>
        <w:jc w:val="right"/>
        <w:outlineLvl w:val="2"/>
        <w:rPr>
          <w:rFonts w:ascii="Times New Roman" w:eastAsia="Calibri" w:hAnsi="Times New Roman" w:cs="Times New Roman"/>
          <w:b/>
          <w:bCs/>
          <w:sz w:val="24"/>
          <w:szCs w:val="24"/>
        </w:rPr>
      </w:pPr>
    </w:p>
    <w:p w:rsidR="00E15432" w:rsidRPr="00E15432" w:rsidRDefault="00E15432" w:rsidP="00E15432">
      <w:pPr>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114300</wp:posOffset>
                </wp:positionV>
                <wp:extent cx="2438400" cy="571500"/>
                <wp:effectExtent l="0" t="0" r="0" b="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7E464F" w:rsidRDefault="007E464F" w:rsidP="00E15432">
                            <w:pPr>
                              <w:jc w:val="center"/>
                              <w:rPr>
                                <w:b/>
                              </w:rPr>
                            </w:pPr>
                          </w:p>
                          <w:p w:rsidR="007E464F" w:rsidRPr="00FA538F" w:rsidRDefault="007E464F" w:rsidP="00E15432">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7"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WFzz5igIAAAkFAAAOAAAAAAAAAAAAAAAAAC4CAABkcnMvZTJvRG9jLnhtbFBLAQItABQABgAI&#10;AAAAIQAe7WLp3AAAAAoBAAAPAAAAAAAAAAAAAAAAAOQEAABkcnMvZG93bnJldi54bWxQSwUGAAAA&#10;AAQABADzAAAA7QUAAAAA&#10;" stroked="f" strokecolor="green" strokeweight=".5pt">
                <v:textbox>
                  <w:txbxContent>
                    <w:p w:rsidR="007E464F" w:rsidRDefault="007E464F" w:rsidP="00E15432">
                      <w:pPr>
                        <w:jc w:val="center"/>
                        <w:rPr>
                          <w:b/>
                        </w:rPr>
                      </w:pPr>
                    </w:p>
                    <w:p w:rsidR="007E464F" w:rsidRPr="00FA538F" w:rsidRDefault="007E464F" w:rsidP="00E15432">
                      <w:pPr>
                        <w:jc w:val="center"/>
                        <w:rPr>
                          <w:b/>
                        </w:rPr>
                      </w:pPr>
                      <w:r w:rsidRPr="00FA538F">
                        <w:rPr>
                          <w:b/>
                        </w:rPr>
                        <w:t>IEGULDĪJUMS TAVĀ NĀKOTNĒ</w:t>
                      </w:r>
                    </w:p>
                  </w:txbxContent>
                </v:textbox>
              </v:rect>
            </w:pict>
          </mc:Fallback>
        </mc:AlternateContent>
      </w:r>
      <w:r>
        <w:rPr>
          <w:rFonts w:ascii="Times New Roman" w:eastAsia="Times New Roman" w:hAnsi="Times New Roman" w:cs="Times New Roman"/>
          <w:noProof/>
          <w:sz w:val="28"/>
          <w:szCs w:val="24"/>
          <w:lang w:val="ru-RU" w:eastAsia="ru-RU"/>
        </w:rPr>
        <w:drawing>
          <wp:inline distT="0" distB="0" distL="0" distR="0">
            <wp:extent cx="1647825" cy="914400"/>
            <wp:effectExtent l="0" t="0" r="9525" b="0"/>
            <wp:docPr id="6" name="Attēls 6"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E15432">
        <w:rPr>
          <w:rFonts w:ascii="Times New Roman" w:eastAsia="Times New Roman" w:hAnsi="Times New Roman" w:cs="Times New Roman"/>
          <w:sz w:val="28"/>
          <w:szCs w:val="24"/>
        </w:rPr>
        <w:t xml:space="preserve">                                                            </w:t>
      </w:r>
      <w:r>
        <w:rPr>
          <w:rFonts w:ascii="Times New Roman" w:eastAsia="Times New Roman" w:hAnsi="Times New Roman" w:cs="Times New Roman"/>
          <w:noProof/>
          <w:sz w:val="28"/>
          <w:szCs w:val="24"/>
          <w:lang w:val="ru-RU" w:eastAsia="ru-RU"/>
        </w:rPr>
        <w:drawing>
          <wp:inline distT="0" distB="0" distL="0" distR="0">
            <wp:extent cx="1421130" cy="959485"/>
            <wp:effectExtent l="0" t="0" r="7620" b="0"/>
            <wp:docPr id="5" name="Attēls 5"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130" cy="959485"/>
                    </a:xfrm>
                    <a:prstGeom prst="rect">
                      <a:avLst/>
                    </a:prstGeom>
                    <a:noFill/>
                    <a:ln>
                      <a:noFill/>
                    </a:ln>
                  </pic:spPr>
                </pic:pic>
              </a:graphicData>
            </a:graphic>
          </wp:inline>
        </w:drawing>
      </w:r>
      <w:r w:rsidRPr="00E15432">
        <w:rPr>
          <w:rFonts w:ascii="Times New Roman" w:eastAsia="Times New Roman" w:hAnsi="Times New Roman" w:cs="Times New Roman"/>
          <w:sz w:val="28"/>
          <w:szCs w:val="24"/>
        </w:rPr>
        <w:t xml:space="preserve">  </w:t>
      </w:r>
    </w:p>
    <w:p w:rsidR="00144CC4" w:rsidRDefault="00144CC4" w:rsidP="0029111B">
      <w:pPr>
        <w:spacing w:before="240" w:after="60"/>
        <w:jc w:val="right"/>
        <w:outlineLvl w:val="2"/>
        <w:rPr>
          <w:rFonts w:ascii="Times New Roman" w:eastAsia="Calibri" w:hAnsi="Times New Roman" w:cs="Times New Roman"/>
          <w:b/>
          <w:bCs/>
          <w:sz w:val="24"/>
          <w:szCs w:val="24"/>
        </w:rPr>
      </w:pPr>
    </w:p>
    <w:p w:rsidR="0029111B" w:rsidRPr="0029111B" w:rsidRDefault="0029111B" w:rsidP="0029111B">
      <w:pPr>
        <w:spacing w:before="240" w:after="60"/>
        <w:jc w:val="right"/>
        <w:outlineLvl w:val="2"/>
        <w:rPr>
          <w:rFonts w:ascii="Times New Roman" w:eastAsia="Calibri" w:hAnsi="Times New Roman" w:cs="Times New Roman"/>
          <w:b/>
          <w:bCs/>
          <w:sz w:val="24"/>
          <w:szCs w:val="24"/>
        </w:rPr>
      </w:pPr>
      <w:r w:rsidRPr="0029111B">
        <w:rPr>
          <w:rFonts w:ascii="Times New Roman" w:eastAsia="Calibri" w:hAnsi="Times New Roman" w:cs="Times New Roman"/>
          <w:b/>
          <w:bCs/>
          <w:sz w:val="24"/>
          <w:szCs w:val="24"/>
        </w:rPr>
        <w:t>APSTIPRINĀTS</w:t>
      </w:r>
    </w:p>
    <w:p w:rsidR="0029111B" w:rsidRPr="0029111B" w:rsidRDefault="0029111B" w:rsidP="0029111B">
      <w:pPr>
        <w:jc w:val="right"/>
        <w:rPr>
          <w:rFonts w:ascii="Times New Roman" w:eastAsia="Times New Roman" w:hAnsi="Times New Roman" w:cs="Times New Roman"/>
          <w:sz w:val="28"/>
          <w:szCs w:val="24"/>
        </w:rPr>
      </w:pPr>
      <w:r w:rsidRPr="0029111B">
        <w:rPr>
          <w:rFonts w:ascii="Times New Roman" w:eastAsia="Times New Roman" w:hAnsi="Times New Roman" w:cs="Times New Roman"/>
          <w:sz w:val="28"/>
          <w:szCs w:val="24"/>
        </w:rPr>
        <w:t>Priekules novada domes iepirkumu komisijas</w:t>
      </w:r>
    </w:p>
    <w:p w:rsidR="0029111B" w:rsidRPr="0029111B" w:rsidRDefault="0029111B" w:rsidP="0029111B">
      <w:pPr>
        <w:jc w:val="right"/>
        <w:rPr>
          <w:rFonts w:ascii="Times New Roman" w:eastAsia="Times New Roman" w:hAnsi="Times New Roman" w:cs="Times New Roman"/>
          <w:sz w:val="28"/>
          <w:szCs w:val="24"/>
        </w:rPr>
      </w:pPr>
      <w:r w:rsidRPr="0029111B">
        <w:rPr>
          <w:rFonts w:ascii="Times New Roman" w:eastAsia="Times New Roman" w:hAnsi="Times New Roman" w:cs="Times New Roman"/>
          <w:sz w:val="28"/>
          <w:szCs w:val="24"/>
        </w:rPr>
        <w:t>201</w:t>
      </w:r>
      <w:r>
        <w:rPr>
          <w:rFonts w:ascii="Times New Roman" w:eastAsia="Times New Roman" w:hAnsi="Times New Roman" w:cs="Times New Roman"/>
          <w:sz w:val="28"/>
          <w:szCs w:val="24"/>
        </w:rPr>
        <w:t>3</w:t>
      </w:r>
      <w:r w:rsidRPr="0029111B">
        <w:rPr>
          <w:rFonts w:ascii="Times New Roman" w:eastAsia="Times New Roman" w:hAnsi="Times New Roman" w:cs="Times New Roman"/>
          <w:sz w:val="28"/>
          <w:szCs w:val="24"/>
        </w:rPr>
        <w:t xml:space="preserve">.gada </w:t>
      </w:r>
      <w:r w:rsidR="00FE0442">
        <w:rPr>
          <w:rFonts w:ascii="Times New Roman" w:eastAsia="Times New Roman" w:hAnsi="Times New Roman" w:cs="Times New Roman"/>
          <w:sz w:val="28"/>
          <w:szCs w:val="24"/>
        </w:rPr>
        <w:t>17</w:t>
      </w:r>
      <w:r w:rsidRPr="0029111B">
        <w:rPr>
          <w:rFonts w:ascii="Times New Roman" w:eastAsia="Times New Roman" w:hAnsi="Times New Roman" w:cs="Times New Roman"/>
          <w:sz w:val="28"/>
          <w:szCs w:val="24"/>
        </w:rPr>
        <w:t>.</w:t>
      </w:r>
      <w:r w:rsidR="003058FE" w:rsidRPr="003058FE">
        <w:rPr>
          <w:rFonts w:ascii="Times New Roman" w:eastAsia="Times New Roman" w:hAnsi="Times New Roman" w:cs="Times New Roman"/>
          <w:sz w:val="28"/>
          <w:szCs w:val="24"/>
        </w:rPr>
        <w:t>septembr</w:t>
      </w:r>
      <w:r w:rsidRPr="003058FE">
        <w:rPr>
          <w:rFonts w:ascii="Times New Roman" w:eastAsia="Times New Roman" w:hAnsi="Times New Roman" w:cs="Times New Roman"/>
          <w:sz w:val="28"/>
          <w:szCs w:val="24"/>
        </w:rPr>
        <w:t>a</w:t>
      </w:r>
      <w:r w:rsidRPr="0029111B">
        <w:rPr>
          <w:rFonts w:ascii="Times New Roman" w:eastAsia="Times New Roman" w:hAnsi="Times New Roman" w:cs="Times New Roman"/>
          <w:sz w:val="28"/>
          <w:szCs w:val="24"/>
        </w:rPr>
        <w:t xml:space="preserve"> sēdē,</w:t>
      </w:r>
    </w:p>
    <w:p w:rsidR="0029111B" w:rsidRPr="0029111B" w:rsidRDefault="0029111B" w:rsidP="0029111B">
      <w:pPr>
        <w:jc w:val="right"/>
        <w:rPr>
          <w:rFonts w:ascii="Times New Roman" w:eastAsia="Times New Roman" w:hAnsi="Times New Roman" w:cs="Times New Roman"/>
          <w:sz w:val="28"/>
          <w:szCs w:val="24"/>
        </w:rPr>
      </w:pPr>
      <w:r w:rsidRPr="0029111B">
        <w:rPr>
          <w:rFonts w:ascii="Times New Roman" w:eastAsia="Times New Roman" w:hAnsi="Times New Roman" w:cs="Times New Roman"/>
          <w:sz w:val="28"/>
          <w:szCs w:val="24"/>
        </w:rPr>
        <w:t>protokols Nr.</w:t>
      </w:r>
      <w:r>
        <w:rPr>
          <w:rFonts w:ascii="Times New Roman" w:eastAsia="Times New Roman" w:hAnsi="Times New Roman" w:cs="Times New Roman"/>
          <w:sz w:val="28"/>
          <w:szCs w:val="24"/>
        </w:rPr>
        <w:t>1</w:t>
      </w:r>
      <w:r w:rsidR="003F4D30">
        <w:rPr>
          <w:rFonts w:ascii="Times New Roman" w:eastAsia="Times New Roman" w:hAnsi="Times New Roman" w:cs="Times New Roman"/>
          <w:sz w:val="28"/>
          <w:szCs w:val="24"/>
        </w:rPr>
        <w:t>3</w:t>
      </w:r>
      <w:r w:rsidRPr="0029111B">
        <w:rPr>
          <w:rFonts w:ascii="Times New Roman" w:eastAsia="Times New Roman" w:hAnsi="Times New Roman" w:cs="Times New Roman"/>
          <w:sz w:val="28"/>
          <w:szCs w:val="24"/>
        </w:rPr>
        <w:t xml:space="preserve">-1 </w:t>
      </w: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spacing w:before="1200"/>
        <w:jc w:val="center"/>
        <w:outlineLvl w:val="8"/>
        <w:rPr>
          <w:rFonts w:ascii="Times New Roman" w:eastAsia="Calibri" w:hAnsi="Times New Roman" w:cs="Times New Roman"/>
          <w:sz w:val="36"/>
          <w:szCs w:val="36"/>
        </w:rPr>
      </w:pPr>
      <w:r w:rsidRPr="0029111B">
        <w:rPr>
          <w:rFonts w:ascii="Times New Roman" w:eastAsia="Calibri" w:hAnsi="Times New Roman" w:cs="Times New Roman"/>
          <w:sz w:val="36"/>
          <w:szCs w:val="36"/>
        </w:rPr>
        <w:t>IEPIRKUMA</w:t>
      </w:r>
    </w:p>
    <w:p w:rsidR="0029111B" w:rsidRPr="0029111B" w:rsidRDefault="0029111B" w:rsidP="0029111B">
      <w:pPr>
        <w:jc w:val="center"/>
        <w:rPr>
          <w:rFonts w:ascii="Times New Roman" w:eastAsia="Times New Roman" w:hAnsi="Times New Roman" w:cs="Times New Roman"/>
          <w:b/>
          <w:sz w:val="28"/>
          <w:szCs w:val="24"/>
        </w:rPr>
      </w:pPr>
    </w:p>
    <w:p w:rsidR="0029111B" w:rsidRPr="0029111B" w:rsidRDefault="0029111B" w:rsidP="0029111B">
      <w:pPr>
        <w:jc w:val="center"/>
        <w:rPr>
          <w:rFonts w:ascii="Times New Roman" w:eastAsia="Times New Roman" w:hAnsi="Times New Roman" w:cs="Times New Roman"/>
          <w:b/>
          <w:sz w:val="28"/>
          <w:szCs w:val="28"/>
        </w:rPr>
      </w:pPr>
      <w:r w:rsidRPr="0029111B">
        <w:rPr>
          <w:rFonts w:ascii="Times New Roman" w:eastAsia="Times New Roman" w:hAnsi="Times New Roman" w:cs="Times New Roman"/>
          <w:b/>
          <w:sz w:val="28"/>
          <w:szCs w:val="28"/>
        </w:rPr>
        <w:t xml:space="preserve"> „</w:t>
      </w:r>
      <w:r w:rsidRPr="0029111B">
        <w:rPr>
          <w:rFonts w:ascii="Times New Roman" w:eastAsia="Times New Roman" w:hAnsi="Times New Roman" w:cs="Times New Roman"/>
          <w:b/>
          <w:i/>
          <w:sz w:val="48"/>
          <w:szCs w:val="48"/>
        </w:rPr>
        <w:t xml:space="preserve">Tehniskā projekta izstrāde un autoruzraudzība projektam </w:t>
      </w:r>
      <w:r w:rsidR="004B09FA" w:rsidRPr="004B09FA">
        <w:rPr>
          <w:rFonts w:ascii="Times New Roman" w:eastAsia="Times New Roman" w:hAnsi="Times New Roman" w:cs="Times New Roman"/>
          <w:b/>
          <w:i/>
          <w:sz w:val="48"/>
          <w:szCs w:val="48"/>
        </w:rPr>
        <w:t>„Priekules novada Bunkas pagasta Krotes ciema ūdenssaimniecības attīstība”</w:t>
      </w:r>
      <w:r w:rsidRPr="0029111B">
        <w:rPr>
          <w:rFonts w:ascii="Times New Roman" w:eastAsia="Times New Roman" w:hAnsi="Times New Roman" w:cs="Times New Roman"/>
          <w:b/>
          <w:i/>
          <w:sz w:val="48"/>
          <w:szCs w:val="48"/>
        </w:rPr>
        <w:t xml:space="preserve">” </w:t>
      </w:r>
    </w:p>
    <w:p w:rsidR="0029111B" w:rsidRPr="0029111B" w:rsidRDefault="0029111B" w:rsidP="0029111B">
      <w:pPr>
        <w:jc w:val="center"/>
        <w:rPr>
          <w:rFonts w:ascii="Times New Roman" w:eastAsia="Times New Roman" w:hAnsi="Times New Roman" w:cs="Times New Roman"/>
          <w:b/>
          <w:smallCaps/>
          <w:sz w:val="28"/>
          <w:szCs w:val="24"/>
        </w:rPr>
      </w:pPr>
    </w:p>
    <w:p w:rsidR="0029111B" w:rsidRPr="0029111B" w:rsidRDefault="0029111B" w:rsidP="0029111B">
      <w:pPr>
        <w:jc w:val="center"/>
        <w:rPr>
          <w:rFonts w:ascii="Times New Roman" w:eastAsia="Times New Roman" w:hAnsi="Times New Roman" w:cs="Times New Roman"/>
          <w:sz w:val="36"/>
          <w:szCs w:val="36"/>
        </w:rPr>
      </w:pPr>
      <w:r w:rsidRPr="0029111B">
        <w:rPr>
          <w:rFonts w:ascii="Times New Roman" w:eastAsia="Times New Roman" w:hAnsi="Times New Roman" w:cs="Times New Roman"/>
          <w:smallCaps/>
          <w:sz w:val="36"/>
          <w:szCs w:val="36"/>
        </w:rPr>
        <w:t>NOLIKUMS</w:t>
      </w:r>
    </w:p>
    <w:p w:rsidR="0029111B" w:rsidRPr="0029111B" w:rsidRDefault="0029111B" w:rsidP="0029111B">
      <w:pPr>
        <w:rPr>
          <w:rFonts w:ascii="Times New Roman" w:eastAsia="Times New Roman" w:hAnsi="Times New Roman" w:cs="Times New Roman"/>
          <w:b/>
          <w:sz w:val="28"/>
          <w:szCs w:val="24"/>
        </w:rPr>
      </w:pPr>
    </w:p>
    <w:p w:rsidR="0029111B" w:rsidRPr="0029111B" w:rsidRDefault="0029111B" w:rsidP="0029111B">
      <w:pPr>
        <w:rPr>
          <w:rFonts w:ascii="Times New Roman" w:eastAsia="Times New Roman" w:hAnsi="Times New Roman" w:cs="Times New Roman"/>
          <w:b/>
          <w:sz w:val="28"/>
          <w:szCs w:val="24"/>
        </w:rPr>
      </w:pPr>
    </w:p>
    <w:p w:rsidR="0029111B" w:rsidRPr="0029111B" w:rsidRDefault="0029111B" w:rsidP="0029111B">
      <w:pPr>
        <w:spacing w:before="1800"/>
        <w:jc w:val="center"/>
        <w:outlineLvl w:val="8"/>
        <w:rPr>
          <w:rFonts w:ascii="Times New Roman" w:eastAsia="Calibri" w:hAnsi="Times New Roman" w:cs="Times New Roman"/>
          <w:b/>
          <w:bCs/>
          <w:caps/>
          <w:sz w:val="28"/>
          <w:szCs w:val="24"/>
        </w:rPr>
      </w:pPr>
      <w:r w:rsidRPr="0029111B">
        <w:rPr>
          <w:rFonts w:ascii="Times New Roman" w:eastAsia="Calibri" w:hAnsi="Times New Roman" w:cs="Times New Roman"/>
          <w:sz w:val="28"/>
          <w:szCs w:val="24"/>
        </w:rPr>
        <w:t xml:space="preserve">Iepirkuma identifikācijas </w:t>
      </w:r>
      <w:proofErr w:type="spellStart"/>
      <w:r w:rsidRPr="0029111B">
        <w:rPr>
          <w:rFonts w:ascii="Times New Roman" w:eastAsia="Calibri" w:hAnsi="Times New Roman" w:cs="Times New Roman"/>
          <w:sz w:val="28"/>
          <w:szCs w:val="24"/>
        </w:rPr>
        <w:t>Nr.PND</w:t>
      </w:r>
      <w:proofErr w:type="spellEnd"/>
      <w:r w:rsidRPr="0029111B">
        <w:rPr>
          <w:rFonts w:ascii="Times New Roman" w:eastAsia="Calibri" w:hAnsi="Times New Roman" w:cs="Times New Roman"/>
          <w:sz w:val="28"/>
          <w:szCs w:val="24"/>
        </w:rPr>
        <w:t>/201</w:t>
      </w:r>
      <w:r w:rsidR="004B09FA">
        <w:rPr>
          <w:rFonts w:ascii="Times New Roman" w:eastAsia="Calibri" w:hAnsi="Times New Roman" w:cs="Times New Roman"/>
          <w:sz w:val="28"/>
          <w:szCs w:val="24"/>
        </w:rPr>
        <w:t>3</w:t>
      </w:r>
      <w:r w:rsidRPr="0029111B">
        <w:rPr>
          <w:rFonts w:ascii="Times New Roman" w:eastAsia="Calibri" w:hAnsi="Times New Roman" w:cs="Times New Roman"/>
          <w:sz w:val="28"/>
          <w:szCs w:val="24"/>
        </w:rPr>
        <w:t>-</w:t>
      </w:r>
      <w:r w:rsidR="004B09FA">
        <w:rPr>
          <w:rFonts w:ascii="Times New Roman" w:eastAsia="Calibri" w:hAnsi="Times New Roman" w:cs="Times New Roman"/>
          <w:sz w:val="28"/>
          <w:szCs w:val="24"/>
        </w:rPr>
        <w:t>1</w:t>
      </w:r>
      <w:r w:rsidR="00315A62">
        <w:rPr>
          <w:rFonts w:ascii="Times New Roman" w:eastAsia="Calibri" w:hAnsi="Times New Roman" w:cs="Times New Roman"/>
          <w:sz w:val="28"/>
          <w:szCs w:val="24"/>
        </w:rPr>
        <w:t>3</w:t>
      </w: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both"/>
        <w:rPr>
          <w:rFonts w:ascii="Times New Roman" w:eastAsia="Times New Roman" w:hAnsi="Times New Roman" w:cs="Times New Roman"/>
          <w:b/>
          <w:bCs/>
          <w:caps/>
          <w:sz w:val="28"/>
          <w:szCs w:val="24"/>
        </w:rPr>
      </w:pPr>
    </w:p>
    <w:p w:rsidR="0029111B" w:rsidRPr="0029111B" w:rsidRDefault="0029111B" w:rsidP="0029111B">
      <w:pPr>
        <w:jc w:val="center"/>
        <w:rPr>
          <w:rFonts w:ascii="Times New Roman" w:eastAsia="Times New Roman" w:hAnsi="Times New Roman" w:cs="Times New Roman"/>
          <w:bCs/>
          <w:sz w:val="28"/>
          <w:szCs w:val="24"/>
        </w:rPr>
      </w:pPr>
      <w:r w:rsidRPr="0029111B">
        <w:rPr>
          <w:rFonts w:ascii="Times New Roman" w:eastAsia="Times New Roman" w:hAnsi="Times New Roman" w:cs="Times New Roman"/>
          <w:bCs/>
          <w:sz w:val="28"/>
          <w:szCs w:val="24"/>
        </w:rPr>
        <w:t>Priekule</w:t>
      </w:r>
    </w:p>
    <w:p w:rsidR="0029111B" w:rsidRPr="0029111B" w:rsidRDefault="0029111B" w:rsidP="0029111B">
      <w:pPr>
        <w:jc w:val="center"/>
        <w:rPr>
          <w:rFonts w:ascii="Times New Roman" w:eastAsia="Times New Roman" w:hAnsi="Times New Roman" w:cs="Times New Roman"/>
        </w:rPr>
      </w:pPr>
      <w:r w:rsidRPr="0029111B">
        <w:rPr>
          <w:rFonts w:ascii="Times New Roman" w:eastAsia="Times New Roman" w:hAnsi="Times New Roman" w:cs="Times New Roman"/>
          <w:bCs/>
          <w:sz w:val="28"/>
          <w:szCs w:val="24"/>
        </w:rPr>
        <w:t>201</w:t>
      </w:r>
      <w:r w:rsidR="004B09FA">
        <w:rPr>
          <w:rFonts w:ascii="Times New Roman" w:eastAsia="Times New Roman" w:hAnsi="Times New Roman" w:cs="Times New Roman"/>
          <w:bCs/>
          <w:sz w:val="28"/>
          <w:szCs w:val="24"/>
        </w:rPr>
        <w:t>3</w:t>
      </w:r>
    </w:p>
    <w:p w:rsidR="0029111B" w:rsidRPr="0029111B" w:rsidRDefault="0029111B" w:rsidP="0029111B">
      <w:pPr>
        <w:jc w:val="center"/>
        <w:rPr>
          <w:rFonts w:ascii="Times New Roman" w:eastAsia="Times New Roman" w:hAnsi="Times New Roman" w:cs="Times New Roman"/>
        </w:rPr>
      </w:pPr>
      <w:r w:rsidRPr="0029111B">
        <w:rPr>
          <w:rFonts w:ascii="Times New Roman" w:eastAsia="Times New Roman" w:hAnsi="Times New Roman" w:cs="Times New Roman"/>
        </w:rPr>
        <w:br w:type="page"/>
      </w:r>
    </w:p>
    <w:p w:rsidR="0029111B" w:rsidRPr="0029111B" w:rsidRDefault="0029111B" w:rsidP="0029111B">
      <w:pPr>
        <w:jc w:val="center"/>
        <w:rPr>
          <w:rFonts w:ascii="Times New Roman" w:eastAsia="Times New Roman" w:hAnsi="Times New Roman" w:cs="Times New Roman"/>
          <w:b/>
          <w:sz w:val="28"/>
          <w:szCs w:val="28"/>
          <w:u w:val="single"/>
        </w:rPr>
      </w:pPr>
      <w:r w:rsidRPr="0029111B">
        <w:rPr>
          <w:rFonts w:ascii="Times New Roman" w:eastAsia="Times New Roman" w:hAnsi="Times New Roman" w:cs="Times New Roman"/>
          <w:b/>
          <w:sz w:val="28"/>
          <w:szCs w:val="28"/>
          <w:u w:val="single"/>
        </w:rPr>
        <w:lastRenderedPageBreak/>
        <w:t>1. Vispārīgā informācija</w:t>
      </w: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spacing w:after="120"/>
        <w:rPr>
          <w:rFonts w:ascii="Times New Roman" w:eastAsia="Times New Roman" w:hAnsi="Times New Roman" w:cs="Times New Roman"/>
          <w:b/>
          <w:bCs/>
          <w:sz w:val="24"/>
          <w:szCs w:val="24"/>
        </w:rPr>
      </w:pPr>
      <w:r w:rsidRPr="0029111B">
        <w:rPr>
          <w:rFonts w:ascii="Times New Roman" w:eastAsia="Times New Roman" w:hAnsi="Times New Roman" w:cs="Times New Roman"/>
          <w:b/>
          <w:sz w:val="24"/>
          <w:szCs w:val="24"/>
        </w:rPr>
        <w:t>1.1. Iepirkuma identifikācijas numurs</w:t>
      </w:r>
      <w:r w:rsidRPr="0029111B">
        <w:rPr>
          <w:rFonts w:ascii="Times New Roman" w:eastAsia="Times New Roman" w:hAnsi="Times New Roman" w:cs="Times New Roman"/>
          <w:sz w:val="24"/>
          <w:szCs w:val="24"/>
        </w:rPr>
        <w:t xml:space="preserve"> – </w:t>
      </w:r>
      <w:r w:rsidRPr="0029111B">
        <w:rPr>
          <w:rFonts w:ascii="Times New Roman" w:eastAsia="Times New Roman" w:hAnsi="Times New Roman" w:cs="Times New Roman"/>
          <w:b/>
          <w:sz w:val="24"/>
          <w:szCs w:val="24"/>
        </w:rPr>
        <w:t>PND</w:t>
      </w:r>
      <w:r w:rsidRPr="0029111B">
        <w:rPr>
          <w:rFonts w:ascii="Times New Roman" w:eastAsia="Times New Roman" w:hAnsi="Times New Roman" w:cs="Times New Roman"/>
          <w:b/>
          <w:bCs/>
          <w:sz w:val="24"/>
          <w:szCs w:val="24"/>
        </w:rPr>
        <w:t>/201</w:t>
      </w:r>
      <w:r w:rsidR="00F405C4">
        <w:rPr>
          <w:rFonts w:ascii="Times New Roman" w:eastAsia="Times New Roman" w:hAnsi="Times New Roman" w:cs="Times New Roman"/>
          <w:b/>
          <w:bCs/>
          <w:sz w:val="24"/>
          <w:szCs w:val="24"/>
        </w:rPr>
        <w:t>3</w:t>
      </w:r>
      <w:r w:rsidRPr="0029111B">
        <w:rPr>
          <w:rFonts w:ascii="Times New Roman" w:eastAsia="Times New Roman" w:hAnsi="Times New Roman" w:cs="Times New Roman"/>
          <w:b/>
          <w:bCs/>
          <w:sz w:val="24"/>
          <w:szCs w:val="24"/>
        </w:rPr>
        <w:t xml:space="preserve"> – </w:t>
      </w:r>
      <w:r w:rsidR="00F405C4">
        <w:rPr>
          <w:rFonts w:ascii="Times New Roman" w:eastAsia="Times New Roman" w:hAnsi="Times New Roman" w:cs="Times New Roman"/>
          <w:b/>
          <w:bCs/>
          <w:sz w:val="24"/>
          <w:szCs w:val="24"/>
        </w:rPr>
        <w:t>1</w:t>
      </w:r>
      <w:r w:rsidR="003F4D30">
        <w:rPr>
          <w:rFonts w:ascii="Times New Roman" w:eastAsia="Times New Roman" w:hAnsi="Times New Roman" w:cs="Times New Roman"/>
          <w:b/>
          <w:bCs/>
          <w:sz w:val="24"/>
          <w:szCs w:val="24"/>
        </w:rPr>
        <w:t>3</w:t>
      </w:r>
      <w:r w:rsidRPr="0029111B">
        <w:rPr>
          <w:rFonts w:ascii="Times New Roman" w:eastAsia="Times New Roman" w:hAnsi="Times New Roman" w:cs="Times New Roman"/>
          <w:b/>
          <w:bCs/>
          <w:sz w:val="24"/>
          <w:szCs w:val="24"/>
        </w:rPr>
        <w:t>.</w:t>
      </w:r>
    </w:p>
    <w:p w:rsidR="0029111B" w:rsidRPr="0029111B" w:rsidRDefault="0029111B" w:rsidP="0029111B">
      <w:pPr>
        <w:spacing w:after="120"/>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 xml:space="preserve">1.2. Pasūtītājs: </w:t>
      </w:r>
    </w:p>
    <w:p w:rsidR="0029111B" w:rsidRPr="0029111B" w:rsidRDefault="0029111B" w:rsidP="0029111B">
      <w:pPr>
        <w:jc w:val="both"/>
        <w:rPr>
          <w:rFonts w:ascii="Times New Roman" w:eastAsia="Times New Roman" w:hAnsi="Times New Roman" w:cs="Times New Roman"/>
          <w:b/>
          <w:bCs/>
          <w:sz w:val="24"/>
          <w:szCs w:val="24"/>
        </w:rPr>
      </w:pPr>
      <w:r w:rsidRPr="0029111B">
        <w:rPr>
          <w:rFonts w:ascii="Times New Roman" w:eastAsia="Times New Roman" w:hAnsi="Times New Roman" w:cs="Times New Roman"/>
          <w:b/>
          <w:bCs/>
          <w:sz w:val="24"/>
          <w:szCs w:val="24"/>
        </w:rPr>
        <w:t>Priekules novada dome</w:t>
      </w: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bCs/>
          <w:sz w:val="24"/>
          <w:szCs w:val="24"/>
        </w:rPr>
        <w:t xml:space="preserve">Adrese: Saules iela 1, Priekule, Priekules novads, </w:t>
      </w:r>
      <w:r w:rsidRPr="0029111B">
        <w:rPr>
          <w:rFonts w:ascii="Times New Roman" w:eastAsia="Times New Roman" w:hAnsi="Times New Roman" w:cs="Times New Roman"/>
          <w:sz w:val="24"/>
          <w:szCs w:val="24"/>
        </w:rPr>
        <w:t>LV-3434</w:t>
      </w:r>
    </w:p>
    <w:p w:rsidR="0029111B" w:rsidRPr="0029111B" w:rsidRDefault="00644270" w:rsidP="002911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w:t>
      </w:r>
      <w:r w:rsidR="00F405C4">
        <w:rPr>
          <w:rFonts w:ascii="Times New Roman" w:eastAsia="Times New Roman" w:hAnsi="Times New Roman" w:cs="Times New Roman"/>
          <w:sz w:val="24"/>
          <w:szCs w:val="24"/>
        </w:rPr>
        <w:t>Nr.</w:t>
      </w:r>
      <w:r w:rsidR="0029111B" w:rsidRPr="0029111B">
        <w:rPr>
          <w:rFonts w:ascii="Times New Roman" w:eastAsia="Times New Roman" w:hAnsi="Times New Roman" w:cs="Times New Roman"/>
          <w:sz w:val="24"/>
          <w:szCs w:val="24"/>
        </w:rPr>
        <w:t>90000031601</w:t>
      </w: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Tālrunis 63461006, fakss  63497937</w:t>
      </w: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e-pasta adrese: </w:t>
      </w:r>
      <w:hyperlink r:id="rId11" w:history="1">
        <w:r w:rsidRPr="0029111B">
          <w:rPr>
            <w:rFonts w:ascii="Times New Roman" w:eastAsia="Times New Roman" w:hAnsi="Times New Roman" w:cs="Times New Roman"/>
            <w:color w:val="0000FF"/>
            <w:sz w:val="24"/>
            <w:szCs w:val="24"/>
            <w:u w:val="single"/>
          </w:rPr>
          <w:t>dome@priekulesnovads.lv</w:t>
        </w:r>
      </w:hyperlink>
    </w:p>
    <w:p w:rsidR="0029111B" w:rsidRPr="0029111B" w:rsidRDefault="0029111B" w:rsidP="0029111B">
      <w:pPr>
        <w:jc w:val="both"/>
        <w:rPr>
          <w:rFonts w:ascii="Times New Roman" w:eastAsia="Times New Roman" w:hAnsi="Times New Roman" w:cs="Times New Roman"/>
          <w:sz w:val="24"/>
          <w:szCs w:val="24"/>
        </w:rPr>
      </w:pPr>
      <w:proofErr w:type="spellStart"/>
      <w:r w:rsidRPr="0029111B">
        <w:rPr>
          <w:rFonts w:ascii="Times New Roman" w:eastAsia="Times New Roman" w:hAnsi="Times New Roman" w:cs="Times New Roman"/>
          <w:sz w:val="24"/>
          <w:szCs w:val="24"/>
        </w:rPr>
        <w:t>mājaslapa</w:t>
      </w:r>
      <w:proofErr w:type="spellEnd"/>
      <w:r w:rsidRPr="0029111B">
        <w:rPr>
          <w:rFonts w:ascii="Times New Roman" w:eastAsia="Times New Roman" w:hAnsi="Times New Roman" w:cs="Times New Roman"/>
          <w:sz w:val="24"/>
          <w:szCs w:val="24"/>
        </w:rPr>
        <w:t xml:space="preserve">: </w:t>
      </w:r>
      <w:hyperlink r:id="rId12" w:history="1">
        <w:r w:rsidRPr="0029111B">
          <w:rPr>
            <w:rFonts w:ascii="Times New Roman" w:eastAsia="Times New Roman" w:hAnsi="Times New Roman" w:cs="Times New Roman"/>
            <w:color w:val="0000FF"/>
            <w:sz w:val="24"/>
            <w:szCs w:val="24"/>
            <w:u w:val="single"/>
          </w:rPr>
          <w:t>www.priekulesnovads.lv</w:t>
        </w:r>
      </w:hyperlink>
    </w:p>
    <w:p w:rsidR="0029111B" w:rsidRPr="0029111B" w:rsidRDefault="0029111B" w:rsidP="0029111B">
      <w:pPr>
        <w:jc w:val="both"/>
        <w:rPr>
          <w:rFonts w:ascii="Times New Roman" w:eastAsia="Times New Roman" w:hAnsi="Times New Roman" w:cs="Times New Roman"/>
          <w:sz w:val="24"/>
          <w:szCs w:val="24"/>
        </w:rPr>
      </w:pPr>
    </w:p>
    <w:p w:rsid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b/>
          <w:sz w:val="24"/>
          <w:szCs w:val="24"/>
        </w:rPr>
        <w:t xml:space="preserve">1.3. Iepirkuma metode - </w:t>
      </w:r>
      <w:r w:rsidRPr="0029111B">
        <w:rPr>
          <w:rFonts w:ascii="Times New Roman" w:eastAsia="Times New Roman" w:hAnsi="Times New Roman" w:cs="Times New Roman"/>
          <w:sz w:val="24"/>
          <w:szCs w:val="24"/>
        </w:rPr>
        <w:t>iepirkums Publisko iepirkumu likuma 8.</w:t>
      </w:r>
      <w:r w:rsidRPr="0029111B">
        <w:rPr>
          <w:rFonts w:ascii="Times New Roman" w:eastAsia="Times New Roman" w:hAnsi="Times New Roman" w:cs="Times New Roman"/>
          <w:sz w:val="24"/>
          <w:szCs w:val="24"/>
          <w:vertAlign w:val="superscript"/>
        </w:rPr>
        <w:t>1</w:t>
      </w:r>
      <w:r w:rsidRPr="0029111B">
        <w:rPr>
          <w:rFonts w:ascii="Times New Roman" w:eastAsia="Times New Roman" w:hAnsi="Times New Roman" w:cs="Times New Roman"/>
          <w:sz w:val="24"/>
          <w:szCs w:val="24"/>
        </w:rPr>
        <w:t xml:space="preserve"> panta noteiktajā kārtībā.</w:t>
      </w:r>
    </w:p>
    <w:p w:rsidR="00596D4A" w:rsidRPr="0029111B" w:rsidRDefault="00596D4A" w:rsidP="00596D4A">
      <w:pPr>
        <w:spacing w:before="120"/>
        <w:jc w:val="both"/>
        <w:rPr>
          <w:rFonts w:ascii="Times New Roman" w:eastAsia="Times New Roman" w:hAnsi="Times New Roman" w:cs="Times New Roman"/>
          <w:b/>
          <w:sz w:val="24"/>
          <w:szCs w:val="24"/>
        </w:rPr>
      </w:pPr>
      <w:r w:rsidRPr="00596D4A">
        <w:rPr>
          <w:rFonts w:ascii="Times New Roman" w:eastAsia="Times New Roman" w:hAnsi="Times New Roman" w:cs="Times New Roman"/>
          <w:b/>
          <w:sz w:val="24"/>
          <w:szCs w:val="24"/>
        </w:rPr>
        <w:t>1.4. Piedāvājuma izvēles kritērijs</w:t>
      </w:r>
      <w:r>
        <w:rPr>
          <w:rFonts w:ascii="Times New Roman" w:eastAsia="Times New Roman" w:hAnsi="Times New Roman" w:cs="Times New Roman"/>
          <w:sz w:val="24"/>
          <w:szCs w:val="24"/>
        </w:rPr>
        <w:t xml:space="preserve"> – </w:t>
      </w:r>
      <w:r w:rsidRPr="0029111B">
        <w:rPr>
          <w:rFonts w:ascii="Times New Roman" w:eastAsia="Calibri" w:hAnsi="Times New Roman" w:cs="Times New Roman"/>
          <w:sz w:val="24"/>
          <w:szCs w:val="24"/>
        </w:rPr>
        <w:t xml:space="preserve">no piedāvājumiem, kas atbilst visām nolikumā izvirzītajām prasībām, </w:t>
      </w:r>
      <w:r w:rsidRPr="00596D4A">
        <w:rPr>
          <w:rFonts w:ascii="Times New Roman" w:eastAsia="Times New Roman" w:hAnsi="Times New Roman" w:cs="Times New Roman"/>
          <w:sz w:val="24"/>
          <w:szCs w:val="24"/>
          <w:u w:val="single"/>
        </w:rPr>
        <w:t>piedāvājums ar viszemāko līgumcenu</w:t>
      </w:r>
      <w:r>
        <w:rPr>
          <w:rFonts w:ascii="Times New Roman" w:eastAsia="Times New Roman" w:hAnsi="Times New Roman" w:cs="Times New Roman"/>
          <w:sz w:val="24"/>
          <w:szCs w:val="24"/>
        </w:rPr>
        <w:t>.</w:t>
      </w:r>
    </w:p>
    <w:p w:rsidR="0029111B" w:rsidRPr="0029111B" w:rsidRDefault="0029111B" w:rsidP="0029111B">
      <w:pPr>
        <w:spacing w:before="120"/>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1.</w:t>
      </w:r>
      <w:r w:rsidR="00596D4A">
        <w:rPr>
          <w:rFonts w:ascii="Times New Roman" w:eastAsia="Times New Roman" w:hAnsi="Times New Roman" w:cs="Times New Roman"/>
          <w:b/>
          <w:sz w:val="24"/>
          <w:szCs w:val="24"/>
        </w:rPr>
        <w:t>5</w:t>
      </w:r>
      <w:r w:rsidRPr="0029111B">
        <w:rPr>
          <w:rFonts w:ascii="Times New Roman" w:eastAsia="Times New Roman" w:hAnsi="Times New Roman" w:cs="Times New Roman"/>
          <w:b/>
          <w:sz w:val="24"/>
          <w:szCs w:val="24"/>
        </w:rPr>
        <w:t xml:space="preserve">. Iepirkuma dokumentu saņemšana </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w:t>
      </w:r>
      <w:r w:rsidR="00596D4A">
        <w:rPr>
          <w:rFonts w:ascii="Times New Roman" w:eastAsia="Times New Roman" w:hAnsi="Times New Roman" w:cs="Times New Roman"/>
          <w:sz w:val="24"/>
          <w:szCs w:val="24"/>
        </w:rPr>
        <w:t>5</w:t>
      </w:r>
      <w:r w:rsidRPr="0029111B">
        <w:rPr>
          <w:rFonts w:ascii="Times New Roman" w:eastAsia="Times New Roman" w:hAnsi="Times New Roman" w:cs="Times New Roman"/>
          <w:sz w:val="24"/>
          <w:szCs w:val="24"/>
        </w:rPr>
        <w:t xml:space="preserve">.1. Ieinteresētās personas ar iepirkuma dokumentiem (nolikumu, projektēšanas uzdevumu </w:t>
      </w:r>
      <w:proofErr w:type="spellStart"/>
      <w:r w:rsidRPr="0029111B">
        <w:rPr>
          <w:rFonts w:ascii="Times New Roman" w:eastAsia="Times New Roman" w:hAnsi="Times New Roman" w:cs="Times New Roman"/>
          <w:sz w:val="24"/>
          <w:szCs w:val="24"/>
        </w:rPr>
        <w:t>u.c</w:t>
      </w:r>
      <w:proofErr w:type="spellEnd"/>
      <w:r w:rsidRPr="0029111B">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29111B">
        <w:rPr>
          <w:rFonts w:ascii="Times New Roman" w:eastAsia="Times New Roman" w:hAnsi="Times New Roman" w:cs="Times New Roman"/>
          <w:sz w:val="24"/>
          <w:szCs w:val="24"/>
        </w:rPr>
        <w:t>mājaslapā</w:t>
      </w:r>
      <w:proofErr w:type="spellEnd"/>
      <w:r w:rsidRPr="0029111B">
        <w:rPr>
          <w:rFonts w:ascii="Times New Roman" w:eastAsia="Times New Roman" w:hAnsi="Times New Roman" w:cs="Times New Roman"/>
          <w:sz w:val="24"/>
          <w:szCs w:val="24"/>
        </w:rPr>
        <w:t xml:space="preserve"> </w:t>
      </w:r>
      <w:hyperlink r:id="rId13" w:history="1">
        <w:r w:rsidRPr="0029111B">
          <w:rPr>
            <w:rFonts w:ascii="Times New Roman" w:eastAsia="Times New Roman" w:hAnsi="Times New Roman" w:cs="Times New Roman"/>
            <w:color w:val="0000FF"/>
            <w:sz w:val="24"/>
            <w:szCs w:val="24"/>
            <w:u w:val="single"/>
          </w:rPr>
          <w:t>www.priekulesnovads.lv</w:t>
        </w:r>
      </w:hyperlink>
      <w:r w:rsidRPr="0029111B">
        <w:rPr>
          <w:rFonts w:ascii="Times New Roman" w:eastAsia="Times New Roman" w:hAnsi="Times New Roman" w:cs="Times New Roman"/>
          <w:sz w:val="24"/>
          <w:szCs w:val="24"/>
        </w:rPr>
        <w:t xml:space="preserve"> sadaļā ”Iepirkumi” </w:t>
      </w:r>
      <w:r w:rsidRPr="0029111B">
        <w:rPr>
          <w:rFonts w:ascii="Times New Roman" w:eastAsia="Times New Roman" w:hAnsi="Times New Roman" w:cs="Times New Roman"/>
          <w:sz w:val="24"/>
          <w:szCs w:val="24"/>
          <w:u w:val="single"/>
        </w:rPr>
        <w:t xml:space="preserve">līdz </w:t>
      </w:r>
      <w:r w:rsidRPr="0072257E">
        <w:rPr>
          <w:rFonts w:ascii="Times New Roman" w:eastAsia="Times New Roman" w:hAnsi="Times New Roman" w:cs="Times New Roman"/>
          <w:sz w:val="24"/>
          <w:szCs w:val="24"/>
          <w:u w:val="single"/>
        </w:rPr>
        <w:t>201</w:t>
      </w:r>
      <w:r w:rsidR="00F405C4" w:rsidRPr="0072257E">
        <w:rPr>
          <w:rFonts w:ascii="Times New Roman" w:eastAsia="Times New Roman" w:hAnsi="Times New Roman" w:cs="Times New Roman"/>
          <w:sz w:val="24"/>
          <w:szCs w:val="24"/>
          <w:u w:val="single"/>
        </w:rPr>
        <w:t>3</w:t>
      </w:r>
      <w:r w:rsidRPr="0072257E">
        <w:rPr>
          <w:rFonts w:ascii="Times New Roman" w:eastAsia="Times New Roman" w:hAnsi="Times New Roman" w:cs="Times New Roman"/>
          <w:sz w:val="24"/>
          <w:szCs w:val="24"/>
          <w:u w:val="single"/>
        </w:rPr>
        <w:t xml:space="preserve">.gada </w:t>
      </w:r>
      <w:r w:rsidR="0072257E" w:rsidRPr="0072257E">
        <w:rPr>
          <w:rFonts w:ascii="Times New Roman" w:eastAsia="Times New Roman" w:hAnsi="Times New Roman" w:cs="Times New Roman"/>
          <w:sz w:val="24"/>
          <w:szCs w:val="24"/>
          <w:u w:val="single"/>
        </w:rPr>
        <w:t>30</w:t>
      </w:r>
      <w:r w:rsidRPr="0072257E">
        <w:rPr>
          <w:rFonts w:ascii="Times New Roman" w:eastAsia="Times New Roman" w:hAnsi="Times New Roman" w:cs="Times New Roman"/>
          <w:sz w:val="24"/>
          <w:szCs w:val="24"/>
          <w:u w:val="single"/>
        </w:rPr>
        <w:t>.</w:t>
      </w:r>
      <w:r w:rsidR="003F4D30" w:rsidRPr="0072257E">
        <w:rPr>
          <w:rFonts w:ascii="Times New Roman" w:eastAsia="Times New Roman" w:hAnsi="Times New Roman" w:cs="Times New Roman"/>
          <w:sz w:val="24"/>
          <w:szCs w:val="24"/>
          <w:u w:val="single"/>
        </w:rPr>
        <w:t>sept</w:t>
      </w:r>
      <w:r w:rsidRPr="0072257E">
        <w:rPr>
          <w:rFonts w:ascii="Times New Roman" w:eastAsia="Times New Roman" w:hAnsi="Times New Roman" w:cs="Times New Roman"/>
          <w:sz w:val="24"/>
          <w:szCs w:val="24"/>
          <w:u w:val="single"/>
        </w:rPr>
        <w:t>embrim plkst.1</w:t>
      </w:r>
      <w:r w:rsidR="003F4D30" w:rsidRPr="0072257E">
        <w:rPr>
          <w:rFonts w:ascii="Times New Roman" w:eastAsia="Times New Roman" w:hAnsi="Times New Roman" w:cs="Times New Roman"/>
          <w:sz w:val="24"/>
          <w:szCs w:val="24"/>
          <w:u w:val="single"/>
        </w:rPr>
        <w:t>4</w:t>
      </w:r>
      <w:r w:rsidRPr="0072257E">
        <w:rPr>
          <w:rFonts w:ascii="Times New Roman" w:eastAsia="Times New Roman" w:hAnsi="Times New Roman" w:cs="Times New Roman"/>
          <w:sz w:val="24"/>
          <w:szCs w:val="24"/>
          <w:u w:val="single"/>
        </w:rPr>
        <w:t>:00.</w:t>
      </w:r>
    </w:p>
    <w:p w:rsidR="0029111B" w:rsidRDefault="0029111B" w:rsidP="0029111B">
      <w:pPr>
        <w:spacing w:before="120"/>
        <w:jc w:val="both"/>
        <w:rPr>
          <w:rFonts w:ascii="Times New Roman" w:eastAsia="Times New Roman" w:hAnsi="Times New Roman" w:cs="Times New Roman"/>
          <w:bCs/>
          <w:sz w:val="24"/>
          <w:szCs w:val="24"/>
        </w:rPr>
      </w:pPr>
      <w:r w:rsidRPr="0029111B">
        <w:rPr>
          <w:rFonts w:ascii="Times New Roman" w:eastAsia="Times New Roman" w:hAnsi="Times New Roman" w:cs="Times New Roman"/>
          <w:sz w:val="24"/>
          <w:szCs w:val="24"/>
        </w:rPr>
        <w:t>1.</w:t>
      </w:r>
      <w:r w:rsidR="00596D4A">
        <w:rPr>
          <w:rFonts w:ascii="Times New Roman" w:eastAsia="Times New Roman" w:hAnsi="Times New Roman" w:cs="Times New Roman"/>
          <w:sz w:val="24"/>
          <w:szCs w:val="24"/>
        </w:rPr>
        <w:t>5</w:t>
      </w:r>
      <w:r w:rsidRPr="0029111B">
        <w:rPr>
          <w:rFonts w:ascii="Times New Roman" w:eastAsia="Times New Roman" w:hAnsi="Times New Roman" w:cs="Times New Roman"/>
          <w:sz w:val="24"/>
          <w:szCs w:val="24"/>
        </w:rPr>
        <w:t>.2. Kontaktpersona</w:t>
      </w:r>
      <w:r w:rsidR="00476117">
        <w:rPr>
          <w:rFonts w:ascii="Times New Roman" w:eastAsia="Times New Roman" w:hAnsi="Times New Roman" w:cs="Times New Roman"/>
          <w:sz w:val="24"/>
          <w:szCs w:val="24"/>
        </w:rPr>
        <w:t xml:space="preserve"> par iepirkuma procedūru</w:t>
      </w:r>
      <w:r w:rsidRPr="0029111B">
        <w:rPr>
          <w:rFonts w:ascii="Times New Roman" w:eastAsia="Times New Roman" w:hAnsi="Times New Roman" w:cs="Times New Roman"/>
          <w:sz w:val="24"/>
          <w:szCs w:val="24"/>
        </w:rPr>
        <w:t xml:space="preserve">: </w:t>
      </w:r>
      <w:r w:rsidRPr="0029111B">
        <w:rPr>
          <w:rFonts w:ascii="Times New Roman" w:eastAsia="Times New Roman" w:hAnsi="Times New Roman" w:cs="Times New Roman"/>
          <w:bCs/>
          <w:sz w:val="24"/>
          <w:szCs w:val="24"/>
        </w:rPr>
        <w:t xml:space="preserve">Priekules novada pašvaldības </w:t>
      </w:r>
      <w:r w:rsidR="003F4D30">
        <w:rPr>
          <w:rFonts w:ascii="Times New Roman" w:eastAsia="Times New Roman" w:hAnsi="Times New Roman" w:cs="Times New Roman"/>
          <w:bCs/>
          <w:sz w:val="24"/>
          <w:szCs w:val="24"/>
        </w:rPr>
        <w:t>iepirkumu komisijas priekšsēdētāja</w:t>
      </w:r>
      <w:r w:rsidRPr="0029111B">
        <w:rPr>
          <w:rFonts w:ascii="Times New Roman" w:eastAsia="Times New Roman" w:hAnsi="Times New Roman" w:cs="Times New Roman"/>
          <w:bCs/>
          <w:sz w:val="24"/>
          <w:szCs w:val="24"/>
        </w:rPr>
        <w:t xml:space="preserve"> Andra Valuže, tel.63497911, 28646422, e-pasts </w:t>
      </w:r>
      <w:hyperlink r:id="rId14" w:history="1">
        <w:r w:rsidRPr="0029111B">
          <w:rPr>
            <w:rFonts w:ascii="Times New Roman" w:eastAsia="Times New Roman" w:hAnsi="Times New Roman" w:cs="Times New Roman"/>
            <w:bCs/>
            <w:color w:val="0000FF"/>
            <w:sz w:val="24"/>
            <w:szCs w:val="24"/>
            <w:u w:val="single"/>
          </w:rPr>
          <w:t>andra.valuze@priekulesnovads.lv</w:t>
        </w:r>
      </w:hyperlink>
      <w:r w:rsidRPr="0029111B">
        <w:rPr>
          <w:rFonts w:ascii="Times New Roman" w:eastAsia="Times New Roman" w:hAnsi="Times New Roman" w:cs="Times New Roman"/>
          <w:bCs/>
          <w:sz w:val="24"/>
          <w:szCs w:val="24"/>
        </w:rPr>
        <w:t>.</w:t>
      </w:r>
    </w:p>
    <w:p w:rsidR="00476117" w:rsidRPr="0029111B" w:rsidRDefault="00476117" w:rsidP="0029111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1.5.3. Kontaktpersona par iepirkuma priekšmetu: Bunkas pagasta pārvaldes vadītājs Edgars </w:t>
      </w:r>
      <w:proofErr w:type="spellStart"/>
      <w:r>
        <w:rPr>
          <w:rFonts w:ascii="Times New Roman" w:eastAsia="Times New Roman" w:hAnsi="Times New Roman" w:cs="Times New Roman"/>
          <w:bCs/>
          <w:sz w:val="24"/>
          <w:szCs w:val="24"/>
        </w:rPr>
        <w:t>Dargužis</w:t>
      </w:r>
      <w:proofErr w:type="spellEnd"/>
      <w:r>
        <w:rPr>
          <w:rFonts w:ascii="Times New Roman" w:eastAsia="Times New Roman" w:hAnsi="Times New Roman" w:cs="Times New Roman"/>
          <w:bCs/>
          <w:sz w:val="24"/>
          <w:szCs w:val="24"/>
        </w:rPr>
        <w:t xml:space="preserve">, tel.26539003, e-pasts </w:t>
      </w:r>
      <w:hyperlink r:id="rId15" w:history="1">
        <w:r w:rsidRPr="00E364DC">
          <w:rPr>
            <w:rStyle w:val="Hipersaite"/>
            <w:rFonts w:ascii="Times New Roman" w:eastAsia="Times New Roman" w:hAnsi="Times New Roman" w:cs="Times New Roman"/>
            <w:bCs/>
            <w:sz w:val="24"/>
            <w:szCs w:val="24"/>
          </w:rPr>
          <w:t>edgars.darguzis@priekulesnovads.lv</w:t>
        </w:r>
      </w:hyperlink>
      <w:proofErr w:type="gramStart"/>
      <w:r>
        <w:rPr>
          <w:rFonts w:ascii="Times New Roman" w:eastAsia="Times New Roman" w:hAnsi="Times New Roman" w:cs="Times New Roman"/>
          <w:bCs/>
          <w:sz w:val="24"/>
          <w:szCs w:val="24"/>
        </w:rPr>
        <w:t xml:space="preserve"> .</w:t>
      </w:r>
      <w:proofErr w:type="gramEnd"/>
    </w:p>
    <w:p w:rsidR="0029111B" w:rsidRPr="0029111B" w:rsidRDefault="0029111B" w:rsidP="0029111B">
      <w:pPr>
        <w:tabs>
          <w:tab w:val="num" w:pos="900"/>
        </w:tabs>
        <w:autoSpaceDE w:val="0"/>
        <w:autoSpaceDN w:val="0"/>
        <w:adjustRightInd w:val="0"/>
        <w:jc w:val="both"/>
        <w:rPr>
          <w:rFonts w:ascii="Times New Roman" w:eastAsia="Calibri" w:hAnsi="Times New Roman" w:cs="Times New Roman"/>
          <w:color w:val="000000"/>
          <w:sz w:val="24"/>
          <w:szCs w:val="24"/>
        </w:rPr>
      </w:pPr>
      <w:r w:rsidRPr="0029111B">
        <w:rPr>
          <w:rFonts w:ascii="Times New Roman" w:eastAsia="Calibri" w:hAnsi="Times New Roman" w:cs="Times New Roman"/>
          <w:color w:val="000000"/>
          <w:sz w:val="24"/>
          <w:szCs w:val="24"/>
        </w:rPr>
        <w:tab/>
      </w:r>
    </w:p>
    <w:p w:rsidR="0029111B" w:rsidRPr="0029111B" w:rsidRDefault="0029111B" w:rsidP="0029111B">
      <w:pPr>
        <w:spacing w:before="120"/>
        <w:jc w:val="both"/>
        <w:rPr>
          <w:rFonts w:ascii="Times New Roman" w:eastAsia="Calibri" w:hAnsi="Times New Roman" w:cs="Times New Roman"/>
          <w:b/>
          <w:bCs/>
          <w:sz w:val="24"/>
          <w:szCs w:val="24"/>
        </w:rPr>
      </w:pPr>
      <w:r w:rsidRPr="0029111B">
        <w:rPr>
          <w:rFonts w:ascii="Times New Roman" w:eastAsia="Calibri" w:hAnsi="Times New Roman" w:cs="Times New Roman"/>
          <w:b/>
          <w:sz w:val="24"/>
          <w:szCs w:val="24"/>
        </w:rPr>
        <w:t>1.</w:t>
      </w:r>
      <w:r w:rsidR="00596D4A">
        <w:rPr>
          <w:rFonts w:ascii="Times New Roman" w:eastAsia="Calibri" w:hAnsi="Times New Roman" w:cs="Times New Roman"/>
          <w:b/>
          <w:sz w:val="24"/>
          <w:szCs w:val="24"/>
        </w:rPr>
        <w:t>6</w:t>
      </w:r>
      <w:r w:rsidRPr="0029111B">
        <w:rPr>
          <w:rFonts w:ascii="Times New Roman" w:eastAsia="Calibri" w:hAnsi="Times New Roman" w:cs="Times New Roman"/>
          <w:b/>
          <w:sz w:val="24"/>
          <w:szCs w:val="24"/>
        </w:rPr>
        <w:t>. Piedāvājuma iesniegšana</w:t>
      </w:r>
    </w:p>
    <w:p w:rsidR="0029111B" w:rsidRPr="0029111B" w:rsidRDefault="0029111B" w:rsidP="0029111B">
      <w:pPr>
        <w:spacing w:before="120"/>
        <w:jc w:val="both"/>
        <w:rPr>
          <w:rFonts w:ascii="Times New Roman" w:eastAsia="Calibri" w:hAnsi="Times New Roman" w:cs="Times New Roman"/>
          <w:sz w:val="24"/>
          <w:szCs w:val="24"/>
          <w:highlight w:val="yellow"/>
        </w:rPr>
      </w:pPr>
      <w:r w:rsidRPr="0029111B">
        <w:rPr>
          <w:rFonts w:ascii="Times New Roman" w:eastAsia="Calibri" w:hAnsi="Times New Roman" w:cs="Times New Roman"/>
          <w:sz w:val="24"/>
          <w:szCs w:val="24"/>
        </w:rPr>
        <w:t>1.</w:t>
      </w:r>
      <w:r w:rsidR="00596D4A">
        <w:rPr>
          <w:rFonts w:ascii="Times New Roman" w:eastAsia="Calibri" w:hAnsi="Times New Roman" w:cs="Times New Roman"/>
          <w:sz w:val="24"/>
          <w:szCs w:val="24"/>
        </w:rPr>
        <w:t>6</w:t>
      </w:r>
      <w:r w:rsidRPr="0029111B">
        <w:rPr>
          <w:rFonts w:ascii="Times New Roman" w:eastAsia="Calibri" w:hAnsi="Times New Roman" w:cs="Times New Roman"/>
          <w:sz w:val="24"/>
          <w:szCs w:val="24"/>
        </w:rPr>
        <w:t xml:space="preserve">.1. Ieinteresētās personas piedāvājumus var iesniegt personīgi Priekules novada domē pie </w:t>
      </w:r>
      <w:r w:rsidRPr="0072257E">
        <w:rPr>
          <w:rFonts w:ascii="Times New Roman" w:eastAsia="Calibri" w:hAnsi="Times New Roman" w:cs="Times New Roman"/>
          <w:sz w:val="24"/>
          <w:szCs w:val="24"/>
        </w:rPr>
        <w:t xml:space="preserve">sekretāres vai atsūtot pa pastu ierakstītā sūtījumā </w:t>
      </w:r>
      <w:r w:rsidRPr="0072257E">
        <w:rPr>
          <w:rFonts w:ascii="Times New Roman" w:eastAsia="Calibri" w:hAnsi="Times New Roman" w:cs="Times New Roman"/>
          <w:sz w:val="24"/>
          <w:szCs w:val="24"/>
          <w:u w:val="single"/>
        </w:rPr>
        <w:t>līdz 201</w:t>
      </w:r>
      <w:r w:rsidR="003F4D30" w:rsidRPr="0072257E">
        <w:rPr>
          <w:rFonts w:ascii="Times New Roman" w:eastAsia="Calibri" w:hAnsi="Times New Roman" w:cs="Times New Roman"/>
          <w:sz w:val="24"/>
          <w:szCs w:val="24"/>
          <w:u w:val="single"/>
        </w:rPr>
        <w:t>3</w:t>
      </w:r>
      <w:r w:rsidRPr="0072257E">
        <w:rPr>
          <w:rFonts w:ascii="Times New Roman" w:eastAsia="Calibri" w:hAnsi="Times New Roman" w:cs="Times New Roman"/>
          <w:sz w:val="24"/>
          <w:szCs w:val="24"/>
          <w:u w:val="single"/>
        </w:rPr>
        <w:t xml:space="preserve">.gada </w:t>
      </w:r>
      <w:r w:rsidR="0072257E" w:rsidRPr="0072257E">
        <w:rPr>
          <w:rFonts w:ascii="Times New Roman" w:eastAsia="Calibri" w:hAnsi="Times New Roman" w:cs="Times New Roman"/>
          <w:sz w:val="24"/>
          <w:szCs w:val="24"/>
          <w:u w:val="single"/>
        </w:rPr>
        <w:t>30</w:t>
      </w:r>
      <w:r w:rsidRPr="0072257E">
        <w:rPr>
          <w:rFonts w:ascii="Times New Roman" w:eastAsia="Calibri" w:hAnsi="Times New Roman" w:cs="Times New Roman"/>
          <w:sz w:val="24"/>
          <w:szCs w:val="24"/>
          <w:u w:val="single"/>
        </w:rPr>
        <w:t>.</w:t>
      </w:r>
      <w:r w:rsidR="003F4D30" w:rsidRPr="0072257E">
        <w:rPr>
          <w:rFonts w:ascii="Times New Roman" w:eastAsia="Calibri" w:hAnsi="Times New Roman" w:cs="Times New Roman"/>
          <w:sz w:val="24"/>
          <w:szCs w:val="24"/>
          <w:u w:val="single"/>
        </w:rPr>
        <w:t>sept</w:t>
      </w:r>
      <w:r w:rsidRPr="0072257E">
        <w:rPr>
          <w:rFonts w:ascii="Times New Roman" w:eastAsia="Times New Roman" w:hAnsi="Times New Roman" w:cs="Times New Roman"/>
          <w:sz w:val="24"/>
          <w:szCs w:val="24"/>
          <w:u w:val="single"/>
        </w:rPr>
        <w:t>embrim</w:t>
      </w:r>
      <w:r w:rsidRPr="0072257E">
        <w:rPr>
          <w:rFonts w:ascii="Times New Roman" w:eastAsia="Calibri" w:hAnsi="Times New Roman" w:cs="Times New Roman"/>
          <w:sz w:val="24"/>
          <w:szCs w:val="24"/>
          <w:u w:val="single"/>
        </w:rPr>
        <w:t xml:space="preserve"> plkst.1</w:t>
      </w:r>
      <w:r w:rsidR="003F4D30" w:rsidRPr="0072257E">
        <w:rPr>
          <w:rFonts w:ascii="Times New Roman" w:eastAsia="Calibri" w:hAnsi="Times New Roman" w:cs="Times New Roman"/>
          <w:sz w:val="24"/>
          <w:szCs w:val="24"/>
          <w:u w:val="single"/>
        </w:rPr>
        <w:t>4</w:t>
      </w:r>
      <w:r w:rsidRPr="0072257E">
        <w:rPr>
          <w:rFonts w:ascii="Times New Roman" w:eastAsia="Calibri" w:hAnsi="Times New Roman" w:cs="Times New Roman"/>
          <w:sz w:val="24"/>
          <w:szCs w:val="24"/>
          <w:u w:val="single"/>
        </w:rPr>
        <w:t>:00</w:t>
      </w:r>
      <w:r w:rsidRPr="0029111B">
        <w:rPr>
          <w:rFonts w:ascii="Times New Roman" w:eastAsia="Calibri" w:hAnsi="Times New Roman" w:cs="Times New Roman"/>
          <w:sz w:val="24"/>
          <w:szCs w:val="24"/>
        </w:rPr>
        <w:t xml:space="preserve"> uz adresi: Priekules novada dome, Saules ielā 1, Priekulē, Priekules novadā, LV - 3434, sākot ar dienu, kad paziņojums par </w:t>
      </w:r>
      <w:r w:rsidR="003F4D30">
        <w:rPr>
          <w:rFonts w:ascii="Times New Roman" w:eastAsia="Calibri" w:hAnsi="Times New Roman" w:cs="Times New Roman"/>
          <w:sz w:val="24"/>
          <w:szCs w:val="24"/>
        </w:rPr>
        <w:t>plānoto līgumu</w:t>
      </w:r>
      <w:r w:rsidRPr="0029111B">
        <w:rPr>
          <w:rFonts w:ascii="Times New Roman" w:eastAsia="Calibri" w:hAnsi="Times New Roman" w:cs="Times New Roman"/>
          <w:sz w:val="24"/>
          <w:szCs w:val="24"/>
        </w:rPr>
        <w:t xml:space="preserve"> ir publicēts Iepirkumu uzraudzības biroja </w:t>
      </w:r>
      <w:proofErr w:type="spellStart"/>
      <w:r w:rsidRPr="0029111B">
        <w:rPr>
          <w:rFonts w:ascii="Times New Roman" w:eastAsia="Calibri" w:hAnsi="Times New Roman" w:cs="Times New Roman"/>
          <w:sz w:val="24"/>
          <w:szCs w:val="24"/>
        </w:rPr>
        <w:t>mājaslapā</w:t>
      </w:r>
      <w:proofErr w:type="spellEnd"/>
      <w:r w:rsidR="003F4D30">
        <w:rPr>
          <w:rFonts w:ascii="Times New Roman" w:eastAsia="Calibri" w:hAnsi="Times New Roman" w:cs="Times New Roman"/>
          <w:sz w:val="24"/>
          <w:szCs w:val="24"/>
        </w:rPr>
        <w:t xml:space="preserve"> internetā</w:t>
      </w:r>
      <w:r w:rsidRPr="0029111B">
        <w:rPr>
          <w:rFonts w:ascii="Times New Roman" w:eastAsia="Calibri" w:hAnsi="Times New Roman" w:cs="Times New Roman"/>
          <w:sz w:val="24"/>
          <w:szCs w:val="24"/>
        </w:rPr>
        <w:t xml:space="preserve">: </w:t>
      </w:r>
      <w:hyperlink r:id="rId16" w:history="1">
        <w:r w:rsidRPr="0029111B">
          <w:rPr>
            <w:rFonts w:ascii="Times New Roman" w:eastAsia="Calibri" w:hAnsi="Times New Roman" w:cs="Times New Roman"/>
            <w:color w:val="0000FF"/>
            <w:sz w:val="24"/>
            <w:szCs w:val="24"/>
            <w:u w:val="single"/>
          </w:rPr>
          <w:t>www.iub.gov.lv</w:t>
        </w:r>
      </w:hyperlink>
      <w:r w:rsidRPr="0029111B">
        <w:rPr>
          <w:rFonts w:ascii="Times New Roman" w:eastAsia="Calibri" w:hAnsi="Times New Roman" w:cs="Times New Roman"/>
          <w:sz w:val="24"/>
          <w:szCs w:val="24"/>
        </w:rPr>
        <w:t xml:space="preserve">. Pasta sūtījumam jābūt nogādātam norādītajā adresē līdz augstākminētajam termiņam. </w:t>
      </w:r>
    </w:p>
    <w:p w:rsidR="0029111B" w:rsidRPr="0029111B" w:rsidRDefault="0029111B" w:rsidP="0029111B">
      <w:pPr>
        <w:spacing w:before="120"/>
        <w:jc w:val="both"/>
        <w:rPr>
          <w:rFonts w:ascii="Times New Roman" w:eastAsia="Calibri" w:hAnsi="Times New Roman" w:cs="Times New Roman"/>
          <w:sz w:val="24"/>
          <w:szCs w:val="24"/>
        </w:rPr>
      </w:pPr>
      <w:r w:rsidRPr="0029111B">
        <w:rPr>
          <w:rFonts w:ascii="Times New Roman" w:eastAsia="Calibri" w:hAnsi="Times New Roman" w:cs="Times New Roman"/>
          <w:sz w:val="24"/>
          <w:szCs w:val="24"/>
        </w:rPr>
        <w:t>1.</w:t>
      </w:r>
      <w:r w:rsidR="00596D4A">
        <w:rPr>
          <w:rFonts w:ascii="Times New Roman" w:eastAsia="Calibri" w:hAnsi="Times New Roman" w:cs="Times New Roman"/>
          <w:sz w:val="24"/>
          <w:szCs w:val="24"/>
        </w:rPr>
        <w:t>6</w:t>
      </w:r>
      <w:r w:rsidRPr="0029111B">
        <w:rPr>
          <w:rFonts w:ascii="Times New Roman" w:eastAsia="Calibri" w:hAnsi="Times New Roman" w:cs="Times New Roman"/>
          <w:sz w:val="24"/>
          <w:szCs w:val="24"/>
        </w:rPr>
        <w:t>.2. Pasūtītājs neatbild par pazudušiem pie</w:t>
      </w:r>
      <w:r w:rsidR="00283B7D">
        <w:rPr>
          <w:rFonts w:ascii="Times New Roman" w:eastAsia="Calibri" w:hAnsi="Times New Roman" w:cs="Times New Roman"/>
          <w:sz w:val="24"/>
          <w:szCs w:val="24"/>
        </w:rPr>
        <w:t>dāvāj</w:t>
      </w:r>
      <w:r w:rsidRPr="0029111B">
        <w:rPr>
          <w:rFonts w:ascii="Times New Roman" w:eastAsia="Calibri" w:hAnsi="Times New Roman" w:cs="Times New Roman"/>
          <w:sz w:val="24"/>
          <w:szCs w:val="24"/>
        </w:rPr>
        <w:t>umiem, un tam nav jāpierāda korespondences saņemšana, ja pretendenti pielietojuši citu nosūtīšanas metodi.</w:t>
      </w:r>
    </w:p>
    <w:p w:rsidR="0029111B" w:rsidRPr="0029111B" w:rsidRDefault="0029111B" w:rsidP="0029111B">
      <w:pPr>
        <w:spacing w:before="120"/>
        <w:jc w:val="both"/>
        <w:rPr>
          <w:rFonts w:ascii="Times New Roman" w:eastAsia="Calibri" w:hAnsi="Times New Roman" w:cs="Times New Roman"/>
          <w:sz w:val="24"/>
          <w:szCs w:val="24"/>
        </w:rPr>
      </w:pPr>
      <w:r w:rsidRPr="0029111B">
        <w:rPr>
          <w:rFonts w:ascii="Times New Roman" w:eastAsia="Calibri" w:hAnsi="Times New Roman" w:cs="Times New Roman"/>
          <w:sz w:val="24"/>
          <w:szCs w:val="24"/>
        </w:rPr>
        <w:t>1.</w:t>
      </w:r>
      <w:r w:rsidR="00596D4A">
        <w:rPr>
          <w:rFonts w:ascii="Times New Roman" w:eastAsia="Calibri" w:hAnsi="Times New Roman" w:cs="Times New Roman"/>
          <w:sz w:val="24"/>
          <w:szCs w:val="24"/>
        </w:rPr>
        <w:t>6</w:t>
      </w:r>
      <w:r w:rsidRPr="0029111B">
        <w:rPr>
          <w:rFonts w:ascii="Times New Roman" w:eastAsia="Calibri" w:hAnsi="Times New Roman" w:cs="Times New Roman"/>
          <w:sz w:val="24"/>
          <w:szCs w:val="24"/>
        </w:rPr>
        <w:t xml:space="preserve">.3. Saņemot piedāvājumu, pasūtītājs reģistrē piedāvājumus to iesniegšanas secībā, uz aploksnes atzīmējot saņemšanas datumu, laiku un reģistrēšanas numuru. Aploksnes tiek glabātas neatvērtas līdz piedāvājumu atvēršanas sanāksmei. </w:t>
      </w:r>
    </w:p>
    <w:p w:rsidR="0029111B" w:rsidRPr="0029111B" w:rsidRDefault="0029111B" w:rsidP="0029111B">
      <w:pPr>
        <w:spacing w:before="120"/>
        <w:jc w:val="both"/>
        <w:rPr>
          <w:rFonts w:ascii="Times New Roman" w:eastAsia="Calibri" w:hAnsi="Times New Roman" w:cs="Times New Roman"/>
          <w:sz w:val="24"/>
          <w:szCs w:val="24"/>
        </w:rPr>
      </w:pPr>
      <w:r w:rsidRPr="0029111B">
        <w:rPr>
          <w:rFonts w:ascii="Times New Roman" w:eastAsia="Calibri" w:hAnsi="Times New Roman" w:cs="Times New Roman"/>
          <w:sz w:val="24"/>
          <w:szCs w:val="24"/>
        </w:rPr>
        <w:t>1.</w:t>
      </w:r>
      <w:r w:rsidR="00596D4A">
        <w:rPr>
          <w:rFonts w:ascii="Times New Roman" w:eastAsia="Calibri" w:hAnsi="Times New Roman" w:cs="Times New Roman"/>
          <w:sz w:val="24"/>
          <w:szCs w:val="24"/>
        </w:rPr>
        <w:t>6</w:t>
      </w:r>
      <w:r w:rsidRPr="0029111B">
        <w:rPr>
          <w:rFonts w:ascii="Times New Roman" w:eastAsia="Calibri" w:hAnsi="Times New Roman" w:cs="Times New Roman"/>
          <w:sz w:val="24"/>
          <w:szCs w:val="24"/>
        </w:rPr>
        <w:t>.4. Pasūtītājs nodrošina iesniegtā piedāvājuma glabāšanu tā, lai līdz piedāvājuma atvēršanas brīdim neviens nevarētu piekļūt tajā ietvertajai informācijai.</w:t>
      </w:r>
    </w:p>
    <w:p w:rsidR="0029111B" w:rsidRPr="0029111B" w:rsidRDefault="0029111B" w:rsidP="0029111B">
      <w:pPr>
        <w:spacing w:before="120"/>
        <w:jc w:val="both"/>
        <w:rPr>
          <w:rFonts w:ascii="Times New Roman" w:eastAsia="Calibri" w:hAnsi="Times New Roman" w:cs="Times New Roman"/>
          <w:sz w:val="24"/>
          <w:szCs w:val="24"/>
          <w:highlight w:val="yellow"/>
        </w:rPr>
      </w:pPr>
    </w:p>
    <w:p w:rsidR="0029111B" w:rsidRPr="0029111B" w:rsidRDefault="0029111B" w:rsidP="0029111B">
      <w:pPr>
        <w:widowControl w:val="0"/>
        <w:autoSpaceDE w:val="0"/>
        <w:autoSpaceDN w:val="0"/>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29111B">
        <w:rPr>
          <w:rFonts w:ascii="Times New Roman" w:eastAsia="Calibri" w:hAnsi="Times New Roman" w:cs="Times New Roman"/>
          <w:b/>
          <w:bCs/>
          <w:sz w:val="28"/>
          <w:szCs w:val="28"/>
          <w:u w:val="single"/>
        </w:rPr>
        <w:t>2. Informācija par iepirkuma priekšmetu</w:t>
      </w:r>
      <w:bookmarkEnd w:id="0"/>
      <w:bookmarkEnd w:id="1"/>
      <w:bookmarkEnd w:id="2"/>
    </w:p>
    <w:p w:rsidR="0029111B" w:rsidRPr="0029111B" w:rsidRDefault="0029111B" w:rsidP="0029111B">
      <w:pPr>
        <w:jc w:val="both"/>
        <w:rPr>
          <w:rFonts w:ascii="Times New Roman" w:eastAsia="Calibri" w:hAnsi="Times New Roman" w:cs="Times New Roman"/>
          <w:sz w:val="24"/>
          <w:szCs w:val="24"/>
        </w:rPr>
      </w:pPr>
    </w:p>
    <w:p w:rsidR="0029111B" w:rsidRPr="0029111B" w:rsidRDefault="0029111B" w:rsidP="0029111B">
      <w:pPr>
        <w:spacing w:after="120"/>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2.1. Iepirkuma priekšmets:</w:t>
      </w:r>
    </w:p>
    <w:p w:rsidR="0029111B" w:rsidRPr="0029111B" w:rsidRDefault="0029111B" w:rsidP="0029111B">
      <w:pPr>
        <w:spacing w:after="120"/>
        <w:jc w:val="both"/>
        <w:rPr>
          <w:rFonts w:ascii="Times New Roman" w:eastAsia="Times New Roman" w:hAnsi="Times New Roman" w:cs="Times New Roman"/>
          <w:sz w:val="24"/>
          <w:szCs w:val="24"/>
          <w:highlight w:val="yellow"/>
        </w:rPr>
      </w:pPr>
      <w:r w:rsidRPr="0029111B">
        <w:rPr>
          <w:rFonts w:ascii="Times New Roman" w:eastAsia="Times New Roman" w:hAnsi="Times New Roman" w:cs="Times New Roman"/>
          <w:sz w:val="24"/>
          <w:szCs w:val="24"/>
        </w:rPr>
        <w:t xml:space="preserve">2.1.1. </w:t>
      </w:r>
      <w:r w:rsidRPr="0029111B">
        <w:rPr>
          <w:rFonts w:ascii="Times New Roman" w:eastAsia="Times New Roman" w:hAnsi="Times New Roman" w:cs="Times New Roman"/>
          <w:b/>
          <w:sz w:val="24"/>
          <w:szCs w:val="24"/>
        </w:rPr>
        <w:t>Tehniskā projekta izstrāde</w:t>
      </w:r>
      <w:r w:rsidRPr="0029111B">
        <w:rPr>
          <w:rFonts w:ascii="Times New Roman" w:eastAsia="Times New Roman" w:hAnsi="Times New Roman" w:cs="Times New Roman"/>
          <w:sz w:val="24"/>
          <w:szCs w:val="24"/>
        </w:rPr>
        <w:t xml:space="preserve"> projektam </w:t>
      </w:r>
      <w:r w:rsidR="00283B7D" w:rsidRPr="00283B7D">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xml:space="preserve"> atbilstoši iepirkuma nolikumam un tam pievienotajiem dokumentiem </w:t>
      </w:r>
      <w:r w:rsidRPr="0029111B">
        <w:rPr>
          <w:rFonts w:ascii="Times New Roman" w:eastAsia="Times New Roman" w:hAnsi="Times New Roman" w:cs="Times New Roman"/>
          <w:b/>
          <w:sz w:val="24"/>
          <w:szCs w:val="24"/>
        </w:rPr>
        <w:t>un</w:t>
      </w:r>
      <w:r w:rsidRPr="0029111B">
        <w:rPr>
          <w:rFonts w:ascii="Times New Roman" w:eastAsia="Times New Roman" w:hAnsi="Times New Roman" w:cs="Times New Roman"/>
          <w:sz w:val="24"/>
          <w:szCs w:val="24"/>
        </w:rPr>
        <w:t xml:space="preserve"> </w:t>
      </w:r>
      <w:r w:rsidRPr="0029111B">
        <w:rPr>
          <w:rFonts w:ascii="Times New Roman" w:eastAsia="Times New Roman" w:hAnsi="Times New Roman" w:cs="Times New Roman"/>
          <w:b/>
          <w:sz w:val="24"/>
          <w:szCs w:val="24"/>
        </w:rPr>
        <w:t>autoruzraudzība</w:t>
      </w:r>
      <w:r w:rsidRPr="0029111B">
        <w:rPr>
          <w:rFonts w:ascii="Times New Roman" w:eastAsia="Times New Roman" w:hAnsi="Times New Roman" w:cs="Times New Roman"/>
          <w:sz w:val="24"/>
          <w:szCs w:val="24"/>
        </w:rPr>
        <w:t xml:space="preserve"> tehniskā projekta realizācijas laikā.</w:t>
      </w:r>
    </w:p>
    <w:p w:rsidR="0029111B" w:rsidRPr="0029111B" w:rsidRDefault="0029111B" w:rsidP="0029111B">
      <w:pPr>
        <w:numPr>
          <w:ilvl w:val="1"/>
          <w:numId w:val="2"/>
        </w:numPr>
        <w:spacing w:before="120" w:after="200" w:line="276" w:lineRule="auto"/>
        <w:contextualSpacing/>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 xml:space="preserve">Līguma izpildes laiks: </w:t>
      </w:r>
    </w:p>
    <w:p w:rsidR="0029111B" w:rsidRPr="0029111B" w:rsidRDefault="0029111B" w:rsidP="0029111B">
      <w:pPr>
        <w:numPr>
          <w:ilvl w:val="2"/>
          <w:numId w:val="31"/>
        </w:numPr>
        <w:spacing w:before="120" w:after="200" w:line="276" w:lineRule="auto"/>
        <w:contextualSpacing/>
        <w:jc w:val="both"/>
        <w:rPr>
          <w:rFonts w:ascii="Times New Roman" w:eastAsia="Times New Roman" w:hAnsi="Times New Roman" w:cs="Times New Roman"/>
          <w:sz w:val="24"/>
          <w:szCs w:val="24"/>
        </w:rPr>
      </w:pPr>
      <w:r w:rsidRPr="007E464F">
        <w:rPr>
          <w:rFonts w:ascii="Times New Roman" w:eastAsia="Times New Roman" w:hAnsi="Times New Roman" w:cs="Times New Roman"/>
          <w:sz w:val="24"/>
          <w:szCs w:val="24"/>
        </w:rPr>
        <w:lastRenderedPageBreak/>
        <w:t xml:space="preserve">Tehniskā projekta izstrādei – </w:t>
      </w:r>
      <w:r w:rsidR="00476117" w:rsidRPr="007E464F">
        <w:rPr>
          <w:rFonts w:ascii="Times New Roman" w:eastAsia="Times New Roman" w:hAnsi="Times New Roman" w:cs="Times New Roman"/>
          <w:sz w:val="24"/>
          <w:szCs w:val="24"/>
        </w:rPr>
        <w:t>5 mēneši</w:t>
      </w:r>
      <w:r w:rsidRPr="007E464F">
        <w:rPr>
          <w:rFonts w:ascii="Times New Roman" w:eastAsia="Times New Roman" w:hAnsi="Times New Roman" w:cs="Times New Roman"/>
          <w:sz w:val="24"/>
          <w:szCs w:val="24"/>
        </w:rPr>
        <w:t xml:space="preserve"> </w:t>
      </w:r>
      <w:r w:rsidR="007E464F" w:rsidRPr="007E464F">
        <w:rPr>
          <w:rFonts w:ascii="Times New Roman" w:eastAsia="Times New Roman" w:hAnsi="Times New Roman" w:cs="Times New Roman"/>
          <w:sz w:val="24"/>
          <w:szCs w:val="24"/>
        </w:rPr>
        <w:t>(</w:t>
      </w:r>
      <w:r w:rsidRPr="007E464F">
        <w:rPr>
          <w:rFonts w:ascii="Times New Roman" w:eastAsia="Times New Roman" w:hAnsi="Times New Roman" w:cs="Times New Roman"/>
          <w:sz w:val="24"/>
          <w:szCs w:val="24"/>
        </w:rPr>
        <w:t xml:space="preserve">no līguma noslēgšanas dienas </w:t>
      </w:r>
      <w:r w:rsidR="00476117" w:rsidRPr="007E464F">
        <w:rPr>
          <w:rFonts w:ascii="Times New Roman" w:eastAsia="Times New Roman" w:hAnsi="Times New Roman" w:cs="Times New Roman"/>
          <w:sz w:val="24"/>
          <w:szCs w:val="24"/>
        </w:rPr>
        <w:t>līdz būvvaldes</w:t>
      </w:r>
      <w:r w:rsidR="00476117">
        <w:rPr>
          <w:rFonts w:ascii="Times New Roman" w:eastAsia="Times New Roman" w:hAnsi="Times New Roman" w:cs="Times New Roman"/>
          <w:sz w:val="24"/>
          <w:szCs w:val="24"/>
        </w:rPr>
        <w:t xml:space="preserve"> apstiprinājuma saņemšanai</w:t>
      </w:r>
      <w:r w:rsidR="007E464F">
        <w:rPr>
          <w:rFonts w:ascii="Times New Roman" w:eastAsia="Times New Roman" w:hAnsi="Times New Roman" w:cs="Times New Roman"/>
          <w:sz w:val="24"/>
          <w:szCs w:val="24"/>
        </w:rPr>
        <w:t>)</w:t>
      </w:r>
      <w:r w:rsidRPr="0029111B">
        <w:rPr>
          <w:rFonts w:ascii="Times New Roman" w:eastAsia="Times New Roman" w:hAnsi="Times New Roman" w:cs="Times New Roman"/>
          <w:sz w:val="24"/>
          <w:szCs w:val="24"/>
        </w:rPr>
        <w:t>.</w:t>
      </w:r>
    </w:p>
    <w:p w:rsidR="0029111B" w:rsidRPr="007E464F" w:rsidRDefault="0029111B" w:rsidP="0029111B">
      <w:pPr>
        <w:numPr>
          <w:ilvl w:val="2"/>
          <w:numId w:val="31"/>
        </w:numPr>
        <w:spacing w:before="120" w:after="200" w:line="276" w:lineRule="auto"/>
        <w:contextualSpacing/>
        <w:jc w:val="both"/>
        <w:rPr>
          <w:rFonts w:ascii="Times New Roman" w:eastAsia="Times New Roman" w:hAnsi="Times New Roman" w:cs="Times New Roman"/>
          <w:sz w:val="24"/>
          <w:szCs w:val="24"/>
        </w:rPr>
      </w:pPr>
      <w:r w:rsidRPr="007E464F">
        <w:rPr>
          <w:rFonts w:ascii="Times New Roman" w:eastAsia="Times New Roman" w:hAnsi="Times New Roman" w:cs="Times New Roman"/>
          <w:sz w:val="24"/>
          <w:szCs w:val="24"/>
        </w:rPr>
        <w:t>Autoruzraudzībai - par autoruzraudzības darbu veikšanas</w:t>
      </w:r>
      <w:r w:rsidRPr="007E464F">
        <w:rPr>
          <w:rFonts w:ascii="Times New Roman" w:eastAsia="Times New Roman" w:hAnsi="Times New Roman" w:cs="Times New Roman"/>
          <w:b/>
          <w:sz w:val="24"/>
          <w:szCs w:val="24"/>
        </w:rPr>
        <w:t xml:space="preserve"> termiņiem</w:t>
      </w:r>
      <w:r w:rsidRPr="007E464F">
        <w:rPr>
          <w:rFonts w:ascii="Times New Roman" w:eastAsia="Times New Roman" w:hAnsi="Times New Roman" w:cs="Times New Roman"/>
          <w:sz w:val="24"/>
          <w:szCs w:val="24"/>
        </w:rPr>
        <w:t xml:space="preserve"> tiks slēgta atsevišķa vienošanās.</w:t>
      </w:r>
    </w:p>
    <w:p w:rsidR="0029111B" w:rsidRPr="0029111B" w:rsidRDefault="0029111B" w:rsidP="0029111B">
      <w:pPr>
        <w:keepNext/>
        <w:widowControl w:val="0"/>
        <w:numPr>
          <w:ilvl w:val="1"/>
          <w:numId w:val="0"/>
        </w:numPr>
        <w:spacing w:before="120"/>
        <w:ind w:left="576" w:hanging="576"/>
        <w:outlineLvl w:val="1"/>
        <w:rPr>
          <w:rFonts w:ascii="Times New Roman" w:eastAsia="Times New Roman" w:hAnsi="Times New Roman" w:cs="Times New Roman"/>
          <w:b/>
          <w:bCs/>
          <w:iCs/>
          <w:sz w:val="24"/>
          <w:szCs w:val="28"/>
        </w:rPr>
      </w:pPr>
      <w:bookmarkStart w:id="3" w:name="_Toc74056699"/>
      <w:bookmarkStart w:id="4" w:name="_Toc61422132"/>
      <w:r w:rsidRPr="0029111B">
        <w:rPr>
          <w:rFonts w:ascii="Times New Roman" w:eastAsia="Times New Roman" w:hAnsi="Times New Roman" w:cs="Times New Roman"/>
          <w:b/>
          <w:bCs/>
          <w:iCs/>
          <w:sz w:val="24"/>
          <w:szCs w:val="28"/>
        </w:rPr>
        <w:t>2.3. Cita informācija</w:t>
      </w:r>
      <w:bookmarkEnd w:id="3"/>
      <w:bookmarkEnd w:id="4"/>
      <w:r w:rsidRPr="0029111B">
        <w:rPr>
          <w:rFonts w:ascii="Times New Roman" w:eastAsia="Times New Roman" w:hAnsi="Times New Roman" w:cs="Times New Roman"/>
          <w:b/>
          <w:bCs/>
          <w:iCs/>
          <w:sz w:val="24"/>
          <w:szCs w:val="28"/>
        </w:rPr>
        <w:t>:</w:t>
      </w:r>
    </w:p>
    <w:p w:rsidR="0029111B" w:rsidRPr="00476117" w:rsidRDefault="0029111B" w:rsidP="0029111B">
      <w:pPr>
        <w:keepNext/>
        <w:widowControl w:val="0"/>
        <w:numPr>
          <w:ilvl w:val="3"/>
          <w:numId w:val="0"/>
        </w:numPr>
        <w:spacing w:before="120"/>
        <w:jc w:val="both"/>
        <w:outlineLvl w:val="3"/>
        <w:rPr>
          <w:rFonts w:ascii="Times New Roman" w:eastAsia="Times New Roman" w:hAnsi="Times New Roman" w:cs="Times New Roman"/>
          <w:sz w:val="24"/>
          <w:szCs w:val="26"/>
        </w:rPr>
      </w:pPr>
      <w:r w:rsidRPr="00476117">
        <w:rPr>
          <w:rFonts w:ascii="Times New Roman" w:eastAsia="Times New Roman" w:hAnsi="Times New Roman" w:cs="Times New Roman"/>
          <w:sz w:val="24"/>
          <w:szCs w:val="26"/>
        </w:rPr>
        <w:t>2.3.</w:t>
      </w:r>
      <w:r w:rsidR="00D45C7F">
        <w:rPr>
          <w:rFonts w:ascii="Times New Roman" w:eastAsia="Times New Roman" w:hAnsi="Times New Roman" w:cs="Times New Roman"/>
          <w:sz w:val="24"/>
          <w:szCs w:val="26"/>
        </w:rPr>
        <w:t>1</w:t>
      </w:r>
      <w:r w:rsidRPr="00476117">
        <w:rPr>
          <w:rFonts w:ascii="Times New Roman" w:eastAsia="Times New Roman" w:hAnsi="Times New Roman" w:cs="Times New Roman"/>
          <w:sz w:val="24"/>
          <w:szCs w:val="26"/>
        </w:rPr>
        <w:t>. Par objekta apskati var vienoties, zvanot nolikuma 1.</w:t>
      </w:r>
      <w:r w:rsidR="00476117" w:rsidRPr="00476117">
        <w:rPr>
          <w:rFonts w:ascii="Times New Roman" w:eastAsia="Times New Roman" w:hAnsi="Times New Roman" w:cs="Times New Roman"/>
          <w:sz w:val="24"/>
          <w:szCs w:val="26"/>
        </w:rPr>
        <w:t>5</w:t>
      </w:r>
      <w:r w:rsidRPr="00476117">
        <w:rPr>
          <w:rFonts w:ascii="Times New Roman" w:eastAsia="Times New Roman" w:hAnsi="Times New Roman" w:cs="Times New Roman"/>
          <w:sz w:val="24"/>
          <w:szCs w:val="26"/>
        </w:rPr>
        <w:t>.3.punktā minētajai kontaktpersonai.</w:t>
      </w:r>
    </w:p>
    <w:p w:rsidR="0029111B" w:rsidRPr="0029111B" w:rsidRDefault="0029111B" w:rsidP="0029111B">
      <w:pPr>
        <w:widowControl w:val="0"/>
        <w:numPr>
          <w:ilvl w:val="2"/>
          <w:numId w:val="0"/>
        </w:numPr>
        <w:spacing w:before="120"/>
        <w:jc w:val="both"/>
        <w:outlineLvl w:val="2"/>
        <w:rPr>
          <w:rFonts w:ascii="Times New Roman" w:eastAsia="Times New Roman" w:hAnsi="Times New Roman" w:cs="Times New Roman"/>
          <w:sz w:val="24"/>
          <w:szCs w:val="26"/>
        </w:rPr>
      </w:pPr>
      <w:r w:rsidRPr="0029111B">
        <w:rPr>
          <w:rFonts w:ascii="Times New Roman" w:eastAsia="Times New Roman" w:hAnsi="Times New Roman" w:cs="Times New Roman"/>
          <w:sz w:val="24"/>
          <w:szCs w:val="26"/>
          <w:lang w:eastAsia="lv-LV"/>
        </w:rPr>
        <w:t>2.3.</w:t>
      </w:r>
      <w:r w:rsidR="00D45C7F">
        <w:rPr>
          <w:rFonts w:ascii="Times New Roman" w:eastAsia="Times New Roman" w:hAnsi="Times New Roman" w:cs="Times New Roman"/>
          <w:sz w:val="24"/>
          <w:szCs w:val="26"/>
          <w:lang w:eastAsia="lv-LV"/>
        </w:rPr>
        <w:t>2</w:t>
      </w:r>
      <w:r w:rsidRPr="0029111B">
        <w:rPr>
          <w:rFonts w:ascii="Times New Roman" w:eastAsia="Times New Roman" w:hAnsi="Times New Roman" w:cs="Times New Roman"/>
          <w:sz w:val="24"/>
          <w:szCs w:val="26"/>
          <w:lang w:eastAsia="lv-LV"/>
        </w:rPr>
        <w:t xml:space="preserve">. Informācijas apmaiņa starp Pasūtītāju un Piegādātājiem notiek rakstveidā. </w:t>
      </w:r>
    </w:p>
    <w:p w:rsidR="0029111B" w:rsidRPr="0029111B" w:rsidRDefault="0029111B" w:rsidP="0029111B">
      <w:pPr>
        <w:widowControl w:val="0"/>
        <w:numPr>
          <w:ilvl w:val="2"/>
          <w:numId w:val="0"/>
        </w:numPr>
        <w:spacing w:before="120"/>
        <w:jc w:val="both"/>
        <w:outlineLvl w:val="2"/>
        <w:rPr>
          <w:rFonts w:ascii="Times New Roman" w:eastAsia="Times New Roman" w:hAnsi="Times New Roman" w:cs="Times New Roman"/>
          <w:sz w:val="24"/>
          <w:szCs w:val="24"/>
        </w:rPr>
      </w:pPr>
      <w:r w:rsidRPr="0029111B">
        <w:rPr>
          <w:rFonts w:ascii="Times New Roman" w:eastAsia="Times New Roman" w:hAnsi="Times New Roman" w:cs="Times New Roman"/>
          <w:sz w:val="24"/>
          <w:szCs w:val="26"/>
        </w:rPr>
        <w:t>2.3.</w:t>
      </w:r>
      <w:r w:rsidR="00D45C7F">
        <w:rPr>
          <w:rFonts w:ascii="Times New Roman" w:eastAsia="Times New Roman" w:hAnsi="Times New Roman" w:cs="Times New Roman"/>
          <w:sz w:val="24"/>
          <w:szCs w:val="26"/>
        </w:rPr>
        <w:t>3</w:t>
      </w:r>
      <w:r w:rsidRPr="0029111B">
        <w:rPr>
          <w:rFonts w:ascii="Times New Roman" w:eastAsia="Times New Roman" w:hAnsi="Times New Roman" w:cs="Times New Roman"/>
          <w:sz w:val="24"/>
          <w:szCs w:val="26"/>
        </w:rPr>
        <w:t xml:space="preserve">. Piegādātājs savus jautājumus iesniedz rakstveidā Priekules novada domē (adrese – Saules iela 1, Priekule, Priekules novads). Ja no ieinteresētā Piegādātāja ir saņemts jautājums, Pasūtītājs sagatavo atbildi un Publisko iepirkumu likuma noteiktajā kārtībā un termiņos nosūta visiem Piegādātājiem, kuri Pasūtītājam ir zināmi, un Pretendentiem, kuri jau iesnieguši piedāvājumus. Sagatavotā atbilde tiek ievietota pasūtītāja </w:t>
      </w:r>
      <w:proofErr w:type="spellStart"/>
      <w:r w:rsidRPr="0029111B">
        <w:rPr>
          <w:rFonts w:ascii="Times New Roman" w:eastAsia="Times New Roman" w:hAnsi="Times New Roman" w:cs="Times New Roman"/>
          <w:sz w:val="24"/>
          <w:szCs w:val="26"/>
        </w:rPr>
        <w:t>majaslapā</w:t>
      </w:r>
      <w:proofErr w:type="spellEnd"/>
      <w:r w:rsidRPr="0029111B">
        <w:rPr>
          <w:rFonts w:ascii="Times New Roman" w:eastAsia="Times New Roman" w:hAnsi="Times New Roman" w:cs="Times New Roman"/>
          <w:sz w:val="24"/>
          <w:szCs w:val="26"/>
        </w:rPr>
        <w:t xml:space="preserve"> </w:t>
      </w:r>
      <w:hyperlink r:id="rId17" w:history="1">
        <w:r w:rsidRPr="0029111B">
          <w:rPr>
            <w:rFonts w:ascii="Times New Roman" w:eastAsia="Times New Roman" w:hAnsi="Times New Roman" w:cs="Times New Roman"/>
            <w:color w:val="0000FF"/>
            <w:sz w:val="24"/>
            <w:szCs w:val="24"/>
            <w:u w:val="single"/>
          </w:rPr>
          <w:t>www.priekulesnovads.lv</w:t>
        </w:r>
      </w:hyperlink>
      <w:r w:rsidRPr="0029111B">
        <w:rPr>
          <w:rFonts w:ascii="Times New Roman" w:eastAsia="Times New Roman" w:hAnsi="Times New Roman" w:cs="Times New Roman"/>
          <w:sz w:val="24"/>
          <w:szCs w:val="24"/>
        </w:rPr>
        <w:t xml:space="preserve"> sadaļā ”Publiskie iepirkumi” pie konkrētā iepirkuma paziņojuma ar norādi „Papildus informācija”.</w:t>
      </w:r>
    </w:p>
    <w:p w:rsidR="0029111B" w:rsidRPr="0029111B" w:rsidRDefault="0029111B" w:rsidP="0029111B">
      <w:pPr>
        <w:widowControl w:val="0"/>
        <w:numPr>
          <w:ilvl w:val="2"/>
          <w:numId w:val="0"/>
        </w:numPr>
        <w:spacing w:before="120"/>
        <w:jc w:val="both"/>
        <w:outlineLvl w:val="2"/>
        <w:rPr>
          <w:rFonts w:ascii="Times New Roman" w:eastAsia="Times New Roman" w:hAnsi="Times New Roman" w:cs="Times New Roman"/>
          <w:sz w:val="24"/>
          <w:szCs w:val="24"/>
        </w:rPr>
      </w:pPr>
    </w:p>
    <w:p w:rsidR="0029111B" w:rsidRPr="0029111B" w:rsidRDefault="0029111B" w:rsidP="0029111B">
      <w:pPr>
        <w:keepNext/>
        <w:shd w:val="clear" w:color="auto" w:fill="FFFFFF"/>
        <w:autoSpaceDE w:val="0"/>
        <w:autoSpaceDN w:val="0"/>
        <w:adjustRightInd w:val="0"/>
        <w:jc w:val="center"/>
        <w:outlineLvl w:val="1"/>
        <w:rPr>
          <w:rFonts w:ascii="Times New Roman" w:eastAsia="Times New Roman" w:hAnsi="Times New Roman" w:cs="Times New Roman"/>
          <w:b/>
          <w:iCs/>
          <w:color w:val="000000"/>
          <w:sz w:val="28"/>
          <w:szCs w:val="28"/>
          <w:u w:val="single"/>
          <w:lang w:eastAsia="ar-SA"/>
        </w:rPr>
      </w:pPr>
      <w:r w:rsidRPr="0029111B">
        <w:rPr>
          <w:rFonts w:ascii="Times New Roman" w:eastAsia="Calibri" w:hAnsi="Times New Roman" w:cs="Times New Roman"/>
          <w:b/>
          <w:iCs/>
          <w:color w:val="000000"/>
          <w:sz w:val="28"/>
          <w:szCs w:val="28"/>
          <w:u w:val="single"/>
        </w:rPr>
        <w:t xml:space="preserve">3. </w:t>
      </w:r>
      <w:r w:rsidR="00AD2085">
        <w:rPr>
          <w:rFonts w:ascii="Times New Roman" w:eastAsia="Calibri" w:hAnsi="Times New Roman" w:cs="Times New Roman"/>
          <w:b/>
          <w:iCs/>
          <w:color w:val="000000"/>
          <w:sz w:val="28"/>
          <w:szCs w:val="28"/>
          <w:u w:val="single"/>
        </w:rPr>
        <w:t>Piedāvājuma sagatavošana</w:t>
      </w:r>
    </w:p>
    <w:p w:rsidR="0029111B" w:rsidRPr="0029111B" w:rsidRDefault="0029111B" w:rsidP="0029111B">
      <w:pPr>
        <w:widowControl w:val="0"/>
        <w:numPr>
          <w:ilvl w:val="2"/>
          <w:numId w:val="0"/>
        </w:numPr>
        <w:spacing w:before="120"/>
        <w:jc w:val="both"/>
        <w:outlineLvl w:val="2"/>
        <w:rPr>
          <w:rFonts w:ascii="Times New Roman" w:eastAsia="Times New Roman" w:hAnsi="Times New Roman" w:cs="Times New Roman"/>
          <w:sz w:val="24"/>
          <w:szCs w:val="26"/>
        </w:rPr>
      </w:pPr>
      <w:r w:rsidRPr="0029111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29111B">
        <w:rPr>
          <w:rFonts w:ascii="Times New Roman" w:eastAsia="Times New Roman" w:hAnsi="Times New Roman" w:cs="Times New Roman"/>
          <w:sz w:val="24"/>
          <w:szCs w:val="26"/>
        </w:rPr>
        <w:t xml:space="preserve"> Iesniedzot piedāvājumu, Pretendents pilnībā akceptē visus nolikuma noteikumus un prasības.</w:t>
      </w:r>
    </w:p>
    <w:p w:rsidR="00AD2085" w:rsidRDefault="00AD2085" w:rsidP="0035070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2. Pretendentam jāuzņemas visi izdevumi, kas saistīti ar pieteikuma sagatavošanu un iesniegšanu, un Pasūtītājs nav atbildīgs par šiem izdevumiem.</w:t>
      </w:r>
    </w:p>
    <w:p w:rsidR="00AD2085" w:rsidRDefault="00AD2085" w:rsidP="00350704">
      <w:pPr>
        <w:spacing w:before="120"/>
        <w:jc w:val="both"/>
        <w:rPr>
          <w:rFonts w:ascii="Times New Roman" w:eastAsia="Calibri" w:hAnsi="Times New Roman" w:cs="Times New Roman"/>
          <w:sz w:val="24"/>
          <w:szCs w:val="24"/>
        </w:rPr>
      </w:pPr>
      <w:r w:rsidRPr="0029111B">
        <w:rPr>
          <w:rFonts w:ascii="Times New Roman" w:eastAsia="Calibri" w:hAnsi="Times New Roman" w:cs="Times New Roman"/>
          <w:sz w:val="24"/>
          <w:szCs w:val="24"/>
        </w:rPr>
        <w:t>3.</w:t>
      </w:r>
      <w:r>
        <w:rPr>
          <w:rFonts w:ascii="Times New Roman" w:eastAsia="Calibri" w:hAnsi="Times New Roman" w:cs="Times New Roman"/>
          <w:sz w:val="24"/>
          <w:szCs w:val="24"/>
        </w:rPr>
        <w:t>3</w:t>
      </w:r>
      <w:r w:rsidRPr="0029111B">
        <w:rPr>
          <w:rFonts w:ascii="Times New Roman" w:eastAsia="Calibri" w:hAnsi="Times New Roman" w:cs="Times New Roman"/>
          <w:sz w:val="24"/>
          <w:szCs w:val="24"/>
        </w:rPr>
        <w:t>. Pretendents drīkst iesniegt tikai 1 (vienu) piedāvājuma variantu.</w:t>
      </w:r>
    </w:p>
    <w:p w:rsidR="00350704" w:rsidRPr="0029111B" w:rsidRDefault="00350704" w:rsidP="00350704">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3.</w:t>
      </w:r>
      <w:r w:rsidR="00AD2085">
        <w:rPr>
          <w:rFonts w:ascii="Times New Roman" w:eastAsia="Times New Roman" w:hAnsi="Times New Roman" w:cs="Times New Roman"/>
          <w:sz w:val="24"/>
          <w:szCs w:val="24"/>
        </w:rPr>
        <w:t>4</w:t>
      </w:r>
      <w:r w:rsidRPr="0029111B">
        <w:rPr>
          <w:rFonts w:ascii="Times New Roman" w:eastAsia="Times New Roman" w:hAnsi="Times New Roman" w:cs="Times New Roman"/>
          <w:sz w:val="24"/>
          <w:szCs w:val="24"/>
        </w:rPr>
        <w:t>. Piedāvājums sastāv no šādiem dokumentiem:</w:t>
      </w:r>
    </w:p>
    <w:p w:rsidR="00350704" w:rsidRDefault="00350704" w:rsidP="00350704">
      <w:pPr>
        <w:spacing w:before="120"/>
        <w:ind w:left="1080"/>
        <w:jc w:val="both"/>
        <w:rPr>
          <w:rFonts w:ascii="Times New Roman" w:eastAsia="Times New Roman" w:hAnsi="Times New Roman" w:cs="Times New Roman"/>
          <w:sz w:val="24"/>
          <w:szCs w:val="24"/>
        </w:rPr>
      </w:pPr>
      <w:r w:rsidRPr="00126FA2">
        <w:rPr>
          <w:rFonts w:ascii="Times New Roman" w:eastAsia="Times New Roman" w:hAnsi="Times New Roman" w:cs="Times New Roman"/>
          <w:sz w:val="24"/>
          <w:szCs w:val="24"/>
        </w:rPr>
        <w:t>3.</w:t>
      </w:r>
      <w:r w:rsidR="00AD2085" w:rsidRPr="00126FA2">
        <w:rPr>
          <w:rFonts w:ascii="Times New Roman" w:eastAsia="Times New Roman" w:hAnsi="Times New Roman" w:cs="Times New Roman"/>
          <w:sz w:val="24"/>
          <w:szCs w:val="24"/>
        </w:rPr>
        <w:t>4</w:t>
      </w:r>
      <w:r w:rsidRPr="00126FA2">
        <w:rPr>
          <w:rFonts w:ascii="Times New Roman" w:eastAsia="Times New Roman" w:hAnsi="Times New Roman" w:cs="Times New Roman"/>
          <w:sz w:val="24"/>
          <w:szCs w:val="24"/>
        </w:rPr>
        <w:t>.1. finanšu piedāvājuma (nolikuma 1.pielikums);</w:t>
      </w:r>
    </w:p>
    <w:p w:rsidR="00350704" w:rsidRPr="0029111B" w:rsidRDefault="00350704" w:rsidP="00350704">
      <w:pPr>
        <w:spacing w:before="120"/>
        <w:ind w:left="10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3.</w:t>
      </w:r>
      <w:r w:rsidR="00AD2085">
        <w:rPr>
          <w:rFonts w:ascii="Times New Roman" w:eastAsia="Times New Roman" w:hAnsi="Times New Roman" w:cs="Times New Roman"/>
          <w:sz w:val="24"/>
          <w:szCs w:val="24"/>
        </w:rPr>
        <w:t>4</w:t>
      </w:r>
      <w:r w:rsidRPr="0029111B">
        <w:rPr>
          <w:rFonts w:ascii="Times New Roman" w:eastAsia="Times New Roman" w:hAnsi="Times New Roman" w:cs="Times New Roman"/>
          <w:sz w:val="24"/>
          <w:szCs w:val="24"/>
        </w:rPr>
        <w:t>.</w:t>
      </w:r>
      <w:r w:rsidR="00AD2085">
        <w:rPr>
          <w:rFonts w:ascii="Times New Roman" w:eastAsia="Times New Roman" w:hAnsi="Times New Roman" w:cs="Times New Roman"/>
          <w:sz w:val="24"/>
          <w:szCs w:val="24"/>
        </w:rPr>
        <w:t>2</w:t>
      </w:r>
      <w:r w:rsidRPr="0029111B">
        <w:rPr>
          <w:rFonts w:ascii="Times New Roman" w:eastAsia="Times New Roman" w:hAnsi="Times New Roman" w:cs="Times New Roman"/>
          <w:sz w:val="24"/>
          <w:szCs w:val="24"/>
        </w:rPr>
        <w:t xml:space="preserve">. nolikuma </w:t>
      </w:r>
      <w:r w:rsidR="000A36D7">
        <w:rPr>
          <w:rFonts w:ascii="Times New Roman" w:eastAsia="Times New Roman" w:hAnsi="Times New Roman" w:cs="Times New Roman"/>
          <w:sz w:val="24"/>
          <w:szCs w:val="24"/>
        </w:rPr>
        <w:t>5</w:t>
      </w:r>
      <w:r w:rsidRPr="0029111B">
        <w:rPr>
          <w:rFonts w:ascii="Times New Roman" w:eastAsia="Times New Roman" w:hAnsi="Times New Roman" w:cs="Times New Roman"/>
          <w:sz w:val="24"/>
          <w:szCs w:val="24"/>
        </w:rPr>
        <w:t>.punktā minētajiem pretendenta kvalifikācijas atlases dokumentiem;</w:t>
      </w:r>
    </w:p>
    <w:p w:rsidR="00734433" w:rsidRDefault="00AD2085" w:rsidP="00350704">
      <w:pPr>
        <w:spacing w:before="120"/>
        <w:ind w:left="1080"/>
        <w:jc w:val="both"/>
        <w:rPr>
          <w:rFonts w:ascii="Times New Roman" w:eastAsia="Times New Roman" w:hAnsi="Times New Roman" w:cs="Times New Roman"/>
          <w:sz w:val="24"/>
          <w:szCs w:val="24"/>
          <w:lang w:eastAsia="ar-SA"/>
        </w:rPr>
      </w:pPr>
      <w:r w:rsidRPr="001E388A">
        <w:rPr>
          <w:rFonts w:ascii="Times New Roman" w:eastAsia="Times New Roman" w:hAnsi="Times New Roman" w:cs="Times New Roman"/>
          <w:sz w:val="24"/>
          <w:szCs w:val="24"/>
        </w:rPr>
        <w:t>3.4.</w:t>
      </w:r>
      <w:r w:rsidR="001177F0" w:rsidRPr="001E388A">
        <w:rPr>
          <w:rFonts w:ascii="Times New Roman" w:eastAsia="Times New Roman" w:hAnsi="Times New Roman" w:cs="Times New Roman"/>
          <w:sz w:val="24"/>
          <w:szCs w:val="24"/>
        </w:rPr>
        <w:t>3</w:t>
      </w:r>
      <w:r w:rsidRPr="001E388A">
        <w:rPr>
          <w:rFonts w:ascii="Times New Roman" w:eastAsia="Times New Roman" w:hAnsi="Times New Roman" w:cs="Times New Roman"/>
          <w:sz w:val="24"/>
          <w:szCs w:val="24"/>
        </w:rPr>
        <w:t xml:space="preserve">. </w:t>
      </w:r>
      <w:r w:rsidR="002608A8" w:rsidRPr="001E388A">
        <w:rPr>
          <w:rFonts w:ascii="Times New Roman" w:eastAsia="Times New Roman" w:hAnsi="Times New Roman" w:cs="Times New Roman"/>
          <w:sz w:val="24"/>
          <w:szCs w:val="24"/>
          <w:lang w:eastAsia="ar-SA"/>
        </w:rPr>
        <w:t>d</w:t>
      </w:r>
      <w:r w:rsidRPr="001E388A">
        <w:rPr>
          <w:rFonts w:ascii="Times New Roman" w:eastAsia="Times New Roman" w:hAnsi="Times New Roman" w:cs="Times New Roman"/>
          <w:sz w:val="24"/>
          <w:szCs w:val="24"/>
          <w:lang w:eastAsia="ar-SA"/>
        </w:rPr>
        <w:t>okumenta, kas apliecina piedāvājuma dokumentus parakstījušās, kā arī kopijas un tulkojumus apliecinājušās personas tiesības pārstāvēt pretendentu Iepirkuma procedūras ietvaros</w:t>
      </w:r>
      <w:r w:rsidR="00734433">
        <w:rPr>
          <w:rFonts w:ascii="Times New Roman" w:eastAsia="Times New Roman" w:hAnsi="Times New Roman" w:cs="Times New Roman"/>
          <w:sz w:val="24"/>
          <w:szCs w:val="24"/>
          <w:lang w:eastAsia="ar-SA"/>
        </w:rPr>
        <w:t>;</w:t>
      </w:r>
    </w:p>
    <w:p w:rsidR="00734433" w:rsidRPr="004B7DC7" w:rsidRDefault="00734433" w:rsidP="00350704">
      <w:pPr>
        <w:spacing w:before="120"/>
        <w:ind w:left="1080"/>
        <w:jc w:val="both"/>
        <w:rPr>
          <w:rFonts w:ascii="Times New Roman" w:eastAsia="Times New Roman" w:hAnsi="Times New Roman" w:cs="Times New Roman"/>
          <w:sz w:val="24"/>
          <w:szCs w:val="24"/>
          <w:lang w:eastAsia="ar-SA"/>
        </w:rPr>
      </w:pPr>
      <w:r w:rsidRPr="004B7DC7">
        <w:rPr>
          <w:rFonts w:ascii="Times New Roman" w:eastAsia="Times New Roman" w:hAnsi="Times New Roman" w:cs="Times New Roman"/>
          <w:sz w:val="24"/>
          <w:szCs w:val="24"/>
          <w:lang w:eastAsia="ar-SA"/>
        </w:rPr>
        <w:t>3.4.4. darba uzdevuma (tehniskās specifikācijas) (nolikuma 6.pielikums);</w:t>
      </w:r>
    </w:p>
    <w:p w:rsidR="00350704" w:rsidRPr="00E36D98" w:rsidRDefault="00734433" w:rsidP="00350704">
      <w:pPr>
        <w:spacing w:before="120"/>
        <w:ind w:left="1080"/>
        <w:jc w:val="both"/>
        <w:rPr>
          <w:rFonts w:ascii="Times New Roman" w:eastAsia="Times New Roman" w:hAnsi="Times New Roman" w:cs="Times New Roman"/>
          <w:sz w:val="24"/>
          <w:szCs w:val="24"/>
        </w:rPr>
      </w:pPr>
      <w:r w:rsidRPr="004B7DC7">
        <w:rPr>
          <w:rFonts w:ascii="Times New Roman" w:eastAsia="Times New Roman" w:hAnsi="Times New Roman" w:cs="Times New Roman"/>
          <w:sz w:val="24"/>
          <w:szCs w:val="24"/>
          <w:lang w:eastAsia="ar-SA"/>
        </w:rPr>
        <w:t>3.4.5. darbu izpildes laika grafika, kas sagatavots atbilstoši darba uzdevumā norādītajām prasībām</w:t>
      </w:r>
      <w:r w:rsidR="00AD2085" w:rsidRPr="004B7DC7">
        <w:rPr>
          <w:rFonts w:ascii="Times New Roman" w:eastAsia="Times New Roman" w:hAnsi="Times New Roman" w:cs="Times New Roman"/>
          <w:sz w:val="24"/>
          <w:szCs w:val="24"/>
          <w:lang w:eastAsia="ar-SA"/>
        </w:rPr>
        <w:t>.</w:t>
      </w:r>
    </w:p>
    <w:p w:rsidR="00350704" w:rsidRDefault="00350704" w:rsidP="0029111B">
      <w:pPr>
        <w:spacing w:before="120"/>
        <w:jc w:val="both"/>
        <w:rPr>
          <w:rFonts w:ascii="Times New Roman" w:eastAsia="Calibri" w:hAnsi="Times New Roman" w:cs="Times New Roman"/>
          <w:sz w:val="24"/>
          <w:szCs w:val="24"/>
        </w:rPr>
      </w:pPr>
      <w:r w:rsidRPr="00E36D98">
        <w:rPr>
          <w:rFonts w:ascii="Times New Roman" w:eastAsia="Calibri" w:hAnsi="Times New Roman" w:cs="Times New Roman"/>
          <w:sz w:val="24"/>
          <w:szCs w:val="24"/>
        </w:rPr>
        <w:t>3.</w:t>
      </w:r>
      <w:r w:rsidR="00AD2085">
        <w:rPr>
          <w:rFonts w:ascii="Times New Roman" w:eastAsia="Calibri" w:hAnsi="Times New Roman" w:cs="Times New Roman"/>
          <w:sz w:val="24"/>
          <w:szCs w:val="24"/>
        </w:rPr>
        <w:t>5</w:t>
      </w:r>
      <w:r>
        <w:rPr>
          <w:rFonts w:ascii="Times New Roman" w:eastAsia="Calibri" w:hAnsi="Times New Roman" w:cs="Times New Roman"/>
          <w:sz w:val="24"/>
          <w:szCs w:val="24"/>
        </w:rPr>
        <w:t>.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w:t>
      </w:r>
      <w:r w:rsidR="005B6499">
        <w:rPr>
          <w:rFonts w:ascii="Times New Roman" w:eastAsia="Calibri" w:hAnsi="Times New Roman" w:cs="Times New Roman"/>
          <w:sz w:val="24"/>
          <w:szCs w:val="24"/>
        </w:rPr>
        <w:t xml:space="preserve"> Par konfidenciālu nevar tikt uzskatīta informācija, kas minēta Publisko iepirkumu likuma 69.pantā.</w:t>
      </w:r>
    </w:p>
    <w:p w:rsidR="00AD2085" w:rsidRDefault="00AD2085" w:rsidP="0029111B">
      <w:pPr>
        <w:spacing w:before="120"/>
        <w:jc w:val="both"/>
        <w:rPr>
          <w:rFonts w:ascii="Times New Roman" w:eastAsia="Calibri" w:hAnsi="Times New Roman" w:cs="Times New Roman"/>
          <w:sz w:val="24"/>
          <w:szCs w:val="24"/>
        </w:rPr>
      </w:pPr>
      <w:r w:rsidRPr="0029111B">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29111B">
        <w:rPr>
          <w:rFonts w:ascii="Times New Roman" w:eastAsia="Times New Roman" w:hAnsi="Times New Roman" w:cs="Times New Roman"/>
          <w:sz w:val="24"/>
          <w:szCs w:val="24"/>
        </w:rPr>
        <w:t>. Piedāvājuma cenā jāiekļauj visas ar tehniskā projekta izstrādi saistītās izmaksas, kā arī izmaksas par autoruzraudzību projekta realizācijas laikā - gan paredzamās, gan tādas, kuras pretendentam vajadzētu paredzēt, un atbilstošos nodokļus.</w:t>
      </w:r>
    </w:p>
    <w:p w:rsidR="00AD2085" w:rsidRDefault="00AD2085" w:rsidP="0029111B">
      <w:pPr>
        <w:widowControl w:val="0"/>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29111B">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29111B" w:rsidRPr="0029111B" w:rsidRDefault="0029111B" w:rsidP="0029111B">
      <w:pPr>
        <w:widowControl w:val="0"/>
        <w:spacing w:before="120"/>
        <w:jc w:val="both"/>
        <w:rPr>
          <w:rFonts w:ascii="Times New Roman" w:eastAsia="Times New Roman" w:hAnsi="Times New Roman" w:cs="Times New Roman"/>
          <w:sz w:val="24"/>
          <w:szCs w:val="24"/>
        </w:rPr>
      </w:pPr>
      <w:r w:rsidRPr="00476117">
        <w:rPr>
          <w:rFonts w:ascii="Times New Roman" w:eastAsia="Times New Roman" w:hAnsi="Times New Roman" w:cs="Times New Roman"/>
          <w:sz w:val="24"/>
          <w:szCs w:val="24"/>
        </w:rPr>
        <w:t>3.</w:t>
      </w:r>
      <w:r w:rsidR="00AD2085">
        <w:rPr>
          <w:rFonts w:ascii="Times New Roman" w:eastAsia="Times New Roman" w:hAnsi="Times New Roman" w:cs="Times New Roman"/>
          <w:sz w:val="24"/>
          <w:szCs w:val="24"/>
        </w:rPr>
        <w:t>8</w:t>
      </w:r>
      <w:r w:rsidRPr="00476117">
        <w:rPr>
          <w:rFonts w:ascii="Times New Roman" w:eastAsia="Times New Roman" w:hAnsi="Times New Roman" w:cs="Times New Roman"/>
          <w:sz w:val="24"/>
          <w:szCs w:val="24"/>
        </w:rPr>
        <w:t xml:space="preserve">. Piedāvājums iesniedzams latviešu valodā vienā eksemplārā. </w:t>
      </w:r>
      <w:r w:rsidR="00C34B6C" w:rsidRPr="00476117">
        <w:rPr>
          <w:rFonts w:ascii="Times New Roman" w:eastAsia="Times New Roman" w:hAnsi="Times New Roman" w:cs="Times New Roman"/>
          <w:sz w:val="24"/>
          <w:szCs w:val="24"/>
        </w:rPr>
        <w:t>Svešvalodā sagatavotiem</w:t>
      </w:r>
      <w:r w:rsidR="00C34B6C" w:rsidRPr="00C34B6C">
        <w:rPr>
          <w:rFonts w:ascii="Times New Roman" w:eastAsia="Times New Roman" w:hAnsi="Times New Roman" w:cs="Times New Roman"/>
          <w:sz w:val="24"/>
          <w:szCs w:val="24"/>
        </w:rPr>
        <w:t xml:space="preserve"> piedāvājuma dokumentiem jāpievieno </w:t>
      </w:r>
      <w:r w:rsidR="00C34B6C">
        <w:rPr>
          <w:rFonts w:ascii="Times New Roman" w:eastAsia="Times New Roman" w:hAnsi="Times New Roman" w:cs="Times New Roman"/>
          <w:sz w:val="24"/>
          <w:szCs w:val="24"/>
        </w:rPr>
        <w:t>p</w:t>
      </w:r>
      <w:r w:rsidR="00C34B6C" w:rsidRPr="00C34B6C">
        <w:rPr>
          <w:rFonts w:ascii="Times New Roman" w:eastAsia="Times New Roman" w:hAnsi="Times New Roman" w:cs="Times New Roman"/>
          <w:sz w:val="24"/>
          <w:szCs w:val="24"/>
        </w:rPr>
        <w:t>retendenta apliecināts tulkojums latviešu valodā.</w:t>
      </w:r>
    </w:p>
    <w:p w:rsidR="00E36D98" w:rsidRPr="0029111B" w:rsidRDefault="00E36D98" w:rsidP="00E36D98">
      <w:pPr>
        <w:widowControl w:val="0"/>
        <w:numPr>
          <w:ilvl w:val="2"/>
          <w:numId w:val="0"/>
        </w:numPr>
        <w:spacing w:before="120"/>
        <w:jc w:val="both"/>
        <w:outlineLvl w:val="2"/>
        <w:rPr>
          <w:rFonts w:ascii="Times New Roman" w:eastAsia="Times New Roman" w:hAnsi="Times New Roman" w:cs="Times New Roman"/>
          <w:b/>
          <w:sz w:val="28"/>
          <w:szCs w:val="28"/>
          <w:highlight w:val="yellow"/>
          <w:u w:val="single"/>
        </w:rPr>
      </w:pPr>
      <w:r>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29111B">
        <w:rPr>
          <w:rFonts w:ascii="Times New Roman" w:eastAsia="Times New Roman" w:hAnsi="Times New Roman" w:cs="Times New Roman"/>
          <w:sz w:val="24"/>
          <w:szCs w:val="24"/>
        </w:rPr>
        <w:t xml:space="preserve">. Ja saskaņā ar šo nolikumu Piedāvājuma dokumenti jāsagatavo saskaņā ar pielikumos </w:t>
      </w:r>
      <w:r w:rsidRPr="0029111B">
        <w:rPr>
          <w:rFonts w:ascii="Times New Roman" w:eastAsia="Times New Roman" w:hAnsi="Times New Roman" w:cs="Times New Roman"/>
          <w:sz w:val="24"/>
          <w:szCs w:val="24"/>
        </w:rPr>
        <w:lastRenderedPageBreak/>
        <w:t xml:space="preserve">pievienotajām formām, tad tie iesniedzami atbilstoši šīm formām un saturam. Gadījumos, ja piedāvājumā iesniegti dokumenti, neizmantojot dotās formas, </w:t>
      </w:r>
      <w:r w:rsidRPr="0029111B">
        <w:rPr>
          <w:rFonts w:ascii="Times New Roman" w:eastAsia="Times New Roman" w:hAnsi="Times New Roman" w:cs="Times New Roman"/>
          <w:sz w:val="24"/>
          <w:szCs w:val="20"/>
        </w:rPr>
        <w:t>tiek vērtēts, vai tajos sniegta visa pievienotajās formās prasītā informācija.</w:t>
      </w:r>
    </w:p>
    <w:p w:rsidR="0029111B" w:rsidRPr="0029111B" w:rsidRDefault="0029111B" w:rsidP="0029111B">
      <w:pPr>
        <w:widowControl w:val="0"/>
        <w:spacing w:before="120"/>
        <w:jc w:val="both"/>
        <w:rPr>
          <w:rFonts w:ascii="Times New Roman" w:eastAsia="Times New Roman" w:hAnsi="Times New Roman" w:cs="Times New Roman"/>
          <w:sz w:val="24"/>
          <w:szCs w:val="24"/>
        </w:rPr>
      </w:pPr>
    </w:p>
    <w:p w:rsidR="00AD2085" w:rsidRDefault="00AD2085" w:rsidP="00AD2085">
      <w:pPr>
        <w:spacing w:before="120"/>
        <w:jc w:val="center"/>
        <w:rPr>
          <w:rFonts w:ascii="Times New Roman" w:eastAsia="Calibri" w:hAnsi="Times New Roman" w:cs="Times New Roman"/>
          <w:sz w:val="24"/>
        </w:rPr>
      </w:pPr>
      <w:r>
        <w:rPr>
          <w:rFonts w:ascii="Times New Roman" w:eastAsia="Calibri" w:hAnsi="Times New Roman" w:cs="Times New Roman"/>
          <w:b/>
          <w:iCs/>
          <w:color w:val="000000"/>
          <w:sz w:val="28"/>
          <w:szCs w:val="28"/>
          <w:u w:val="single"/>
        </w:rPr>
        <w:t>4. P</w:t>
      </w:r>
      <w:r w:rsidRPr="0029111B">
        <w:rPr>
          <w:rFonts w:ascii="Times New Roman" w:eastAsia="Calibri" w:hAnsi="Times New Roman" w:cs="Times New Roman"/>
          <w:b/>
          <w:iCs/>
          <w:color w:val="000000"/>
          <w:sz w:val="28"/>
          <w:szCs w:val="28"/>
          <w:u w:val="single"/>
        </w:rPr>
        <w:t>rasības piedāvājuma noformēšanai</w:t>
      </w:r>
    </w:p>
    <w:p w:rsidR="0029111B" w:rsidRPr="0029111B" w:rsidRDefault="00AD2085" w:rsidP="0029111B">
      <w:pPr>
        <w:spacing w:before="120"/>
        <w:jc w:val="both"/>
        <w:rPr>
          <w:rFonts w:ascii="Times New Roman" w:eastAsia="Times New Roman" w:hAnsi="Times New Roman" w:cs="Times New Roman"/>
          <w:sz w:val="24"/>
          <w:szCs w:val="24"/>
        </w:rPr>
      </w:pPr>
      <w:r>
        <w:rPr>
          <w:rFonts w:ascii="Times New Roman" w:eastAsia="Calibri" w:hAnsi="Times New Roman" w:cs="Times New Roman"/>
          <w:sz w:val="24"/>
        </w:rPr>
        <w:t>4.1</w:t>
      </w:r>
      <w:r w:rsidR="0029111B" w:rsidRPr="0029111B">
        <w:rPr>
          <w:rFonts w:ascii="Times New Roman" w:eastAsia="Calibri" w:hAnsi="Times New Roman" w:cs="Times New Roman"/>
          <w:sz w:val="24"/>
        </w:rPr>
        <w:t xml:space="preserve">. </w:t>
      </w:r>
      <w:r w:rsidR="0029111B" w:rsidRPr="0029111B">
        <w:rPr>
          <w:rFonts w:ascii="Times New Roman" w:eastAsia="Times New Roman" w:hAnsi="Times New Roman" w:cs="Times New Roman"/>
          <w:sz w:val="24"/>
          <w:szCs w:val="24"/>
          <w:u w:val="single"/>
        </w:rPr>
        <w:t>Piedāvājuma sākumā jāievieto satura rādītājs</w:t>
      </w:r>
      <w:r w:rsidR="0029111B" w:rsidRPr="0029111B">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29111B" w:rsidRPr="0029111B" w:rsidRDefault="00AD2085" w:rsidP="0029111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9111B" w:rsidRPr="0029111B">
        <w:rPr>
          <w:rFonts w:ascii="Times New Roman" w:eastAsia="Times New Roman" w:hAnsi="Times New Roman" w:cs="Times New Roman"/>
          <w:sz w:val="24"/>
          <w:szCs w:val="24"/>
        </w:rPr>
        <w:t>. Visiem piedāvājuma dokumentiem jābūt cauršūtiem un parakstītiem, lapām jābūt numurētām.</w:t>
      </w:r>
      <w:r w:rsidR="0029111B" w:rsidRPr="0029111B">
        <w:rPr>
          <w:rFonts w:ascii="Times New Roman" w:eastAsia="Calibri" w:hAnsi="Times New Roman" w:cs="Times New Roman"/>
          <w:sz w:val="24"/>
          <w:szCs w:val="24"/>
        </w:rPr>
        <w:t xml:space="preserve"> Uz pēdējās lapas aizmugures </w:t>
      </w:r>
      <w:proofErr w:type="spellStart"/>
      <w:r w:rsidR="0029111B" w:rsidRPr="0029111B">
        <w:rPr>
          <w:rFonts w:ascii="Times New Roman" w:eastAsia="Calibri" w:hAnsi="Times New Roman" w:cs="Times New Roman"/>
          <w:sz w:val="24"/>
          <w:szCs w:val="24"/>
        </w:rPr>
        <w:t>cauršūšanai</w:t>
      </w:r>
      <w:proofErr w:type="spellEnd"/>
      <w:r w:rsidR="0029111B" w:rsidRPr="0029111B">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0029111B" w:rsidRPr="0029111B">
        <w:rPr>
          <w:rFonts w:ascii="Times New Roman" w:eastAsia="Times New Roman" w:hAnsi="Times New Roman" w:cs="Times New Roman"/>
          <w:sz w:val="24"/>
          <w:szCs w:val="24"/>
          <w:u w:val="single"/>
        </w:rPr>
        <w:t>Teksta un tabulu daļa nedrīkst būt cauršūta, visai informācijai jābūt skaidri izlasāmai</w:t>
      </w:r>
      <w:r w:rsidR="0029111B" w:rsidRPr="0029111B">
        <w:rPr>
          <w:rFonts w:ascii="Times New Roman" w:eastAsia="Times New Roman" w:hAnsi="Times New Roman" w:cs="Times New Roman"/>
          <w:sz w:val="24"/>
          <w:szCs w:val="24"/>
        </w:rPr>
        <w:t>.</w:t>
      </w:r>
    </w:p>
    <w:p w:rsidR="00AD2085" w:rsidRPr="0029111B" w:rsidRDefault="00AD2085" w:rsidP="00AD2085">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 Piedāvājums jāiesniedz aizlīmētā aploksnē, uz kuras jānorāda:</w:t>
      </w:r>
    </w:p>
    <w:p w:rsidR="00AD2085" w:rsidRPr="0029111B" w:rsidRDefault="00AD2085" w:rsidP="00AD2085">
      <w:pPr>
        <w:spacing w:before="1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 xml:space="preserve">.1. pasūtītāja nosaukums un adrese; </w:t>
      </w:r>
    </w:p>
    <w:p w:rsidR="00AD2085" w:rsidRPr="0029111B" w:rsidRDefault="00AD2085" w:rsidP="00AD2085">
      <w:pPr>
        <w:spacing w:before="1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.2. atzīme ”Piedāvājums iepirkumam „</w:t>
      </w:r>
      <w:r w:rsidRPr="0029111B">
        <w:rPr>
          <w:rFonts w:ascii="Times New Roman" w:eastAsia="Calibri" w:hAnsi="Times New Roman" w:cs="Times New Roman"/>
          <w:sz w:val="24"/>
          <w:szCs w:val="24"/>
        </w:rPr>
        <w:t xml:space="preserve">Tehniskā projekta izstrāde un autoruzraudzība projektam </w:t>
      </w:r>
      <w:r w:rsidRPr="00283B7D">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xml:space="preserve">”; </w:t>
      </w:r>
    </w:p>
    <w:p w:rsidR="00AD2085" w:rsidRPr="0029111B" w:rsidRDefault="00AD2085" w:rsidP="00AD2085">
      <w:pPr>
        <w:spacing w:before="1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 xml:space="preserve">.3. atzīme „Iepirkuma identifikācijas </w:t>
      </w:r>
      <w:proofErr w:type="spellStart"/>
      <w:r w:rsidRPr="0029111B">
        <w:rPr>
          <w:rFonts w:ascii="Times New Roman" w:eastAsia="Times New Roman" w:hAnsi="Times New Roman" w:cs="Times New Roman"/>
          <w:sz w:val="24"/>
          <w:szCs w:val="24"/>
        </w:rPr>
        <w:t>Nr.PND</w:t>
      </w:r>
      <w:proofErr w:type="spellEnd"/>
      <w:r w:rsidRPr="0029111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29111B">
        <w:rPr>
          <w:rFonts w:ascii="Times New Roman" w:eastAsia="Times New Roman" w:hAnsi="Times New Roman" w:cs="Times New Roman"/>
          <w:sz w:val="24"/>
          <w:szCs w:val="24"/>
        </w:rPr>
        <w:t>”;</w:t>
      </w:r>
    </w:p>
    <w:p w:rsidR="00AD2085" w:rsidRPr="0072257E" w:rsidRDefault="00AD2085" w:rsidP="00AD2085">
      <w:pPr>
        <w:spacing w:before="120"/>
        <w:ind w:left="1080"/>
        <w:jc w:val="both"/>
        <w:rPr>
          <w:rFonts w:ascii="Times New Roman" w:eastAsia="Times New Roman" w:hAnsi="Times New Roman" w:cs="Times New Roman"/>
          <w:sz w:val="24"/>
          <w:szCs w:val="24"/>
        </w:rPr>
      </w:pPr>
      <w:r w:rsidRPr="0072257E">
        <w:rPr>
          <w:rFonts w:ascii="Times New Roman" w:eastAsia="Times New Roman" w:hAnsi="Times New Roman" w:cs="Times New Roman"/>
          <w:sz w:val="24"/>
          <w:szCs w:val="24"/>
        </w:rPr>
        <w:t xml:space="preserve">4.3.4. atzīme „Neatvērt līdz 2013.gada </w:t>
      </w:r>
      <w:r w:rsidR="0072257E" w:rsidRPr="0072257E">
        <w:rPr>
          <w:rFonts w:ascii="Times New Roman" w:eastAsia="Times New Roman" w:hAnsi="Times New Roman" w:cs="Times New Roman"/>
          <w:sz w:val="24"/>
          <w:szCs w:val="24"/>
        </w:rPr>
        <w:t>30</w:t>
      </w:r>
      <w:r w:rsidRPr="0072257E">
        <w:rPr>
          <w:rFonts w:ascii="Times New Roman" w:eastAsia="Times New Roman" w:hAnsi="Times New Roman" w:cs="Times New Roman"/>
          <w:sz w:val="24"/>
          <w:szCs w:val="24"/>
        </w:rPr>
        <w:t>.septembrim plkst.14:00”;</w:t>
      </w:r>
    </w:p>
    <w:p w:rsidR="00AD2085" w:rsidRPr="0029111B" w:rsidRDefault="00AD2085" w:rsidP="00AD2085">
      <w:pPr>
        <w:spacing w:before="120"/>
        <w:ind w:left="1080"/>
        <w:jc w:val="both"/>
        <w:rPr>
          <w:rFonts w:ascii="Times New Roman" w:eastAsia="Times New Roman" w:hAnsi="Times New Roman" w:cs="Times New Roman"/>
          <w:sz w:val="24"/>
          <w:szCs w:val="24"/>
          <w:highlight w:val="yellow"/>
        </w:rPr>
      </w:pPr>
      <w:bookmarkStart w:id="5" w:name="_GoBack"/>
      <w:bookmarkEnd w:id="5"/>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.5. pretendenta nosaukums un adrese.</w:t>
      </w:r>
    </w:p>
    <w:p w:rsidR="0029111B" w:rsidRPr="0029111B" w:rsidRDefault="00AD2085" w:rsidP="0029111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9111B" w:rsidRPr="0029111B">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w:t>
      </w:r>
      <w:r>
        <w:rPr>
          <w:rFonts w:ascii="Times New Roman" w:eastAsia="Times New Roman" w:hAnsi="Times New Roman" w:cs="Times New Roman"/>
          <w:sz w:val="24"/>
          <w:szCs w:val="24"/>
        </w:rPr>
        <w:t>nolikuma 4.3.punktā prasītajai</w:t>
      </w:r>
      <w:r w:rsidR="0029111B" w:rsidRPr="0029111B">
        <w:rPr>
          <w:rFonts w:ascii="Times New Roman" w:eastAsia="Times New Roman" w:hAnsi="Times New Roman" w:cs="Times New Roman"/>
          <w:sz w:val="24"/>
          <w:szCs w:val="24"/>
        </w:rPr>
        <w:t xml:space="preserve"> informācijai norādot atzīmi: „Piedāvājuma grozījumi”. </w:t>
      </w:r>
    </w:p>
    <w:p w:rsidR="00AD2085" w:rsidRDefault="005B4562" w:rsidP="00AD2085">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9111B" w:rsidRPr="0029111B">
        <w:rPr>
          <w:rFonts w:ascii="Times New Roman" w:eastAsia="Times New Roman" w:hAnsi="Times New Roman" w:cs="Times New Roman"/>
          <w:sz w:val="24"/>
          <w:szCs w:val="24"/>
        </w:rPr>
        <w:t xml:space="preserve">. Pēc piedāvājumu iesniegšanas termiņa beigām Pretendents nevar savu piedāvājumu grozīt. </w:t>
      </w:r>
    </w:p>
    <w:p w:rsidR="00AD2085" w:rsidRPr="005B4562" w:rsidRDefault="00AD2085" w:rsidP="00AD2085">
      <w:pPr>
        <w:spacing w:before="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w:t>
      </w:r>
      <w:r w:rsidR="005B4562">
        <w:rPr>
          <w:rFonts w:ascii="Times New Roman" w:eastAsia="Times New Roman" w:hAnsi="Times New Roman" w:cs="Times New Roman"/>
          <w:sz w:val="24"/>
          <w:szCs w:val="24"/>
        </w:rPr>
        <w:t>6</w:t>
      </w:r>
      <w:r w:rsidRPr="0029111B">
        <w:rPr>
          <w:rFonts w:ascii="Times New Roman" w:eastAsia="Times New Roman" w:hAnsi="Times New Roman" w:cs="Times New Roman"/>
          <w:sz w:val="24"/>
          <w:szCs w:val="24"/>
        </w:rPr>
        <w:t xml:space="preserve">. Pasūtītājs neatbild par tādu piedāvājumu priekšlaicīgu atvēršanu, kuri nav noformēti atbilstoši nolikuma </w:t>
      </w:r>
      <w:r>
        <w:rPr>
          <w:rFonts w:ascii="Times New Roman" w:eastAsia="Times New Roman" w:hAnsi="Times New Roman" w:cs="Times New Roman"/>
          <w:sz w:val="24"/>
          <w:szCs w:val="24"/>
        </w:rPr>
        <w:t>4.3</w:t>
      </w:r>
      <w:r w:rsidRPr="0029111B">
        <w:rPr>
          <w:rFonts w:ascii="Times New Roman" w:eastAsia="Times New Roman" w:hAnsi="Times New Roman" w:cs="Times New Roman"/>
          <w:sz w:val="24"/>
          <w:szCs w:val="24"/>
        </w:rPr>
        <w:t xml:space="preserve">.punktā minētajām prasībām. </w:t>
      </w:r>
    </w:p>
    <w:p w:rsidR="0029111B" w:rsidRPr="0029111B" w:rsidRDefault="0029111B" w:rsidP="0029111B">
      <w:pPr>
        <w:spacing w:before="120"/>
        <w:jc w:val="both"/>
        <w:rPr>
          <w:rFonts w:ascii="Times New Roman" w:eastAsia="Times New Roman" w:hAnsi="Times New Roman" w:cs="Times New Roman"/>
          <w:sz w:val="24"/>
          <w:szCs w:val="24"/>
        </w:rPr>
      </w:pPr>
    </w:p>
    <w:p w:rsidR="0029111B" w:rsidRPr="0029111B" w:rsidRDefault="0029111B" w:rsidP="0029111B">
      <w:pPr>
        <w:spacing w:before="120"/>
        <w:jc w:val="both"/>
        <w:rPr>
          <w:rFonts w:ascii="Times New Roman" w:eastAsia="Times New Roman" w:hAnsi="Times New Roman" w:cs="Times New Roman"/>
          <w:sz w:val="24"/>
          <w:szCs w:val="24"/>
        </w:rPr>
      </w:pPr>
    </w:p>
    <w:p w:rsidR="0029111B" w:rsidRDefault="0029111B" w:rsidP="0029111B">
      <w:pPr>
        <w:tabs>
          <w:tab w:val="left" w:pos="1496"/>
        </w:tabs>
        <w:spacing w:before="120"/>
        <w:jc w:val="both"/>
        <w:rPr>
          <w:rFonts w:ascii="Times New Roman" w:eastAsia="Calibri" w:hAnsi="Times New Roman" w:cs="Times New Roman"/>
          <w:sz w:val="24"/>
          <w:szCs w:val="24"/>
        </w:rPr>
      </w:pPr>
    </w:p>
    <w:p w:rsidR="0029111B" w:rsidRPr="0029111B" w:rsidRDefault="0029111B" w:rsidP="0029111B">
      <w:pPr>
        <w:widowControl w:val="0"/>
        <w:numPr>
          <w:ilvl w:val="2"/>
          <w:numId w:val="0"/>
        </w:numPr>
        <w:spacing w:before="120"/>
        <w:jc w:val="center"/>
        <w:outlineLvl w:val="2"/>
        <w:rPr>
          <w:rFonts w:ascii="Times New Roman" w:eastAsia="Times New Roman" w:hAnsi="Times New Roman" w:cs="Times New Roman"/>
          <w:b/>
          <w:sz w:val="28"/>
          <w:szCs w:val="28"/>
          <w:u w:val="single"/>
        </w:rPr>
      </w:pPr>
    </w:p>
    <w:p w:rsidR="0029111B" w:rsidRPr="0029111B" w:rsidRDefault="0029111B" w:rsidP="0029111B">
      <w:pPr>
        <w:spacing w:after="60"/>
        <w:jc w:val="center"/>
        <w:rPr>
          <w:rFonts w:ascii="Times New Roman" w:eastAsia="ヒラギノ角ゴ Pro W3" w:hAnsi="Times New Roman" w:cs="Times New Roman"/>
          <w:b/>
          <w:color w:val="000000"/>
          <w:sz w:val="24"/>
          <w:szCs w:val="24"/>
          <w:lang w:eastAsia="lv-LV"/>
        </w:rPr>
        <w:sectPr w:rsidR="0029111B" w:rsidRPr="0029111B" w:rsidSect="00F405C4">
          <w:pgSz w:w="11906" w:h="16838" w:code="9"/>
          <w:pgMar w:top="720" w:right="1134" w:bottom="902" w:left="1701" w:header="709" w:footer="709" w:gutter="0"/>
          <w:cols w:space="708"/>
          <w:titlePg/>
          <w:docGrid w:linePitch="360"/>
        </w:sectPr>
      </w:pPr>
    </w:p>
    <w:p w:rsidR="0029111B" w:rsidRPr="0029111B" w:rsidRDefault="005B4562" w:rsidP="0029111B">
      <w:pPr>
        <w:spacing w:after="60"/>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0029111B" w:rsidRPr="0029111B">
        <w:rPr>
          <w:rFonts w:ascii="Times New Roman" w:eastAsia="ヒラギノ角ゴ Pro W3" w:hAnsi="Times New Roman" w:cs="Times New Roman"/>
          <w:b/>
          <w:color w:val="000000"/>
          <w:sz w:val="28"/>
          <w:szCs w:val="28"/>
          <w:u w:val="single"/>
          <w:lang w:eastAsia="lv-LV"/>
        </w:rPr>
        <w:t xml:space="preserve">. PRETENDENTU ATLASES </w:t>
      </w:r>
      <w:r w:rsidR="00D6518B">
        <w:rPr>
          <w:rFonts w:ascii="Times New Roman" w:eastAsia="ヒラギノ角ゴ Pro W3" w:hAnsi="Times New Roman" w:cs="Times New Roman"/>
          <w:b/>
          <w:color w:val="000000"/>
          <w:sz w:val="28"/>
          <w:szCs w:val="28"/>
          <w:u w:val="single"/>
          <w:lang w:eastAsia="lv-LV"/>
        </w:rPr>
        <w:t>NOTEIKUM</w:t>
      </w:r>
      <w:r w:rsidR="0029111B" w:rsidRPr="0029111B">
        <w:rPr>
          <w:rFonts w:ascii="Times New Roman" w:eastAsia="ヒラギノ角ゴ Pro W3" w:hAnsi="Times New Roman" w:cs="Times New Roman"/>
          <w:b/>
          <w:color w:val="000000"/>
          <w:sz w:val="28"/>
          <w:szCs w:val="28"/>
          <w:u w:val="single"/>
          <w:lang w:eastAsia="lv-LV"/>
        </w:rPr>
        <w:t>I</w:t>
      </w:r>
    </w:p>
    <w:p w:rsidR="0029111B" w:rsidRPr="0029111B" w:rsidRDefault="0029111B" w:rsidP="0029111B">
      <w:pPr>
        <w:tabs>
          <w:tab w:val="left" w:pos="1200"/>
        </w:tabs>
        <w:spacing w:after="120"/>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          </w:t>
      </w:r>
      <w:r w:rsidR="005B4562">
        <w:rPr>
          <w:rFonts w:ascii="Times New Roman" w:eastAsia="Times New Roman" w:hAnsi="Times New Roman" w:cs="Times New Roman"/>
          <w:sz w:val="24"/>
          <w:szCs w:val="24"/>
        </w:rPr>
        <w:t>5</w:t>
      </w:r>
      <w:r w:rsidRPr="0029111B">
        <w:rPr>
          <w:rFonts w:ascii="Times New Roman" w:eastAsia="Times New Roman" w:hAnsi="Times New Roman" w:cs="Times New Roman"/>
          <w:sz w:val="24"/>
          <w:szCs w:val="24"/>
        </w:rPr>
        <w:t>.1. Prasības pretendentiem un iesniedzamie dokumenti:</w:t>
      </w:r>
    </w:p>
    <w:tbl>
      <w:tblPr>
        <w:tblW w:w="13833" w:type="dxa"/>
        <w:tblInd w:w="631" w:type="dxa"/>
        <w:shd w:val="clear" w:color="auto" w:fill="FFFFFF"/>
        <w:tblLayout w:type="fixed"/>
        <w:tblLook w:val="0000" w:firstRow="0" w:lastRow="0" w:firstColumn="0" w:lastColumn="0" w:noHBand="0" w:noVBand="0"/>
      </w:tblPr>
      <w:tblGrid>
        <w:gridCol w:w="5044"/>
        <w:gridCol w:w="5245"/>
        <w:gridCol w:w="3544"/>
      </w:tblGrid>
      <w:tr w:rsidR="0029111B" w:rsidRPr="0029111B" w:rsidTr="00BF19BB">
        <w:trPr>
          <w:cantSplit/>
          <w:trHeight w:val="1059"/>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9111B" w:rsidRPr="0029111B" w:rsidRDefault="0029111B" w:rsidP="0029111B">
            <w:pPr>
              <w:spacing w:before="40" w:after="40"/>
              <w:jc w:val="center"/>
              <w:rPr>
                <w:rFonts w:ascii="Times New Roman" w:eastAsia="ヒラギノ角ゴ Pro W3" w:hAnsi="Times New Roman" w:cs="Times New Roman"/>
                <w:b/>
                <w:color w:val="000000"/>
                <w:sz w:val="24"/>
                <w:szCs w:val="24"/>
                <w:lang w:eastAsia="lv-LV"/>
              </w:rPr>
            </w:pPr>
            <w:r w:rsidRPr="0029111B">
              <w:rPr>
                <w:rFonts w:ascii="Times New Roman" w:eastAsia="ヒラギノ角ゴ Pro W3" w:hAnsi="Times New Roman" w:cs="Times New Roman"/>
                <w:b/>
                <w:color w:val="000000"/>
                <w:sz w:val="24"/>
                <w:szCs w:val="24"/>
                <w:lang w:eastAsia="lv-LV"/>
              </w:rPr>
              <w:t>Prasība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9111B" w:rsidRPr="0029111B" w:rsidRDefault="0029111B" w:rsidP="0029111B">
            <w:pPr>
              <w:spacing w:before="40" w:after="40"/>
              <w:jc w:val="center"/>
              <w:rPr>
                <w:rFonts w:ascii="Times New Roman" w:eastAsia="ヒラギノ角ゴ Pro W3" w:hAnsi="Times New Roman" w:cs="Times New Roman"/>
                <w:b/>
                <w:color w:val="000000"/>
                <w:sz w:val="24"/>
                <w:szCs w:val="24"/>
                <w:lang w:eastAsia="lv-LV"/>
              </w:rPr>
            </w:pPr>
            <w:r w:rsidRPr="0029111B">
              <w:rPr>
                <w:rFonts w:ascii="Times New Roman" w:eastAsia="ヒラギノ角ゴ Pro W3" w:hAnsi="Times New Roman" w:cs="Times New Roman"/>
                <w:b/>
                <w:color w:val="000000"/>
                <w:sz w:val="24"/>
                <w:szCs w:val="24"/>
                <w:lang w:eastAsia="lv-LV"/>
              </w:rPr>
              <w:t>Iesniedzamie dokumenti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9111B" w:rsidRPr="0029111B" w:rsidRDefault="0029111B" w:rsidP="0029111B">
            <w:pPr>
              <w:spacing w:before="40" w:after="40"/>
              <w:jc w:val="center"/>
              <w:rPr>
                <w:rFonts w:ascii="Times New Roman" w:eastAsia="ヒラギノ角ゴ Pro W3" w:hAnsi="Times New Roman" w:cs="Times New Roman"/>
                <w:b/>
                <w:color w:val="000000"/>
                <w:sz w:val="24"/>
                <w:szCs w:val="24"/>
                <w:lang w:eastAsia="lv-LV"/>
              </w:rPr>
            </w:pPr>
            <w:r w:rsidRPr="0029111B">
              <w:rPr>
                <w:rFonts w:ascii="Times New Roman" w:eastAsia="ヒラギノ角ゴ Pro W3" w:hAnsi="Times New Roman" w:cs="Times New Roman"/>
                <w:b/>
                <w:color w:val="000000"/>
                <w:sz w:val="24"/>
                <w:szCs w:val="24"/>
                <w:lang w:eastAsia="lv-LV"/>
              </w:rPr>
              <w:t>Piezīmes</w:t>
            </w:r>
          </w:p>
        </w:tc>
      </w:tr>
      <w:tr w:rsidR="0029111B" w:rsidRPr="0029111B" w:rsidTr="00F405C4">
        <w:trPr>
          <w:cantSplit/>
          <w:trHeight w:val="553"/>
        </w:trPr>
        <w:tc>
          <w:tcPr>
            <w:tcW w:w="138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9111B" w:rsidRPr="0029111B" w:rsidRDefault="0029111B" w:rsidP="0029111B">
            <w:pPr>
              <w:spacing w:before="40" w:after="40"/>
              <w:rPr>
                <w:rFonts w:ascii="Times New Roman" w:eastAsia="ヒラギノ角ゴ Pro W3" w:hAnsi="Times New Roman" w:cs="Times New Roman"/>
                <w:b/>
                <w:color w:val="000000"/>
                <w:sz w:val="24"/>
                <w:szCs w:val="24"/>
                <w:lang w:eastAsia="lv-LV"/>
              </w:rPr>
            </w:pPr>
            <w:r w:rsidRPr="0029111B">
              <w:rPr>
                <w:rFonts w:ascii="Times New Roman" w:eastAsia="ヒラギノ角ゴ Pro W3" w:hAnsi="Times New Roman" w:cs="Times New Roman"/>
                <w:b/>
                <w:color w:val="000000"/>
                <w:sz w:val="24"/>
                <w:szCs w:val="24"/>
                <w:lang w:eastAsia="lv-LV"/>
              </w:rPr>
              <w:t>Atbilstība PIL 8</w:t>
            </w:r>
            <w:r w:rsidRPr="0029111B">
              <w:rPr>
                <w:rFonts w:ascii="Times New Roman" w:eastAsia="ヒラギノ角ゴ Pro W3" w:hAnsi="Times New Roman" w:cs="Times New Roman"/>
                <w:b/>
                <w:color w:val="000000"/>
                <w:sz w:val="24"/>
                <w:szCs w:val="24"/>
                <w:vertAlign w:val="superscript"/>
                <w:lang w:eastAsia="lv-LV"/>
              </w:rPr>
              <w:t>1</w:t>
            </w:r>
            <w:r w:rsidRPr="0029111B">
              <w:rPr>
                <w:rFonts w:ascii="Times New Roman" w:eastAsia="ヒラギノ角ゴ Pro W3" w:hAnsi="Times New Roman" w:cs="Times New Roman"/>
                <w:b/>
                <w:color w:val="000000"/>
                <w:sz w:val="24"/>
                <w:szCs w:val="24"/>
                <w:lang w:eastAsia="lv-LV"/>
              </w:rPr>
              <w:t>.panta piektajai daļai</w:t>
            </w:r>
          </w:p>
        </w:tc>
      </w:tr>
      <w:tr w:rsidR="00613477" w:rsidRPr="0029111B" w:rsidTr="00BF19BB">
        <w:trPr>
          <w:cantSplit/>
          <w:trHeight w:val="1959"/>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Default="005B4562" w:rsidP="00C34B6C">
            <w:pPr>
              <w:rPr>
                <w:rFonts w:ascii="Times New Roman" w:eastAsia="Times New Roman" w:hAnsi="Times New Roman" w:cs="Times New Roman"/>
                <w:u w:val="single"/>
              </w:rPr>
            </w:pPr>
            <w:r>
              <w:rPr>
                <w:rFonts w:ascii="Times New Roman" w:eastAsia="Times New Roman" w:hAnsi="Times New Roman" w:cs="Times New Roman"/>
              </w:rPr>
              <w:t>5</w:t>
            </w:r>
            <w:r w:rsidR="00613477" w:rsidRPr="00E45E25">
              <w:rPr>
                <w:rFonts w:ascii="Times New Roman" w:eastAsia="Times New Roman" w:hAnsi="Times New Roman" w:cs="Times New Roman"/>
              </w:rPr>
              <w:t>.1.1. </w:t>
            </w:r>
            <w:r w:rsidR="00613477">
              <w:rPr>
                <w:rFonts w:ascii="Times New Roman" w:eastAsia="Times New Roman" w:hAnsi="Times New Roman" w:cs="Times New Roman"/>
              </w:rPr>
              <w:t xml:space="preserve">Uz Pretendentu </w:t>
            </w:r>
            <w:r w:rsidR="00613477" w:rsidRPr="006740A4">
              <w:rPr>
                <w:rFonts w:ascii="Times New Roman" w:eastAsia="Times New Roman" w:hAnsi="Times New Roman" w:cs="Times New Roman"/>
                <w:u w:val="single"/>
              </w:rPr>
              <w:t>nav attiecināms šāds nosacījums</w:t>
            </w:r>
            <w:r w:rsidR="00613477">
              <w:rPr>
                <w:rFonts w:ascii="Times New Roman" w:eastAsia="Times New Roman" w:hAnsi="Times New Roman" w:cs="Times New Roman"/>
                <w:u w:val="single"/>
              </w:rPr>
              <w:t>:</w:t>
            </w:r>
          </w:p>
          <w:p w:rsidR="00613477" w:rsidRPr="00E45E25" w:rsidRDefault="00613477" w:rsidP="00C34B6C">
            <w:pPr>
              <w:spacing w:before="120"/>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E45E25">
              <w:rPr>
                <w:rFonts w:ascii="Times New Roman" w:eastAsia="Times New Roman" w:hAnsi="Times New Roman" w:cs="Times New Roman"/>
                <w:lang w:eastAsia="ar-SA"/>
              </w:rPr>
              <w:t xml:space="preserve">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w:t>
            </w:r>
            <w:r>
              <w:rPr>
                <w:rFonts w:ascii="Times New Roman" w:eastAsia="Times New Roman" w:hAnsi="Times New Roman" w:cs="Times New Roman"/>
                <w:lang w:eastAsia="ar-SA"/>
              </w:rPr>
              <w:t>tas tiek</w:t>
            </w:r>
            <w:r w:rsidRPr="00E45E25">
              <w:rPr>
                <w:rFonts w:ascii="Times New Roman" w:eastAsia="Times New Roman" w:hAnsi="Times New Roman" w:cs="Times New Roman"/>
                <w:lang w:eastAsia="ar-SA"/>
              </w:rPr>
              <w:t xml:space="preserve"> likvidēts</w:t>
            </w:r>
            <w:r>
              <w:rPr>
                <w:rFonts w:ascii="Times New Roman" w:eastAsia="Times New Roman" w:hAnsi="Times New Roman" w:cs="Times New Roman"/>
                <w:lang w:eastAsia="ar-SA"/>
              </w:rPr>
              <w:t>.</w:t>
            </w:r>
          </w:p>
          <w:p w:rsidR="00613477" w:rsidRPr="00E45E25" w:rsidRDefault="00613477" w:rsidP="00C34B6C">
            <w:pPr>
              <w:spacing w:before="120" w:after="120"/>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Pr="00E45E25" w:rsidRDefault="00613477" w:rsidP="00C34B6C">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Pr="00784A77" w:rsidRDefault="00613477" w:rsidP="00C34B6C">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8.</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panta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613477" w:rsidRPr="0029111B" w:rsidTr="00BF19BB">
        <w:trPr>
          <w:cantSplit/>
          <w:trHeight w:val="1881"/>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Default="005B4562" w:rsidP="00C34B6C">
            <w:pPr>
              <w:spacing w:before="120" w:after="120"/>
              <w:rPr>
                <w:rFonts w:ascii="Times New Roman" w:eastAsia="Times New Roman" w:hAnsi="Times New Roman" w:cs="Times New Roman"/>
              </w:rPr>
            </w:pPr>
            <w:r>
              <w:rPr>
                <w:rFonts w:ascii="Times New Roman" w:eastAsia="Times New Roman" w:hAnsi="Times New Roman" w:cs="Times New Roman"/>
              </w:rPr>
              <w:t>5</w:t>
            </w:r>
            <w:r w:rsidR="00613477" w:rsidRPr="00E45E25">
              <w:rPr>
                <w:rFonts w:ascii="Times New Roman" w:eastAsia="Times New Roman" w:hAnsi="Times New Roman" w:cs="Times New Roman"/>
              </w:rPr>
              <w:t>.1.2. </w:t>
            </w:r>
            <w:r w:rsidR="00613477" w:rsidRPr="00784A77">
              <w:rPr>
                <w:rFonts w:ascii="Times New Roman" w:eastAsia="Times New Roman" w:hAnsi="Times New Roman" w:cs="Times New Roman"/>
              </w:rPr>
              <w:t xml:space="preserve">Uz Pretendentu </w:t>
            </w:r>
            <w:r w:rsidR="00613477" w:rsidRPr="00784A77">
              <w:rPr>
                <w:rFonts w:ascii="Times New Roman" w:eastAsia="Times New Roman" w:hAnsi="Times New Roman" w:cs="Times New Roman"/>
                <w:u w:val="single"/>
              </w:rPr>
              <w:t>nav attiecināms šāds nosacījums:</w:t>
            </w:r>
          </w:p>
          <w:p w:rsidR="00613477" w:rsidRPr="00E45E25" w:rsidRDefault="00613477" w:rsidP="00C34B6C">
            <w:pPr>
              <w:spacing w:before="120" w:after="120"/>
              <w:rPr>
                <w:rFonts w:ascii="Times New Roman" w:eastAsia="Times New Roman" w:hAnsi="Times New Roman" w:cs="Times New Roman"/>
              </w:rPr>
            </w:pPr>
            <w:r w:rsidRPr="00E45E25">
              <w:rPr>
                <w:rFonts w:ascii="Times New Roman" w:eastAsia="Times New Roman" w:hAnsi="Times New Roman" w:cs="Times New Roman"/>
              </w:rPr>
              <w:t>Pretendentam Latvijā un valstī, kurā tas reģistrēts vai a</w:t>
            </w:r>
            <w:r>
              <w:rPr>
                <w:rFonts w:ascii="Times New Roman" w:eastAsia="Times New Roman" w:hAnsi="Times New Roman" w:cs="Times New Roman"/>
              </w:rPr>
              <w:t>trodas tā pastāvīgā dzīvesvieta, ir</w:t>
            </w:r>
            <w:r w:rsidRPr="00E45E25">
              <w:rPr>
                <w:rFonts w:ascii="Times New Roman" w:eastAsia="Times New Roman" w:hAnsi="Times New Roman" w:cs="Times New Roman"/>
              </w:rPr>
              <w:t xml:space="preserve"> nodokļu parādi, tajā skaitā valsts sociālās apdrošināšanas</w:t>
            </w:r>
            <w:r>
              <w:rPr>
                <w:rFonts w:ascii="Times New Roman" w:eastAsia="Times New Roman" w:hAnsi="Times New Roman" w:cs="Times New Roman"/>
              </w:rPr>
              <w:t xml:space="preserve"> obligāto</w:t>
            </w:r>
            <w:r w:rsidRPr="00E45E25">
              <w:rPr>
                <w:rFonts w:ascii="Times New Roman" w:eastAsia="Times New Roman" w:hAnsi="Times New Roman" w:cs="Times New Roman"/>
              </w:rPr>
              <w:t xml:space="preserve"> iemaksu parādi, kas kopsummā k</w:t>
            </w:r>
            <w:r>
              <w:rPr>
                <w:rFonts w:ascii="Times New Roman" w:eastAsia="Times New Roman" w:hAnsi="Times New Roman" w:cs="Times New Roman"/>
              </w:rPr>
              <w:t>ādā no</w:t>
            </w:r>
            <w:r w:rsidRPr="00E45E25">
              <w:rPr>
                <w:rFonts w:ascii="Times New Roman" w:eastAsia="Times New Roman" w:hAnsi="Times New Roman" w:cs="Times New Roman"/>
              </w:rPr>
              <w:t xml:space="preserve"> valstī</w:t>
            </w:r>
            <w:r>
              <w:rPr>
                <w:rFonts w:ascii="Times New Roman" w:eastAsia="Times New Roman" w:hAnsi="Times New Roman" w:cs="Times New Roman"/>
              </w:rPr>
              <w:t>m</w:t>
            </w:r>
            <w:r w:rsidRPr="00E45E25">
              <w:rPr>
                <w:rFonts w:ascii="Times New Roman" w:eastAsia="Times New Roman" w:hAnsi="Times New Roman" w:cs="Times New Roman"/>
              </w:rPr>
              <w:t xml:space="preserve"> pārsniedz 100 latus.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Pr="00E45E25" w:rsidRDefault="00613477" w:rsidP="00C34B6C">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477" w:rsidRPr="00E45E25" w:rsidRDefault="00613477" w:rsidP="00613477">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972C2D" w:rsidRPr="0029111B" w:rsidTr="00972C2D">
        <w:trPr>
          <w:cantSplit/>
          <w:trHeight w:val="664"/>
        </w:trPr>
        <w:tc>
          <w:tcPr>
            <w:tcW w:w="138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2C2D" w:rsidRPr="00972C2D" w:rsidRDefault="00972C2D" w:rsidP="00613477">
            <w:pPr>
              <w:spacing w:before="120" w:after="120"/>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Atbilstība profesionālās darbības veikšanai</w:t>
            </w:r>
          </w:p>
        </w:tc>
      </w:tr>
      <w:tr w:rsidR="0029111B" w:rsidRPr="0029111B" w:rsidTr="00BF19BB">
        <w:trPr>
          <w:cantSplit/>
          <w:trHeight w:val="1199"/>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5B4562" w:rsidP="0029111B">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5</w:t>
            </w:r>
            <w:r w:rsidR="00972C2D">
              <w:rPr>
                <w:rFonts w:ascii="Times New Roman" w:eastAsia="Times New Roman" w:hAnsi="Times New Roman" w:cs="Times New Roman"/>
              </w:rPr>
              <w:t>.1.</w:t>
            </w:r>
            <w:r w:rsidR="0029111B" w:rsidRPr="0029111B">
              <w:rPr>
                <w:rFonts w:ascii="Times New Roman" w:eastAsia="Times New Roman" w:hAnsi="Times New Roman" w:cs="Times New Roman"/>
              </w:rPr>
              <w:t>3. Pretendents ir reģistrēts, licencēts vai sertificēts atbilstoši attiecīgās valsts normatīvo aktu prasībām un ir tiesīgs veikt iepirkumā paredzētos projektēšanas darbus.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6117" w:rsidRPr="00476117" w:rsidRDefault="0029111B" w:rsidP="0029111B">
            <w:pPr>
              <w:spacing w:before="120" w:after="120"/>
              <w:rPr>
                <w:rFonts w:ascii="Times New Roman" w:eastAsia="Calibri" w:hAnsi="Times New Roman" w:cs="Times New Roman"/>
                <w:color w:val="000000"/>
              </w:rPr>
            </w:pPr>
            <w:r w:rsidRPr="00476117">
              <w:rPr>
                <w:rFonts w:ascii="Times New Roman" w:eastAsia="Calibri" w:hAnsi="Times New Roman" w:cs="Times New Roman"/>
                <w:color w:val="000000"/>
              </w:rPr>
              <w:t>*</w:t>
            </w:r>
            <w:r w:rsidRPr="00476117">
              <w:rPr>
                <w:rFonts w:ascii="Times New Roman" w:eastAsia="Calibri" w:hAnsi="Times New Roman" w:cs="Times New Roman"/>
                <w:color w:val="000000"/>
                <w:u w:val="single"/>
              </w:rPr>
              <w:t xml:space="preserve">Latvijā reģistrētam pretendentam </w:t>
            </w:r>
            <w:r w:rsidR="00476117" w:rsidRPr="00476117">
              <w:rPr>
                <w:rFonts w:ascii="Times New Roman" w:eastAsia="Calibri" w:hAnsi="Times New Roman" w:cs="Times New Roman"/>
                <w:color w:val="000000"/>
                <w:u w:val="single"/>
              </w:rPr>
              <w:t>jāiesniedz</w:t>
            </w:r>
            <w:r w:rsidR="00476117" w:rsidRPr="00476117">
              <w:rPr>
                <w:rFonts w:ascii="Times New Roman" w:eastAsia="Calibri" w:hAnsi="Times New Roman" w:cs="Times New Roman"/>
                <w:color w:val="000000"/>
              </w:rPr>
              <w:t>:</w:t>
            </w:r>
          </w:p>
          <w:p w:rsidR="00476117" w:rsidRPr="00476117" w:rsidRDefault="00476117" w:rsidP="0029111B">
            <w:pPr>
              <w:spacing w:before="120" w:after="120"/>
              <w:rPr>
                <w:rFonts w:ascii="Times New Roman" w:eastAsia="Calibri" w:hAnsi="Times New Roman" w:cs="Times New Roman"/>
                <w:color w:val="000000"/>
              </w:rPr>
            </w:pPr>
            <w:r w:rsidRPr="00476117">
              <w:rPr>
                <w:rFonts w:ascii="Times New Roman" w:eastAsia="Calibri" w:hAnsi="Times New Roman" w:cs="Times New Roman"/>
                <w:color w:val="000000"/>
              </w:rPr>
              <w:t xml:space="preserve">1) </w:t>
            </w:r>
            <w:r w:rsidR="0029111B" w:rsidRPr="00476117">
              <w:rPr>
                <w:rFonts w:ascii="Times New Roman" w:eastAsia="Calibri" w:hAnsi="Times New Roman" w:cs="Times New Roman"/>
                <w:color w:val="000000"/>
              </w:rPr>
              <w:t>reģistrācijas apliecības kopija</w:t>
            </w:r>
            <w:r w:rsidRPr="00476117">
              <w:rPr>
                <w:rFonts w:ascii="Times New Roman" w:eastAsia="Calibri" w:hAnsi="Times New Roman" w:cs="Times New Roman"/>
                <w:color w:val="000000"/>
              </w:rPr>
              <w:t>;</w:t>
            </w:r>
          </w:p>
          <w:p w:rsidR="0029111B" w:rsidRPr="00476117" w:rsidRDefault="00476117" w:rsidP="0029111B">
            <w:pPr>
              <w:spacing w:before="120" w:after="120"/>
              <w:rPr>
                <w:rFonts w:ascii="Times New Roman" w:eastAsia="Calibri" w:hAnsi="Times New Roman" w:cs="Times New Roman"/>
                <w:color w:val="000000"/>
              </w:rPr>
            </w:pPr>
            <w:r w:rsidRPr="00476117">
              <w:rPr>
                <w:rFonts w:ascii="Times New Roman" w:eastAsia="Calibri" w:hAnsi="Times New Roman" w:cs="Times New Roman"/>
                <w:color w:val="000000"/>
              </w:rPr>
              <w:t>2)</w:t>
            </w:r>
            <w:r w:rsidR="0029111B" w:rsidRPr="00476117">
              <w:rPr>
                <w:rFonts w:ascii="Times New Roman" w:eastAsia="Calibri" w:hAnsi="Times New Roman" w:cs="Times New Roman"/>
                <w:color w:val="000000"/>
              </w:rPr>
              <w:t xml:space="preserve"> </w:t>
            </w:r>
            <w:proofErr w:type="spellStart"/>
            <w:r w:rsidR="0029111B" w:rsidRPr="00476117">
              <w:rPr>
                <w:rFonts w:ascii="Times New Roman" w:eastAsia="Calibri" w:hAnsi="Times New Roman" w:cs="Times New Roman"/>
                <w:color w:val="000000"/>
              </w:rPr>
              <w:t>būvkomersanta</w:t>
            </w:r>
            <w:proofErr w:type="spellEnd"/>
            <w:r w:rsidR="0029111B" w:rsidRPr="00476117">
              <w:rPr>
                <w:rFonts w:ascii="Times New Roman" w:eastAsia="Calibri" w:hAnsi="Times New Roman" w:cs="Times New Roman"/>
                <w:color w:val="000000"/>
              </w:rPr>
              <w:t xml:space="preserve"> reģistrācijas apliecības kopija.</w:t>
            </w:r>
          </w:p>
          <w:p w:rsidR="0029111B" w:rsidRPr="0029111B" w:rsidRDefault="0029111B" w:rsidP="0029111B">
            <w:pPr>
              <w:spacing w:before="120" w:after="120"/>
              <w:rPr>
                <w:rFonts w:ascii="Times New Roman" w:eastAsia="Calibri" w:hAnsi="Times New Roman" w:cs="Times New Roman"/>
                <w:color w:val="000000"/>
              </w:rPr>
            </w:pPr>
            <w:r w:rsidRPr="0029111B">
              <w:rPr>
                <w:rFonts w:ascii="Times New Roman" w:eastAsia="Calibri" w:hAnsi="Times New Roman" w:cs="Times New Roman"/>
                <w:color w:val="000000"/>
              </w:rPr>
              <w:t>*</w:t>
            </w:r>
            <w:r w:rsidR="00972C2D">
              <w:rPr>
                <w:rFonts w:ascii="Times New Roman" w:eastAsia="Calibri" w:hAnsi="Times New Roman" w:cs="Times New Roman"/>
                <w:color w:val="000000"/>
                <w:u w:val="single"/>
              </w:rPr>
              <w:t>J</w:t>
            </w:r>
            <w:r w:rsidRPr="00476117">
              <w:rPr>
                <w:rFonts w:ascii="Times New Roman" w:eastAsia="Calibri" w:hAnsi="Times New Roman" w:cs="Times New Roman"/>
                <w:color w:val="000000"/>
                <w:u w:val="single"/>
              </w:rPr>
              <w:t>a pretendents nav reģistrēts Latvijā, tam jāiesniedz</w:t>
            </w:r>
            <w:r w:rsidRPr="0029111B">
              <w:rPr>
                <w:rFonts w:ascii="Times New Roman" w:eastAsia="Calibri" w:hAnsi="Times New Roman" w:cs="Times New Roman"/>
                <w:color w:val="000000"/>
              </w:rPr>
              <w:t>:</w:t>
            </w:r>
          </w:p>
          <w:p w:rsidR="0029111B" w:rsidRPr="0029111B" w:rsidRDefault="0029111B" w:rsidP="0029111B">
            <w:pPr>
              <w:spacing w:before="120" w:after="120"/>
              <w:rPr>
                <w:rFonts w:ascii="Times New Roman" w:eastAsia="Calibri" w:hAnsi="Times New Roman" w:cs="Times New Roman"/>
                <w:color w:val="000000"/>
              </w:rPr>
            </w:pPr>
            <w:r w:rsidRPr="0029111B">
              <w:rPr>
                <w:rFonts w:ascii="Times New Roman" w:eastAsia="Calibri" w:hAnsi="Times New Roman" w:cs="Times New Roman"/>
                <w:color w:val="000000"/>
              </w:rPr>
              <w:t>1) reģistrācijas valstī izsniegtas reģistrācijas apliecības kopija;</w:t>
            </w:r>
          </w:p>
          <w:p w:rsidR="0029111B" w:rsidRPr="0029111B" w:rsidRDefault="0029111B" w:rsidP="0029111B">
            <w:pPr>
              <w:spacing w:before="120" w:after="120"/>
              <w:rPr>
                <w:rFonts w:ascii="Times New Roman" w:eastAsia="Times New Roman" w:hAnsi="Times New Roman" w:cs="Times New Roman"/>
              </w:rPr>
            </w:pPr>
            <w:r w:rsidRPr="0029111B">
              <w:rPr>
                <w:rFonts w:ascii="Times New Roman" w:eastAsia="Calibri" w:hAnsi="Times New Roman" w:cs="Times New Roman"/>
                <w:color w:val="000000"/>
              </w:rPr>
              <w:t>2)</w:t>
            </w:r>
            <w:r w:rsidRPr="0029111B">
              <w:rPr>
                <w:rFonts w:ascii="Times New Roman" w:eastAsia="Times New Roman" w:hAnsi="Times New Roman" w:cs="Times New Roman"/>
                <w:lang w:eastAsia="ar-SA"/>
              </w:rPr>
              <w:t xml:space="preserve"> atbilstoši ārvalstu normatīvo aktu prasībām izsniegta dokumenta kopija </w:t>
            </w:r>
            <w:r w:rsidRPr="0029111B">
              <w:rPr>
                <w:rFonts w:ascii="Times New Roman" w:eastAsia="Times New Roman" w:hAnsi="Times New Roman" w:cs="Times New Roman"/>
                <w:iCs/>
                <w:lang w:eastAsia="ar-SA"/>
              </w:rPr>
              <w:t xml:space="preserve">iepirkuma priekšmetā minēto </w:t>
            </w:r>
            <w:r w:rsidRPr="0029111B">
              <w:rPr>
                <w:rFonts w:ascii="Times New Roman" w:eastAsia="Times New Roman" w:hAnsi="Times New Roman" w:cs="Times New Roman"/>
                <w:lang w:eastAsia="ar-SA"/>
              </w:rPr>
              <w:t>darbu veikšanai</w:t>
            </w:r>
            <w:r w:rsidRPr="0029111B">
              <w:rPr>
                <w:rFonts w:ascii="Times New Roman" w:eastAsia="Calibri" w:hAnsi="Times New Roman" w:cs="Times New Roman"/>
                <w:color w:val="00000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29111B" w:rsidP="0029111B">
            <w:pPr>
              <w:spacing w:before="120" w:after="120"/>
              <w:rPr>
                <w:rFonts w:ascii="Times New Roman" w:eastAsia="Times New Roman" w:hAnsi="Times New Roman" w:cs="Times New Roman"/>
              </w:rPr>
            </w:pPr>
          </w:p>
        </w:tc>
      </w:tr>
      <w:tr w:rsidR="00972C2D" w:rsidRPr="0029111B" w:rsidTr="00842C01">
        <w:trPr>
          <w:cantSplit/>
          <w:trHeight w:val="529"/>
        </w:trPr>
        <w:tc>
          <w:tcPr>
            <w:tcW w:w="138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2C2D" w:rsidRPr="00972C2D" w:rsidRDefault="00972C2D" w:rsidP="00972C2D">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Saimnieciskais un finansiālais stāvoklis</w:t>
            </w:r>
          </w:p>
        </w:tc>
      </w:tr>
      <w:tr w:rsidR="00972C2D" w:rsidRPr="0029111B" w:rsidTr="00BF19BB">
        <w:trPr>
          <w:cantSplit/>
          <w:trHeight w:val="1199"/>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3A" w:rsidRPr="00CF19A4" w:rsidRDefault="005B4562" w:rsidP="0023453A">
            <w:pPr>
              <w:spacing w:before="120" w:after="120"/>
              <w:rPr>
                <w:rFonts w:ascii="Times New Roman" w:hAnsi="Times New Roman" w:cs="Times New Roman"/>
              </w:rPr>
            </w:pPr>
            <w:r>
              <w:rPr>
                <w:rFonts w:ascii="Times New Roman" w:eastAsia="Times New Roman" w:hAnsi="Times New Roman" w:cs="Times New Roman"/>
              </w:rPr>
              <w:t>5</w:t>
            </w:r>
            <w:r w:rsidR="00972C2D">
              <w:rPr>
                <w:rFonts w:ascii="Times New Roman" w:eastAsia="Times New Roman" w:hAnsi="Times New Roman" w:cs="Times New Roman"/>
              </w:rPr>
              <w:t xml:space="preserve">.1.4. Pretendenta </w:t>
            </w:r>
            <w:r w:rsidR="0023453A" w:rsidRPr="00134C80">
              <w:rPr>
                <w:rFonts w:ascii="Times New Roman" w:eastAsia="Calibri" w:hAnsi="Times New Roman" w:cs="Times New Roman"/>
                <w:color w:val="000000"/>
              </w:rPr>
              <w:t>gada kopēj</w:t>
            </w:r>
            <w:r w:rsidR="0023453A">
              <w:rPr>
                <w:rFonts w:ascii="Times New Roman" w:eastAsia="Calibri" w:hAnsi="Times New Roman" w:cs="Times New Roman"/>
                <w:color w:val="000000"/>
              </w:rPr>
              <w:t>ais</w:t>
            </w:r>
            <w:r w:rsidR="0023453A" w:rsidRPr="00134C80">
              <w:rPr>
                <w:rFonts w:ascii="Times New Roman" w:eastAsia="Calibri" w:hAnsi="Times New Roman" w:cs="Times New Roman"/>
                <w:color w:val="000000"/>
              </w:rPr>
              <w:t xml:space="preserve"> finanšu apgrozījum</w:t>
            </w:r>
            <w:r w:rsidR="003F0F80">
              <w:rPr>
                <w:rFonts w:ascii="Times New Roman" w:eastAsia="Calibri" w:hAnsi="Times New Roman" w:cs="Times New Roman"/>
                <w:color w:val="000000"/>
              </w:rPr>
              <w:t>s</w:t>
            </w:r>
            <w:proofErr w:type="gramStart"/>
            <w:r w:rsidR="0023453A" w:rsidRPr="00134C80">
              <w:rPr>
                <w:rFonts w:ascii="Times New Roman" w:eastAsia="Calibri" w:hAnsi="Times New Roman" w:cs="Times New Roman"/>
                <w:color w:val="000000"/>
              </w:rPr>
              <w:t xml:space="preserve">  </w:t>
            </w:r>
            <w:proofErr w:type="gramEnd"/>
            <w:r w:rsidR="0023453A">
              <w:rPr>
                <w:rFonts w:ascii="Times New Roman" w:eastAsia="Calibri" w:hAnsi="Times New Roman" w:cs="Times New Roman"/>
                <w:color w:val="000000"/>
              </w:rPr>
              <w:t xml:space="preserve">pēdējo trīs gadu laikā </w:t>
            </w:r>
            <w:r w:rsidR="00972C2D">
              <w:rPr>
                <w:rFonts w:ascii="Times New Roman" w:eastAsia="Times New Roman" w:hAnsi="Times New Roman" w:cs="Times New Roman"/>
              </w:rPr>
              <w:t xml:space="preserve">vismaz 2 (divas) reizes pārsniedz </w:t>
            </w:r>
            <w:r w:rsidR="00972C2D" w:rsidRPr="00CF19A4">
              <w:rPr>
                <w:rFonts w:ascii="Times New Roman" w:eastAsia="Times New Roman" w:hAnsi="Times New Roman" w:cs="Times New Roman"/>
              </w:rPr>
              <w:t>p</w:t>
            </w:r>
            <w:r w:rsidR="00CF19A4" w:rsidRPr="00CF19A4">
              <w:rPr>
                <w:rFonts w:ascii="Times New Roman" w:eastAsia="Times New Roman" w:hAnsi="Times New Roman" w:cs="Times New Roman"/>
              </w:rPr>
              <w:t>aredzam</w:t>
            </w:r>
            <w:r w:rsidR="00972C2D" w:rsidRPr="00CF19A4">
              <w:rPr>
                <w:rFonts w:ascii="Times New Roman" w:eastAsia="Times New Roman" w:hAnsi="Times New Roman" w:cs="Times New Roman"/>
              </w:rPr>
              <w:t>o līgumcenu</w:t>
            </w:r>
            <w:r w:rsidR="00CF19A4">
              <w:rPr>
                <w:rFonts w:ascii="Times New Roman" w:eastAsia="Times New Roman" w:hAnsi="Times New Roman" w:cs="Times New Roman"/>
              </w:rPr>
              <w:t>*</w:t>
            </w:r>
            <w:r w:rsidR="00972C2D" w:rsidRPr="00CF19A4">
              <w:rPr>
                <w:rFonts w:ascii="Times New Roman" w:eastAsia="Times New Roman" w:hAnsi="Times New Roman" w:cs="Times New Roman"/>
              </w:rPr>
              <w:t>.</w:t>
            </w:r>
          </w:p>
          <w:p w:rsidR="00CF19A4" w:rsidRPr="00CF19A4" w:rsidRDefault="00CF19A4" w:rsidP="0023453A">
            <w:pPr>
              <w:spacing w:before="120" w:after="120"/>
              <w:rPr>
                <w:rFonts w:ascii="Times New Roman" w:hAnsi="Times New Roman" w:cs="Times New Roman"/>
              </w:rPr>
            </w:pPr>
            <w:r>
              <w:rPr>
                <w:rFonts w:ascii="Times New Roman" w:hAnsi="Times New Roman" w:cs="Times New Roman"/>
              </w:rPr>
              <w:t>*</w:t>
            </w:r>
            <w:r w:rsidRPr="00CF19A4">
              <w:rPr>
                <w:rFonts w:ascii="Times New Roman" w:hAnsi="Times New Roman" w:cs="Times New Roman"/>
              </w:rPr>
              <w:t>Paredzamā līgumcena – Ls 1</w:t>
            </w:r>
            <w:r w:rsidR="007E464F">
              <w:rPr>
                <w:rFonts w:ascii="Times New Roman" w:hAnsi="Times New Roman" w:cs="Times New Roman"/>
              </w:rPr>
              <w:t>6</w:t>
            </w:r>
            <w:r w:rsidRPr="00CF19A4">
              <w:rPr>
                <w:rFonts w:ascii="Times New Roman" w:hAnsi="Times New Roman" w:cs="Times New Roman"/>
              </w:rPr>
              <w:t> </w:t>
            </w:r>
            <w:r w:rsidR="007E464F">
              <w:rPr>
                <w:rFonts w:ascii="Times New Roman" w:hAnsi="Times New Roman" w:cs="Times New Roman"/>
              </w:rPr>
              <w:t>5</w:t>
            </w:r>
            <w:r w:rsidRPr="00CF19A4">
              <w:rPr>
                <w:rFonts w:ascii="Times New Roman" w:hAnsi="Times New Roman" w:cs="Times New Roman"/>
              </w:rPr>
              <w:t xml:space="preserve">00. </w:t>
            </w:r>
          </w:p>
          <w:p w:rsidR="00972C2D" w:rsidRDefault="00972C2D" w:rsidP="0023453A">
            <w:pPr>
              <w:spacing w:before="120" w:after="120"/>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4C80" w:rsidRPr="00476117" w:rsidRDefault="00134C80" w:rsidP="003F0F80">
            <w:pPr>
              <w:spacing w:before="120" w:after="120"/>
              <w:rPr>
                <w:rFonts w:ascii="Times New Roman" w:eastAsia="Calibri" w:hAnsi="Times New Roman" w:cs="Times New Roman"/>
                <w:color w:val="000000"/>
              </w:rPr>
            </w:pPr>
            <w:r w:rsidRPr="00134C80">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w:t>
            </w:r>
            <w:r w:rsidR="00723640">
              <w:rPr>
                <w:rFonts w:ascii="Times New Roman" w:eastAsia="Calibri" w:hAnsi="Times New Roman" w:cs="Times New Roman"/>
                <w:color w:val="000000"/>
              </w:rPr>
              <w:t>, ciktāl informācija par šo apgrozījumu ir iespējama, ņemot vērā pretendenta dibināšanas vai darbības uzsākšanas laiku</w:t>
            </w:r>
            <w:r w:rsidRPr="00134C80">
              <w:rPr>
                <w:rFonts w:ascii="Times New Roman" w:eastAsia="Calibri" w:hAnsi="Times New Roman" w:cs="Times New Roman"/>
                <w:color w:val="00000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2C2D" w:rsidRPr="0029111B" w:rsidRDefault="00972C2D" w:rsidP="0029111B">
            <w:pPr>
              <w:spacing w:before="120" w:after="120"/>
              <w:rPr>
                <w:rFonts w:ascii="Times New Roman" w:eastAsia="Times New Roman" w:hAnsi="Times New Roman" w:cs="Times New Roman"/>
              </w:rPr>
            </w:pPr>
          </w:p>
        </w:tc>
      </w:tr>
      <w:tr w:rsidR="00842C01" w:rsidRPr="0029111B" w:rsidTr="00842C01">
        <w:trPr>
          <w:cantSplit/>
          <w:trHeight w:val="571"/>
        </w:trPr>
        <w:tc>
          <w:tcPr>
            <w:tcW w:w="138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2C01" w:rsidRPr="00842C01" w:rsidRDefault="00842C01" w:rsidP="0029111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Tehniskās un profesionālās spējas</w:t>
            </w:r>
          </w:p>
        </w:tc>
      </w:tr>
      <w:tr w:rsidR="0029111B" w:rsidRPr="0029111B" w:rsidTr="00BF19BB">
        <w:trPr>
          <w:cantSplit/>
          <w:trHeight w:val="1061"/>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1AFE" w:rsidRDefault="005B4562" w:rsidP="00C81AFE">
            <w:pPr>
              <w:spacing w:before="120" w:after="120"/>
              <w:rPr>
                <w:rFonts w:ascii="Times New Roman" w:eastAsia="Times New Roman" w:hAnsi="Times New Roman" w:cs="Times New Roman"/>
              </w:rPr>
            </w:pPr>
            <w:r>
              <w:rPr>
                <w:rFonts w:ascii="Times New Roman" w:eastAsia="Times New Roman" w:hAnsi="Times New Roman" w:cs="Times New Roman"/>
              </w:rPr>
              <w:t>5</w:t>
            </w:r>
            <w:r w:rsidR="00842C01">
              <w:rPr>
                <w:rFonts w:ascii="Times New Roman" w:eastAsia="Times New Roman" w:hAnsi="Times New Roman" w:cs="Times New Roman"/>
              </w:rPr>
              <w:t xml:space="preserve">.1.5. </w:t>
            </w:r>
            <w:r w:rsidR="00A66C9A" w:rsidRPr="00A66C9A">
              <w:rPr>
                <w:rFonts w:ascii="Times New Roman" w:eastAsia="Times New Roman" w:hAnsi="Times New Roman" w:cs="Times New Roman"/>
              </w:rPr>
              <w:t xml:space="preserve">Pretendents ir izstrādājis </w:t>
            </w:r>
            <w:r w:rsidR="00A66C9A" w:rsidRPr="00CF19A4">
              <w:rPr>
                <w:rFonts w:ascii="Times New Roman" w:eastAsia="Times New Roman" w:hAnsi="Times New Roman" w:cs="Times New Roman"/>
              </w:rPr>
              <w:t>vismaz trīs tehniskos projektus, k</w:t>
            </w:r>
            <w:r w:rsidR="00C81AFE">
              <w:rPr>
                <w:rFonts w:ascii="Times New Roman" w:eastAsia="Times New Roman" w:hAnsi="Times New Roman" w:cs="Times New Roman"/>
              </w:rPr>
              <w:t>as</w:t>
            </w:r>
            <w:r w:rsidR="00A66C9A" w:rsidRPr="00CF19A4">
              <w:rPr>
                <w:rFonts w:ascii="Times New Roman" w:eastAsia="Times New Roman" w:hAnsi="Times New Roman" w:cs="Times New Roman"/>
              </w:rPr>
              <w:t xml:space="preserve"> </w:t>
            </w:r>
            <w:r w:rsidR="0075031E" w:rsidRPr="00BF2ED6">
              <w:rPr>
                <w:rFonts w:ascii="Times New Roman" w:eastAsia="Times New Roman" w:hAnsi="Times New Roman" w:cs="Times New Roman"/>
              </w:rPr>
              <w:t xml:space="preserve">realizēti un nodoti ekspluatācijā pēdējo trīs gadu laikā un kas </w:t>
            </w:r>
            <w:r w:rsidR="00A66C9A" w:rsidRPr="00BF2ED6">
              <w:rPr>
                <w:rFonts w:ascii="Times New Roman" w:eastAsia="Times New Roman" w:hAnsi="Times New Roman" w:cs="Times New Roman"/>
              </w:rPr>
              <w:t>ietver</w:t>
            </w:r>
            <w:r w:rsidR="00C81AFE" w:rsidRPr="00BF2ED6">
              <w:rPr>
                <w:rFonts w:ascii="Times New Roman" w:eastAsia="Times New Roman" w:hAnsi="Times New Roman" w:cs="Times New Roman"/>
              </w:rPr>
              <w:t>:</w:t>
            </w:r>
          </w:p>
          <w:p w:rsidR="00C81AFE" w:rsidRDefault="00C81AFE" w:rsidP="00C81AFE">
            <w:pPr>
              <w:rPr>
                <w:rFonts w:ascii="Times New Roman" w:eastAsia="Times New Roman" w:hAnsi="Times New Roman" w:cs="Times New Roman"/>
              </w:rPr>
            </w:pPr>
            <w:r>
              <w:rPr>
                <w:rFonts w:ascii="Times New Roman" w:eastAsia="Times New Roman" w:hAnsi="Times New Roman" w:cs="Times New Roman"/>
              </w:rPr>
              <w:t>1)</w:t>
            </w:r>
            <w:r w:rsidR="00A66C9A" w:rsidRPr="00CF19A4">
              <w:rPr>
                <w:rFonts w:ascii="Times New Roman" w:eastAsia="Times New Roman" w:hAnsi="Times New Roman" w:cs="Times New Roman"/>
              </w:rPr>
              <w:t xml:space="preserve"> jaunas artēziskās akas izbūvi, </w:t>
            </w:r>
          </w:p>
          <w:p w:rsidR="00C81AFE" w:rsidRDefault="00C81AFE" w:rsidP="00C81AFE">
            <w:pPr>
              <w:rPr>
                <w:rFonts w:ascii="Times New Roman" w:eastAsia="Times New Roman" w:hAnsi="Times New Roman" w:cs="Times New Roman"/>
              </w:rPr>
            </w:pPr>
            <w:r>
              <w:rPr>
                <w:rFonts w:ascii="Times New Roman" w:eastAsia="Times New Roman" w:hAnsi="Times New Roman" w:cs="Times New Roman"/>
              </w:rPr>
              <w:t xml:space="preserve">2) </w:t>
            </w:r>
            <w:r w:rsidR="00A66C9A" w:rsidRPr="00CF19A4">
              <w:rPr>
                <w:rFonts w:ascii="Times New Roman" w:eastAsia="Times New Roman" w:hAnsi="Times New Roman" w:cs="Times New Roman"/>
              </w:rPr>
              <w:t>jaunas ūdens sagatavošanas stacijas izbūvi vismaz 3,5 m</w:t>
            </w:r>
            <w:r w:rsidR="00A66C9A" w:rsidRPr="00CF19A4">
              <w:rPr>
                <w:rFonts w:ascii="Times New Roman" w:eastAsia="Times New Roman" w:hAnsi="Times New Roman" w:cs="Times New Roman"/>
                <w:vertAlign w:val="superscript"/>
              </w:rPr>
              <w:t>3</w:t>
            </w:r>
            <w:r w:rsidR="00A66C9A" w:rsidRPr="00CF19A4">
              <w:rPr>
                <w:rFonts w:ascii="Times New Roman" w:eastAsia="Times New Roman" w:hAnsi="Times New Roman" w:cs="Times New Roman"/>
              </w:rPr>
              <w:t xml:space="preserve">/h, </w:t>
            </w:r>
          </w:p>
          <w:p w:rsidR="00C81AFE" w:rsidRDefault="00C81AFE" w:rsidP="00C81AFE">
            <w:pPr>
              <w:rPr>
                <w:rFonts w:ascii="Times New Roman" w:eastAsia="Times New Roman" w:hAnsi="Times New Roman" w:cs="Times New Roman"/>
              </w:rPr>
            </w:pPr>
            <w:r>
              <w:rPr>
                <w:rFonts w:ascii="Times New Roman" w:eastAsia="Times New Roman" w:hAnsi="Times New Roman" w:cs="Times New Roman"/>
              </w:rPr>
              <w:t xml:space="preserve">3) </w:t>
            </w:r>
            <w:r w:rsidR="00A66C9A" w:rsidRPr="00CF19A4">
              <w:rPr>
                <w:rFonts w:ascii="Times New Roman" w:eastAsia="Times New Roman" w:hAnsi="Times New Roman" w:cs="Times New Roman"/>
              </w:rPr>
              <w:t>jaunas bioloģiskās notekūdeņu attīrīšanas iekārtu izbūv</w:t>
            </w:r>
            <w:r>
              <w:rPr>
                <w:rFonts w:ascii="Times New Roman" w:eastAsia="Times New Roman" w:hAnsi="Times New Roman" w:cs="Times New Roman"/>
              </w:rPr>
              <w:t>i</w:t>
            </w:r>
            <w:r w:rsidR="00A66C9A" w:rsidRPr="00CF19A4">
              <w:rPr>
                <w:rFonts w:ascii="Times New Roman" w:eastAsia="Times New Roman" w:hAnsi="Times New Roman" w:cs="Times New Roman"/>
              </w:rPr>
              <w:t xml:space="preserve"> (Q=25 m</w:t>
            </w:r>
            <w:r w:rsidR="00A66C9A" w:rsidRPr="00CF19A4">
              <w:rPr>
                <w:rFonts w:ascii="Times New Roman" w:eastAsia="Times New Roman" w:hAnsi="Times New Roman" w:cs="Times New Roman"/>
                <w:vertAlign w:val="superscript"/>
              </w:rPr>
              <w:t>3</w:t>
            </w:r>
            <w:r w:rsidR="00A66C9A" w:rsidRPr="00CF19A4">
              <w:rPr>
                <w:rFonts w:ascii="Times New Roman" w:eastAsia="Times New Roman" w:hAnsi="Times New Roman" w:cs="Times New Roman"/>
              </w:rPr>
              <w:t>/</w:t>
            </w:r>
            <w:proofErr w:type="spellStart"/>
            <w:r w:rsidR="00A66C9A" w:rsidRPr="00CF19A4">
              <w:rPr>
                <w:rFonts w:ascii="Times New Roman" w:eastAsia="Times New Roman" w:hAnsi="Times New Roman" w:cs="Times New Roman"/>
              </w:rPr>
              <w:t>dnn</w:t>
            </w:r>
            <w:proofErr w:type="spellEnd"/>
            <w:r w:rsidR="00A66C9A" w:rsidRPr="00CF19A4">
              <w:rPr>
                <w:rFonts w:ascii="Times New Roman" w:eastAsia="Times New Roman" w:hAnsi="Times New Roman" w:cs="Times New Roman"/>
              </w:rPr>
              <w:t xml:space="preserve">), </w:t>
            </w:r>
          </w:p>
          <w:p w:rsidR="00C81AFE" w:rsidRDefault="00C81AFE" w:rsidP="00C81AFE">
            <w:pPr>
              <w:rPr>
                <w:rFonts w:ascii="Times New Roman" w:eastAsia="Times New Roman" w:hAnsi="Times New Roman" w:cs="Times New Roman"/>
              </w:rPr>
            </w:pPr>
            <w:r>
              <w:rPr>
                <w:rFonts w:ascii="Times New Roman" w:eastAsia="Times New Roman" w:hAnsi="Times New Roman" w:cs="Times New Roman"/>
              </w:rPr>
              <w:t xml:space="preserve">4) </w:t>
            </w:r>
            <w:r w:rsidR="00A66C9A" w:rsidRPr="00CF19A4">
              <w:rPr>
                <w:rFonts w:ascii="Times New Roman" w:eastAsia="Times New Roman" w:hAnsi="Times New Roman" w:cs="Times New Roman"/>
              </w:rPr>
              <w:t>ārējos ūdensapgādes tīklus</w:t>
            </w:r>
            <w:r>
              <w:rPr>
                <w:rFonts w:ascii="Times New Roman" w:eastAsia="Times New Roman" w:hAnsi="Times New Roman" w:cs="Times New Roman"/>
              </w:rPr>
              <w:t>,</w:t>
            </w:r>
          </w:p>
          <w:p w:rsidR="0029111B" w:rsidRPr="006E78DB" w:rsidRDefault="00C81AFE" w:rsidP="00C81AFE">
            <w:pPr>
              <w:rPr>
                <w:rFonts w:ascii="Times New Roman" w:eastAsia="Times New Roman" w:hAnsi="Times New Roman" w:cs="Times New Roman"/>
                <w:color w:val="FF0000"/>
              </w:rPr>
            </w:pPr>
            <w:r>
              <w:rPr>
                <w:rFonts w:ascii="Times New Roman" w:eastAsia="Times New Roman" w:hAnsi="Times New Roman" w:cs="Times New Roman"/>
              </w:rPr>
              <w:t xml:space="preserve">5) </w:t>
            </w:r>
            <w:r w:rsidR="00A66C9A" w:rsidRPr="00CF19A4">
              <w:rPr>
                <w:rFonts w:ascii="Times New Roman" w:eastAsia="Times New Roman" w:hAnsi="Times New Roman" w:cs="Times New Roman"/>
              </w:rPr>
              <w:t>ārējos kanalizācijas tīklus</w:t>
            </w:r>
            <w:r w:rsidR="00CF19A4" w:rsidRPr="00CF19A4">
              <w:rPr>
                <w:rFonts w:ascii="Times New Roman" w:eastAsia="Times New Roman" w:hAnsi="Times New Roman" w:cs="Times New Roman"/>
              </w:rPr>
              <w:t>.</w:t>
            </w:r>
            <w:r w:rsidR="00A66C9A" w:rsidRPr="00CF19A4">
              <w:rPr>
                <w:rFonts w:ascii="Times New Roman" w:eastAsia="Times New Roman" w:hAnsi="Times New Roman"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3A" w:rsidRPr="006241D9" w:rsidRDefault="0023453A" w:rsidP="00E15432">
            <w:pPr>
              <w:spacing w:before="120" w:after="120"/>
              <w:rPr>
                <w:rFonts w:ascii="Times New Roman" w:eastAsia="Times New Roman" w:hAnsi="Times New Roman" w:cs="Times New Roman"/>
              </w:rPr>
            </w:pPr>
            <w:r>
              <w:rPr>
                <w:rFonts w:ascii="Times New Roman" w:eastAsia="Times New Roman" w:hAnsi="Times New Roman" w:cs="Times New Roman"/>
              </w:rPr>
              <w:t xml:space="preserve">1) </w:t>
            </w:r>
            <w:r w:rsidR="00134C80" w:rsidRPr="00134C80">
              <w:rPr>
                <w:rFonts w:ascii="Times New Roman" w:eastAsia="Times New Roman" w:hAnsi="Times New Roman" w:cs="Times New Roman"/>
              </w:rPr>
              <w:t xml:space="preserve">Pretendenta apstiprināts pretendenta un apakšuzņēmēju (ja pretendents Pakalpojuma sniegšanai plāno piesaistīt apakšuzņēmējus un balstīties uz to tehniskajām un profesionālajām iespējām) pēdējos trijos gados izstrādāto tehnisko projektu </w:t>
            </w:r>
            <w:r w:rsidR="00134C80" w:rsidRPr="006241D9">
              <w:rPr>
                <w:rFonts w:ascii="Times New Roman" w:eastAsia="Times New Roman" w:hAnsi="Times New Roman" w:cs="Times New Roman"/>
              </w:rPr>
              <w:t>saraksts</w:t>
            </w:r>
            <w:r w:rsidR="00C81AFE" w:rsidRPr="006241D9">
              <w:rPr>
                <w:rFonts w:ascii="Times New Roman" w:eastAsia="Times New Roman" w:hAnsi="Times New Roman" w:cs="Times New Roman"/>
              </w:rPr>
              <w:t xml:space="preserve"> saskaņā ar nolikuma </w:t>
            </w:r>
            <w:r w:rsidR="00E77EA0" w:rsidRPr="006241D9">
              <w:rPr>
                <w:rFonts w:ascii="Times New Roman" w:eastAsia="Times New Roman" w:hAnsi="Times New Roman" w:cs="Times New Roman"/>
              </w:rPr>
              <w:t>2.</w:t>
            </w:r>
            <w:r w:rsidR="00C81AFE" w:rsidRPr="006241D9">
              <w:rPr>
                <w:rFonts w:ascii="Times New Roman" w:eastAsia="Times New Roman" w:hAnsi="Times New Roman" w:cs="Times New Roman"/>
              </w:rPr>
              <w:t>pielikumu</w:t>
            </w:r>
            <w:r w:rsidR="006E78DB" w:rsidRPr="006241D9">
              <w:rPr>
                <w:rFonts w:ascii="Times New Roman" w:eastAsia="Times New Roman" w:hAnsi="Times New Roman" w:cs="Times New Roman"/>
              </w:rPr>
              <w:t>;</w:t>
            </w:r>
          </w:p>
          <w:p w:rsidR="00E15432" w:rsidRPr="0029111B" w:rsidRDefault="0023453A" w:rsidP="0023453A">
            <w:pPr>
              <w:spacing w:before="120" w:after="120"/>
              <w:rPr>
                <w:rFonts w:ascii="Times New Roman" w:eastAsia="Times New Roman" w:hAnsi="Times New Roman" w:cs="Times New Roman"/>
              </w:rPr>
            </w:pPr>
            <w:r>
              <w:rPr>
                <w:rFonts w:ascii="Times New Roman" w:eastAsia="Times New Roman" w:hAnsi="Times New Roman" w:cs="Times New Roman"/>
              </w:rPr>
              <w:t xml:space="preserve">2) </w:t>
            </w:r>
            <w:r w:rsidR="00134C80" w:rsidRPr="00134C80">
              <w:rPr>
                <w:rFonts w:ascii="Times New Roman" w:eastAsia="Times New Roman" w:hAnsi="Times New Roman" w:cs="Times New Roman"/>
              </w:rPr>
              <w:t>vismaz 3 (trīs) pozitīvas pasūtītāju atsauksmes, kas apliecina Pretendenta tehniskajām un profesionālajām spējām prasīto pieredzi.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29111B" w:rsidP="0029111B">
            <w:pPr>
              <w:spacing w:before="120" w:after="120"/>
              <w:rPr>
                <w:rFonts w:ascii="Times New Roman" w:eastAsia="Times New Roman" w:hAnsi="Times New Roman" w:cs="Times New Roman"/>
              </w:rPr>
            </w:pPr>
          </w:p>
        </w:tc>
      </w:tr>
      <w:tr w:rsidR="005B4562" w:rsidRPr="0029111B" w:rsidTr="00BF19BB">
        <w:trPr>
          <w:cantSplit/>
          <w:trHeight w:val="1061"/>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4562" w:rsidRPr="002F5F27" w:rsidRDefault="005B4562" w:rsidP="002608A8">
            <w:pPr>
              <w:tabs>
                <w:tab w:val="num" w:pos="900"/>
                <w:tab w:val="num" w:pos="1440"/>
              </w:tabs>
              <w:spacing w:before="120"/>
              <w:rPr>
                <w:rFonts w:ascii="Times New Roman" w:eastAsia="Times New Roman" w:hAnsi="Times New Roman" w:cs="Times New Roman"/>
              </w:rPr>
            </w:pPr>
            <w:r w:rsidRPr="002F5F27">
              <w:rPr>
                <w:rFonts w:ascii="Times New Roman" w:eastAsia="Times New Roman" w:hAnsi="Times New Roman" w:cs="Times New Roman"/>
              </w:rPr>
              <w:lastRenderedPageBreak/>
              <w:t xml:space="preserve">5.1.6. Pretendents līguma izpildei var nodrošināt sertificētu (-s) projektētāju (-s), kurš (-i) </w:t>
            </w:r>
            <w:r w:rsidR="002F5F27" w:rsidRPr="002F5F27">
              <w:rPr>
                <w:rFonts w:ascii="Times New Roman" w:eastAsia="Times New Roman" w:hAnsi="Times New Roman" w:cs="Times New Roman"/>
              </w:rPr>
              <w:t xml:space="preserve">pēdējo trīs gadu laikā </w:t>
            </w:r>
            <w:r w:rsidRPr="002F5F27">
              <w:rPr>
                <w:rFonts w:ascii="Times New Roman" w:eastAsia="Times New Roman" w:hAnsi="Times New Roman" w:cs="Times New Roman"/>
              </w:rPr>
              <w:t>ir izstrādājis (-</w:t>
            </w:r>
            <w:proofErr w:type="spellStart"/>
            <w:r w:rsidRPr="002F5F27">
              <w:rPr>
                <w:rFonts w:ascii="Times New Roman" w:eastAsia="Times New Roman" w:hAnsi="Times New Roman" w:cs="Times New Roman"/>
              </w:rPr>
              <w:t>uši</w:t>
            </w:r>
            <w:proofErr w:type="spellEnd"/>
            <w:r w:rsidRPr="002F5F27">
              <w:rPr>
                <w:rFonts w:ascii="Times New Roman" w:eastAsia="Times New Roman" w:hAnsi="Times New Roman" w:cs="Times New Roman"/>
              </w:rPr>
              <w:t xml:space="preserve">) vismaz </w:t>
            </w:r>
            <w:r w:rsidR="002F5F27" w:rsidRPr="002F5F27">
              <w:rPr>
                <w:rFonts w:ascii="Times New Roman" w:eastAsia="Times New Roman" w:hAnsi="Times New Roman" w:cs="Times New Roman"/>
              </w:rPr>
              <w:t>trīs</w:t>
            </w:r>
            <w:r w:rsidRPr="002F5F27">
              <w:rPr>
                <w:rFonts w:ascii="Times New Roman" w:eastAsia="Times New Roman" w:hAnsi="Times New Roman" w:cs="Times New Roman"/>
              </w:rPr>
              <w:t xml:space="preserve"> līdzīga rakstura būvju tehniskos projektus, kuri ir realizēt</w:t>
            </w:r>
            <w:r w:rsidR="00060870" w:rsidRPr="002F5F27">
              <w:rPr>
                <w:rFonts w:ascii="Times New Roman" w:eastAsia="Times New Roman" w:hAnsi="Times New Roman" w:cs="Times New Roman"/>
              </w:rPr>
              <w:t>i</w:t>
            </w:r>
            <w:r w:rsidRPr="002F5F27">
              <w:rPr>
                <w:rFonts w:ascii="Times New Roman" w:eastAsia="Times New Roman" w:hAnsi="Times New Roman" w:cs="Times New Roman"/>
              </w:rPr>
              <w:t xml:space="preserve"> un nodoti ekspluatācijā. </w:t>
            </w:r>
          </w:p>
          <w:p w:rsidR="005B4562" w:rsidRPr="005B4562" w:rsidRDefault="005B4562" w:rsidP="005065FB">
            <w:pPr>
              <w:spacing w:before="120" w:after="120"/>
              <w:rPr>
                <w:rFonts w:ascii="Times New Roman" w:eastAsia="Times New Roman" w:hAnsi="Times New Roman" w:cs="Times New Roman"/>
                <w:highlight w:val="cyan"/>
              </w:rPr>
            </w:pPr>
            <w:r w:rsidRPr="002F5F27">
              <w:rPr>
                <w:rFonts w:ascii="Times New Roman" w:eastAsia="Times New Roman" w:hAnsi="Times New Roman" w:cs="Times New Roman"/>
                <w:i/>
              </w:rPr>
              <w:t>* par līdzīga rakstura darbiem uzskatāmi ūdenssaimniecības tehnisko projekt</w:t>
            </w:r>
            <w:r w:rsidR="00010867">
              <w:rPr>
                <w:rFonts w:ascii="Times New Roman" w:eastAsia="Times New Roman" w:hAnsi="Times New Roman" w:cs="Times New Roman"/>
                <w:i/>
              </w:rPr>
              <w:t>u izstrādes darbi atbilstoši šī</w:t>
            </w:r>
            <w:r w:rsidRPr="002F5F27">
              <w:rPr>
                <w:rFonts w:ascii="Times New Roman" w:eastAsia="Times New Roman" w:hAnsi="Times New Roman" w:cs="Times New Roman"/>
                <w:i/>
              </w:rPr>
              <w:t xml:space="preserve"> iepirkuma darba uz</w:t>
            </w:r>
            <w:r w:rsidR="002F5F27">
              <w:rPr>
                <w:rFonts w:ascii="Times New Roman" w:eastAsia="Times New Roman" w:hAnsi="Times New Roman" w:cs="Times New Roman"/>
                <w:i/>
              </w:rPr>
              <w:t>devumā paredzētajiem uzdevumiem</w:t>
            </w:r>
            <w:r w:rsidR="00682F39">
              <w:rPr>
                <w:rFonts w:ascii="Times New Roman" w:eastAsia="Times New Roman" w:hAnsi="Times New Roman" w:cs="Times New Roman"/>
                <w:i/>
              </w:rPr>
              <w: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4562" w:rsidRPr="00682F39" w:rsidRDefault="005B4562" w:rsidP="002608A8">
            <w:pPr>
              <w:spacing w:before="120" w:after="120"/>
              <w:rPr>
                <w:rFonts w:ascii="Times New Roman" w:eastAsia="Times New Roman" w:hAnsi="Times New Roman" w:cs="Times New Roman"/>
              </w:rPr>
            </w:pPr>
            <w:r w:rsidRPr="00682F39">
              <w:rPr>
                <w:rFonts w:ascii="Times New Roman" w:eastAsia="Times New Roman" w:hAnsi="Times New Roman" w:cs="Times New Roman"/>
              </w:rPr>
              <w:t>*Informācij</w:t>
            </w:r>
            <w:r w:rsidR="00682F39" w:rsidRPr="00682F39">
              <w:rPr>
                <w:rFonts w:ascii="Times New Roman" w:eastAsia="Times New Roman" w:hAnsi="Times New Roman" w:cs="Times New Roman"/>
              </w:rPr>
              <w:t>a</w:t>
            </w:r>
            <w:r w:rsidRPr="00682F39">
              <w:rPr>
                <w:rFonts w:ascii="Times New Roman" w:eastAsia="Times New Roman" w:hAnsi="Times New Roman" w:cs="Times New Roman"/>
              </w:rPr>
              <w:t xml:space="preserve"> par sertificēta projektētāja kvalifikāciju, pieredzi un apņemšanos veikt tehniskā projekta izstrādi, ja Pretendents tiks atzīts par uzvarētāju iepirkumā, saskaņā ar nolikuma </w:t>
            </w:r>
            <w:r w:rsidR="006241D9" w:rsidRPr="00682F39">
              <w:rPr>
                <w:rFonts w:ascii="Times New Roman" w:eastAsia="Times New Roman" w:hAnsi="Times New Roman" w:cs="Times New Roman"/>
              </w:rPr>
              <w:t>3.</w:t>
            </w:r>
            <w:r w:rsidRPr="00682F39">
              <w:rPr>
                <w:rFonts w:ascii="Times New Roman" w:eastAsia="Times New Roman" w:hAnsi="Times New Roman" w:cs="Times New Roman"/>
              </w:rPr>
              <w:t>pielikumu</w:t>
            </w:r>
            <w:r w:rsidR="005065FB" w:rsidRPr="00682F39">
              <w:rPr>
                <w:rFonts w:ascii="Times New Roman" w:eastAsia="Times New Roman" w:hAnsi="Times New Roman" w:cs="Times New Roman"/>
              </w:rPr>
              <w:t>, pievienojot sertifikātu kopijas.</w:t>
            </w:r>
          </w:p>
          <w:p w:rsidR="005B4562" w:rsidRPr="005B4562" w:rsidRDefault="005B4562" w:rsidP="002608A8">
            <w:pPr>
              <w:spacing w:before="120" w:after="120"/>
              <w:rPr>
                <w:rFonts w:ascii="Times New Roman" w:eastAsia="Times New Roman" w:hAnsi="Times New Roman" w:cs="Times New Roman"/>
                <w:highlight w:val="cya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4562" w:rsidRPr="00682F39" w:rsidRDefault="005B4562" w:rsidP="002608A8">
            <w:pPr>
              <w:spacing w:before="120" w:after="120"/>
              <w:rPr>
                <w:rFonts w:ascii="Times New Roman" w:eastAsia="Times New Roman" w:hAnsi="Times New Roman" w:cs="Times New Roman"/>
              </w:rPr>
            </w:pPr>
            <w:r w:rsidRPr="00682F39">
              <w:rPr>
                <w:rFonts w:ascii="Times New Roman" w:eastAsia="Times New Roman" w:hAnsi="Times New Roman" w:cs="Times New Roman"/>
              </w:rPr>
              <w:t>Informācija un sertifikātu kopijas jāsniedz par visiem projektēšanā iesaistītajiem projektētājiem.</w:t>
            </w:r>
          </w:p>
          <w:p w:rsidR="005B4562" w:rsidRPr="001B04F8" w:rsidRDefault="005B4562" w:rsidP="002608A8">
            <w:pPr>
              <w:spacing w:before="120" w:after="120"/>
              <w:rPr>
                <w:rFonts w:ascii="Times New Roman" w:eastAsia="Times New Roman" w:hAnsi="Times New Roman" w:cs="Times New Roman"/>
                <w:color w:val="FF0000"/>
                <w:highlight w:val="cyan"/>
              </w:rPr>
            </w:pPr>
          </w:p>
        </w:tc>
      </w:tr>
      <w:tr w:rsidR="00BC5F71" w:rsidRPr="0029111B" w:rsidTr="00BF19BB">
        <w:trPr>
          <w:cantSplit/>
          <w:trHeight w:val="1061"/>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0704" w:rsidRPr="00682F39" w:rsidRDefault="005B4562" w:rsidP="001B04F8">
            <w:pPr>
              <w:spacing w:before="120" w:after="120"/>
              <w:rPr>
                <w:rFonts w:ascii="Times New Roman" w:eastAsia="Times New Roman" w:hAnsi="Times New Roman" w:cs="Times New Roman"/>
              </w:rPr>
            </w:pPr>
            <w:r w:rsidRPr="00682F39">
              <w:rPr>
                <w:rFonts w:ascii="Times New Roman" w:eastAsia="Times New Roman" w:hAnsi="Times New Roman" w:cs="Times New Roman"/>
              </w:rPr>
              <w:t>5</w:t>
            </w:r>
            <w:r w:rsidR="00BC5F71" w:rsidRPr="00682F39">
              <w:rPr>
                <w:rFonts w:ascii="Times New Roman" w:eastAsia="Times New Roman" w:hAnsi="Times New Roman" w:cs="Times New Roman"/>
              </w:rPr>
              <w:t>.1.</w:t>
            </w:r>
            <w:r w:rsidRPr="00682F39">
              <w:rPr>
                <w:rFonts w:ascii="Times New Roman" w:eastAsia="Times New Roman" w:hAnsi="Times New Roman" w:cs="Times New Roman"/>
              </w:rPr>
              <w:t>7</w:t>
            </w:r>
            <w:r w:rsidR="00BC5F71" w:rsidRPr="00682F39">
              <w:rPr>
                <w:rFonts w:ascii="Times New Roman" w:eastAsia="Times New Roman" w:hAnsi="Times New Roman" w:cs="Times New Roman"/>
              </w:rPr>
              <w:t xml:space="preserve">. </w:t>
            </w:r>
            <w:r w:rsidR="00350704" w:rsidRPr="00682F39">
              <w:rPr>
                <w:rFonts w:ascii="Times New Roman" w:hAnsi="Times New Roman" w:cs="Times New Roman"/>
              </w:rPr>
              <w:t>Pretendenta profesionālās darbības apdrošināšana.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0704" w:rsidRPr="00682F39" w:rsidRDefault="00350704" w:rsidP="00682F39">
            <w:pPr>
              <w:spacing w:before="120" w:after="120"/>
              <w:rPr>
                <w:rFonts w:ascii="Times New Roman" w:eastAsia="Times New Roman" w:hAnsi="Times New Roman" w:cs="Times New Roman"/>
              </w:rPr>
            </w:pPr>
            <w:r w:rsidRPr="00682F39">
              <w:rPr>
                <w:rFonts w:ascii="Times New Roman" w:hAnsi="Times New Roman" w:cs="Times New Roman"/>
              </w:rPr>
              <w:t>Apdrošināšanas kompānijas garantijas vēstule, ka gadījumā, ja ar Pretendentu tiks slēgts pakalpojuma līgums, pirms darbu sākšanas starp apdrošināšanas kompāniju un Pretendentu tiks noslēgts līgums par projektētāja profesionālo civiltiesiskās atbildības apdrošināšanu</w:t>
            </w:r>
            <w:r w:rsidR="001B04F8" w:rsidRPr="00682F39">
              <w:rPr>
                <w:rFonts w:ascii="Times New Roman" w:hAnsi="Times New Roman" w:cs="Times New Roman"/>
              </w:rPr>
              <w:t xml:space="preserve"> par summu, kas nav mazāka par paredzamo līgumcenu, kas ir Ls </w:t>
            </w:r>
            <w:r w:rsidR="00682F39" w:rsidRPr="00682F39">
              <w:rPr>
                <w:rFonts w:ascii="Times New Roman" w:hAnsi="Times New Roman" w:cs="Times New Roman"/>
              </w:rPr>
              <w:t>165</w:t>
            </w:r>
            <w:r w:rsidR="001B04F8" w:rsidRPr="00682F39">
              <w:rPr>
                <w:rFonts w:ascii="Times New Roman" w:hAnsi="Times New Roman" w:cs="Times New Roman"/>
              </w:rPr>
              <w:t>00</w:t>
            </w:r>
            <w:r w:rsidRPr="00682F39">
              <w:rPr>
                <w:rFonts w:ascii="Times New Roman" w:hAnsi="Times New Roman" w:cs="Times New Roman"/>
              </w:rPr>
              <w:t>. Pēc līguma noslēgšanas, bet pirms darbu sākšanas Pretendents iesniedz apdrošināšanas polisi Pasūtītājam.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5F71" w:rsidRPr="0029111B" w:rsidRDefault="00BC5F71" w:rsidP="0029111B">
            <w:pPr>
              <w:spacing w:before="120" w:after="120"/>
              <w:rPr>
                <w:rFonts w:ascii="Times New Roman" w:eastAsia="Times New Roman" w:hAnsi="Times New Roman" w:cs="Times New Roman"/>
              </w:rPr>
            </w:pPr>
          </w:p>
        </w:tc>
      </w:tr>
      <w:tr w:rsidR="0029111B" w:rsidRPr="0029111B" w:rsidTr="00BF19BB">
        <w:trPr>
          <w:cantSplit/>
          <w:trHeight w:val="992"/>
        </w:trPr>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29111B" w:rsidP="0029111B">
            <w:pPr>
              <w:spacing w:before="120" w:after="120"/>
              <w:rPr>
                <w:rFonts w:ascii="Times New Roman" w:eastAsia="Times New Roman" w:hAnsi="Times New Roman" w:cs="Times New Roman"/>
              </w:rPr>
            </w:pPr>
            <w:r w:rsidRPr="0029111B">
              <w:rPr>
                <w:rFonts w:ascii="Times New Roman" w:eastAsia="Times New Roman" w:hAnsi="Times New Roman" w:cs="Times New Roman"/>
              </w:rPr>
              <w:t>5.</w:t>
            </w:r>
            <w:r w:rsidR="005B4562">
              <w:rPr>
                <w:rFonts w:ascii="Times New Roman" w:eastAsia="Times New Roman" w:hAnsi="Times New Roman" w:cs="Times New Roman"/>
              </w:rPr>
              <w:t>1.8.</w:t>
            </w:r>
            <w:r w:rsidRPr="0029111B">
              <w:rPr>
                <w:rFonts w:ascii="Times New Roman" w:eastAsia="Times New Roman" w:hAnsi="Times New Roman" w:cs="Times New Roman"/>
              </w:rPr>
              <w:t> Apakšuzņēmēji</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29111B" w:rsidP="0029111B">
            <w:pPr>
              <w:suppressAutoHyphens/>
              <w:spacing w:before="120" w:after="120"/>
              <w:rPr>
                <w:rFonts w:ascii="Times New Roman" w:eastAsia="Times New Roman" w:hAnsi="Times New Roman" w:cs="Times New Roman"/>
                <w:lang w:eastAsia="ar-SA"/>
              </w:rPr>
            </w:pPr>
            <w:r w:rsidRPr="0029111B">
              <w:rPr>
                <w:rFonts w:ascii="Times New Roman" w:eastAsia="Times New Roman" w:hAnsi="Times New Roman" w:cs="Times New Roman"/>
                <w:lang w:eastAsia="ar-SA"/>
              </w:rPr>
              <w:t>Apakšuzņēmēju saraksts, papildus norādot katram apakšuzņēmējam nodod</w:t>
            </w:r>
            <w:r w:rsidR="00682F39">
              <w:rPr>
                <w:rFonts w:ascii="Times New Roman" w:eastAsia="Times New Roman" w:hAnsi="Times New Roman" w:cs="Times New Roman"/>
                <w:lang w:eastAsia="ar-SA"/>
              </w:rPr>
              <w:t xml:space="preserve">amo darba veidus un to apjomus </w:t>
            </w:r>
            <w:r w:rsidRPr="0029111B">
              <w:rPr>
                <w:rFonts w:ascii="Times New Roman" w:eastAsia="Times New Roman" w:hAnsi="Times New Roman" w:cs="Times New Roman"/>
                <w:lang w:eastAsia="ar-SA"/>
              </w:rPr>
              <w:t xml:space="preserve">saskaņā ar </w:t>
            </w:r>
            <w:r w:rsidRPr="00682F39">
              <w:rPr>
                <w:rFonts w:ascii="Times New Roman" w:eastAsia="Times New Roman" w:hAnsi="Times New Roman" w:cs="Times New Roman"/>
                <w:lang w:eastAsia="ar-SA"/>
              </w:rPr>
              <w:t xml:space="preserve">nolikuma </w:t>
            </w:r>
            <w:r w:rsidR="00682F39" w:rsidRPr="00682F39">
              <w:rPr>
                <w:rFonts w:ascii="Times New Roman" w:eastAsia="Times New Roman" w:hAnsi="Times New Roman" w:cs="Times New Roman"/>
                <w:lang w:eastAsia="ar-SA"/>
              </w:rPr>
              <w:t>4</w:t>
            </w:r>
            <w:r w:rsidR="00613477" w:rsidRPr="00682F39">
              <w:rPr>
                <w:rFonts w:ascii="Times New Roman" w:eastAsia="Times New Roman" w:hAnsi="Times New Roman" w:cs="Times New Roman"/>
                <w:lang w:eastAsia="ar-SA"/>
              </w:rPr>
              <w:t>.</w:t>
            </w:r>
            <w:r w:rsidRPr="00682F39">
              <w:rPr>
                <w:rFonts w:ascii="Times New Roman" w:eastAsia="Times New Roman" w:hAnsi="Times New Roman" w:cs="Times New Roman"/>
                <w:lang w:eastAsia="ar-SA"/>
              </w:rPr>
              <w:t>pielikumu</w:t>
            </w:r>
            <w:r w:rsidRPr="0029111B">
              <w:rPr>
                <w:rFonts w:ascii="Times New Roman" w:eastAsia="Times New Roman" w:hAnsi="Times New Roman" w:cs="Times New Roman"/>
                <w:lang w:eastAsia="ar-SA"/>
              </w:rPr>
              <w:t>.</w:t>
            </w:r>
          </w:p>
          <w:p w:rsidR="0029111B" w:rsidRPr="0029111B" w:rsidRDefault="0029111B" w:rsidP="00682F39">
            <w:pPr>
              <w:spacing w:before="120" w:after="120"/>
              <w:rPr>
                <w:rFonts w:ascii="Times New Roman" w:eastAsia="Times New Roman" w:hAnsi="Times New Roman" w:cs="Times New Roman"/>
              </w:rPr>
            </w:pPr>
            <w:r w:rsidRPr="0029111B">
              <w:rPr>
                <w:rFonts w:ascii="Times New Roman" w:eastAsia="Times New Roman" w:hAnsi="Times New Roman" w:cs="Times New Roman"/>
                <w:lang w:eastAsia="ar-SA"/>
              </w:rPr>
              <w:t xml:space="preserve">Katra pieaicinātā apakšuzņēmēja piekrišanas raksts par veicamajiem darbiem saskaņā ar </w:t>
            </w:r>
            <w:r w:rsidRPr="00682F39">
              <w:rPr>
                <w:rFonts w:ascii="Times New Roman" w:eastAsia="Times New Roman" w:hAnsi="Times New Roman" w:cs="Times New Roman"/>
                <w:lang w:eastAsia="ar-SA"/>
              </w:rPr>
              <w:t xml:space="preserve">nolikuma </w:t>
            </w:r>
            <w:r w:rsidR="00682F39" w:rsidRPr="00682F39">
              <w:rPr>
                <w:rFonts w:ascii="Times New Roman" w:eastAsia="Times New Roman" w:hAnsi="Times New Roman" w:cs="Times New Roman"/>
                <w:lang w:eastAsia="ar-SA"/>
              </w:rPr>
              <w:t>5</w:t>
            </w:r>
            <w:r w:rsidR="00613477" w:rsidRPr="00682F39">
              <w:rPr>
                <w:rFonts w:ascii="Times New Roman" w:eastAsia="Times New Roman" w:hAnsi="Times New Roman" w:cs="Times New Roman"/>
                <w:lang w:eastAsia="ar-SA"/>
              </w:rPr>
              <w:t>.</w:t>
            </w:r>
            <w:r w:rsidRPr="00682F39">
              <w:rPr>
                <w:rFonts w:ascii="Times New Roman" w:eastAsia="Times New Roman" w:hAnsi="Times New Roman" w:cs="Times New Roman"/>
                <w:lang w:eastAsia="ar-SA"/>
              </w:rPr>
              <w:t>pielikumu.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1B" w:rsidRPr="0029111B" w:rsidRDefault="0029111B" w:rsidP="0029111B">
            <w:pPr>
              <w:suppressAutoHyphens/>
              <w:spacing w:before="120" w:after="120"/>
              <w:rPr>
                <w:rFonts w:ascii="Times New Roman" w:eastAsia="Times New Roman" w:hAnsi="Times New Roman" w:cs="Times New Roman"/>
                <w:b/>
                <w:lang w:eastAsia="ar-SA"/>
              </w:rPr>
            </w:pPr>
            <w:r w:rsidRPr="0029111B">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w:t>
            </w:r>
            <w:r w:rsidR="00350704">
              <w:rPr>
                <w:rFonts w:ascii="Times New Roman" w:eastAsia="Times New Roman" w:hAnsi="Times New Roman" w:cs="Times New Roman"/>
                <w:b/>
                <w:lang w:eastAsia="ar-SA"/>
              </w:rPr>
              <w:t>i</w:t>
            </w:r>
            <w:r w:rsidRPr="0029111B">
              <w:rPr>
                <w:rFonts w:ascii="Times New Roman" w:eastAsia="Times New Roman" w:hAnsi="Times New Roman" w:cs="Times New Roman"/>
                <w:b/>
                <w:lang w:eastAsia="ar-SA"/>
              </w:rPr>
              <w:t xml:space="preserve"> netiek piesaistīt</w:t>
            </w:r>
            <w:r w:rsidR="00350704">
              <w:rPr>
                <w:rFonts w:ascii="Times New Roman" w:eastAsia="Times New Roman" w:hAnsi="Times New Roman" w:cs="Times New Roman"/>
                <w:b/>
                <w:lang w:eastAsia="ar-SA"/>
              </w:rPr>
              <w:t>i</w:t>
            </w:r>
            <w:r w:rsidRPr="0029111B">
              <w:rPr>
                <w:rFonts w:ascii="Times New Roman" w:eastAsia="Times New Roman" w:hAnsi="Times New Roman" w:cs="Times New Roman"/>
                <w:b/>
                <w:lang w:eastAsia="ar-SA"/>
              </w:rPr>
              <w:t>.</w:t>
            </w:r>
          </w:p>
          <w:p w:rsidR="0029111B" w:rsidRPr="0029111B" w:rsidRDefault="0029111B" w:rsidP="0029111B">
            <w:pPr>
              <w:spacing w:before="120" w:after="120"/>
              <w:rPr>
                <w:rFonts w:ascii="Times New Roman" w:eastAsia="Times New Roman" w:hAnsi="Times New Roman" w:cs="Times New Roman"/>
              </w:rPr>
            </w:pPr>
            <w:r w:rsidRPr="0029111B">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29111B" w:rsidRPr="0029111B" w:rsidRDefault="0029111B" w:rsidP="0029111B">
      <w:pPr>
        <w:widowControl w:val="0"/>
        <w:numPr>
          <w:ilvl w:val="2"/>
          <w:numId w:val="0"/>
        </w:numPr>
        <w:spacing w:before="120"/>
        <w:jc w:val="center"/>
        <w:outlineLvl w:val="2"/>
        <w:rPr>
          <w:rFonts w:ascii="Times New Roman" w:eastAsia="Times New Roman" w:hAnsi="Times New Roman" w:cs="Times New Roman"/>
          <w:b/>
          <w:sz w:val="28"/>
          <w:szCs w:val="28"/>
          <w:highlight w:val="yellow"/>
          <w:u w:val="single"/>
        </w:rPr>
        <w:sectPr w:rsidR="0029111B" w:rsidRPr="0029111B" w:rsidSect="00BF19BB">
          <w:pgSz w:w="16838" w:h="11906" w:orient="landscape" w:code="9"/>
          <w:pgMar w:top="993" w:right="902" w:bottom="709" w:left="720" w:header="709" w:footer="709" w:gutter="0"/>
          <w:cols w:space="708"/>
          <w:titlePg/>
          <w:docGrid w:linePitch="360"/>
        </w:sectPr>
      </w:pPr>
    </w:p>
    <w:p w:rsidR="000F52FA" w:rsidRPr="000F52FA" w:rsidRDefault="005B4562" w:rsidP="000F52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0F52FA">
        <w:rPr>
          <w:rFonts w:ascii="Times New Roman" w:eastAsia="Times New Roman" w:hAnsi="Times New Roman" w:cs="Times New Roman"/>
          <w:sz w:val="24"/>
          <w:szCs w:val="24"/>
        </w:rPr>
        <w:t xml:space="preserve">.2. </w:t>
      </w:r>
      <w:r w:rsidR="000F52FA" w:rsidRPr="000F52FA">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000F52FA" w:rsidRPr="000F52FA">
          <w:rPr>
            <w:rFonts w:ascii="Times New Roman" w:eastAsia="Times New Roman" w:hAnsi="Times New Roman" w:cs="Times New Roman"/>
            <w:sz w:val="24"/>
            <w:szCs w:val="24"/>
          </w:rPr>
          <w:t>nolikuma</w:t>
        </w:r>
      </w:smartTag>
      <w:r w:rsidR="000F52FA" w:rsidRPr="000F5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0F52FA" w:rsidRPr="000F52FA">
        <w:rPr>
          <w:rFonts w:ascii="Times New Roman" w:eastAsia="Times New Roman" w:hAnsi="Times New Roman" w:cs="Times New Roman"/>
          <w:sz w:val="24"/>
          <w:szCs w:val="24"/>
        </w:rPr>
        <w:t>.1.punktā noteiktajiem dokumentiem, tā iesniedz šādus dokumentus:</w:t>
      </w:r>
    </w:p>
    <w:p w:rsidR="000F52FA" w:rsidRPr="000F52FA" w:rsidRDefault="000F52FA" w:rsidP="000F52FA">
      <w:pPr>
        <w:spacing w:before="12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4562">
        <w:rPr>
          <w:rFonts w:ascii="Times New Roman" w:eastAsia="Times New Roman" w:hAnsi="Times New Roman" w:cs="Times New Roman"/>
          <w:sz w:val="24"/>
          <w:szCs w:val="24"/>
        </w:rPr>
        <w:t>5</w:t>
      </w:r>
      <w:r w:rsidRPr="000F52FA">
        <w:rPr>
          <w:rFonts w:ascii="Times New Roman" w:eastAsia="Times New Roman" w:hAnsi="Times New Roman" w:cs="Times New Roman"/>
          <w:sz w:val="24"/>
          <w:szCs w:val="24"/>
        </w:rPr>
        <w:t>.2.1. personālsabiedrības līguma kopiju ar apliecinājumu par katra personas apvienības (personālsabiedrības) biedra atbildības apjomu;</w:t>
      </w:r>
    </w:p>
    <w:p w:rsidR="0029111B" w:rsidRPr="0029111B" w:rsidRDefault="005B4562" w:rsidP="000F52FA">
      <w:pPr>
        <w:spacing w:before="120"/>
        <w:ind w:left="709" w:firstLine="11"/>
        <w:jc w:val="both"/>
        <w:rPr>
          <w:rFonts w:ascii="Times New Roman" w:eastAsia="Calibri" w:hAnsi="Times New Roman" w:cs="Times New Roman"/>
          <w:highlight w:val="yellow"/>
        </w:rPr>
      </w:pPr>
      <w:r>
        <w:rPr>
          <w:rFonts w:ascii="Times New Roman" w:eastAsia="Times New Roman" w:hAnsi="Times New Roman" w:cs="Times New Roman"/>
          <w:sz w:val="24"/>
          <w:szCs w:val="24"/>
        </w:rPr>
        <w:t>5</w:t>
      </w:r>
      <w:r w:rsidR="000F52FA" w:rsidRPr="000F52FA">
        <w:rPr>
          <w:rFonts w:ascii="Times New Roman" w:eastAsia="Times New Roman" w:hAnsi="Times New Roman" w:cs="Times New Roman"/>
          <w:sz w:val="24"/>
          <w:szCs w:val="24"/>
        </w:rPr>
        <w:t xml:space="preserve">.2.2.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000F52FA" w:rsidRPr="000F52FA">
          <w:rPr>
            <w:rFonts w:ascii="Times New Roman" w:eastAsia="Times New Roman" w:hAnsi="Times New Roman" w:cs="Times New Roman"/>
            <w:sz w:val="24"/>
            <w:szCs w:val="24"/>
          </w:rPr>
          <w:t>līgumā</w:t>
        </w:r>
      </w:smartTag>
      <w:r w:rsidR="000F52FA" w:rsidRPr="000F52FA">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000F52FA" w:rsidRPr="000F52FA">
          <w:rPr>
            <w:rFonts w:ascii="Times New Roman" w:eastAsia="Times New Roman" w:hAnsi="Times New Roman" w:cs="Times New Roman"/>
            <w:sz w:val="24"/>
            <w:szCs w:val="24"/>
          </w:rPr>
          <w:t>pilnvara</w:t>
        </w:r>
      </w:smartTag>
      <w:r w:rsidR="000F52FA" w:rsidRPr="000F52FA">
        <w:rPr>
          <w:rFonts w:ascii="Times New Roman" w:eastAsia="Times New Roman" w:hAnsi="Times New Roman" w:cs="Times New Roman"/>
          <w:sz w:val="24"/>
          <w:szCs w:val="24"/>
        </w:rPr>
        <w:t xml:space="preserve"> nav jāiesniedz.</w:t>
      </w:r>
    </w:p>
    <w:p w:rsidR="0029111B" w:rsidRPr="0029111B" w:rsidRDefault="005B4562" w:rsidP="000F52FA">
      <w:pPr>
        <w:keepNext/>
        <w:widowControl w:val="0"/>
        <w:autoSpaceDE w:val="0"/>
        <w:autoSpaceDN w:val="0"/>
        <w:spacing w:before="120"/>
        <w:jc w:val="both"/>
        <w:outlineLvl w:val="0"/>
        <w:rPr>
          <w:rFonts w:ascii="Times New Roman" w:eastAsia="Calibri" w:hAnsi="Times New Roman" w:cs="Times New Roman"/>
          <w:bCs/>
          <w:sz w:val="24"/>
          <w:szCs w:val="24"/>
        </w:rPr>
      </w:pPr>
      <w:r w:rsidRPr="007E464F">
        <w:rPr>
          <w:rFonts w:ascii="Times New Roman" w:eastAsia="Calibri" w:hAnsi="Times New Roman" w:cs="Times New Roman"/>
          <w:bCs/>
          <w:sz w:val="24"/>
          <w:szCs w:val="24"/>
        </w:rPr>
        <w:t>5</w:t>
      </w:r>
      <w:r w:rsidR="0029111B" w:rsidRPr="007E464F">
        <w:rPr>
          <w:rFonts w:ascii="Times New Roman" w:eastAsia="Calibri" w:hAnsi="Times New Roman" w:cs="Times New Roman"/>
          <w:bCs/>
          <w:sz w:val="24"/>
          <w:szCs w:val="24"/>
        </w:rPr>
        <w:t xml:space="preserve">.2. Šī nolikuma </w:t>
      </w:r>
      <w:r w:rsidRPr="007E464F">
        <w:rPr>
          <w:rFonts w:ascii="Times New Roman" w:eastAsia="Calibri" w:hAnsi="Times New Roman" w:cs="Times New Roman"/>
          <w:bCs/>
          <w:sz w:val="24"/>
          <w:szCs w:val="24"/>
        </w:rPr>
        <w:t>5</w:t>
      </w:r>
      <w:r w:rsidR="0029111B" w:rsidRPr="007E464F">
        <w:rPr>
          <w:rFonts w:ascii="Times New Roman" w:eastAsia="Calibri" w:hAnsi="Times New Roman" w:cs="Times New Roman"/>
          <w:bCs/>
          <w:sz w:val="24"/>
          <w:szCs w:val="24"/>
        </w:rPr>
        <w:t>.1.</w:t>
      </w:r>
      <w:r w:rsidR="00CB1955" w:rsidRPr="007E464F">
        <w:rPr>
          <w:rFonts w:ascii="Times New Roman" w:eastAsia="Calibri" w:hAnsi="Times New Roman" w:cs="Times New Roman"/>
          <w:bCs/>
          <w:sz w:val="24"/>
          <w:szCs w:val="24"/>
        </w:rPr>
        <w:t>1. un 5.1.2.</w:t>
      </w:r>
      <w:r w:rsidR="0029111B" w:rsidRPr="007E464F">
        <w:rPr>
          <w:rFonts w:ascii="Times New Roman" w:eastAsia="Calibri" w:hAnsi="Times New Roman" w:cs="Times New Roman"/>
          <w:bCs/>
          <w:sz w:val="24"/>
          <w:szCs w:val="24"/>
        </w:rPr>
        <w:t xml:space="preserve">punktā noteiktā </w:t>
      </w:r>
      <w:r w:rsidR="00DA3650" w:rsidRPr="007E464F">
        <w:rPr>
          <w:rFonts w:ascii="Times New Roman" w:eastAsia="Calibri" w:hAnsi="Times New Roman" w:cs="Times New Roman"/>
          <w:bCs/>
          <w:sz w:val="24"/>
          <w:szCs w:val="24"/>
        </w:rPr>
        <w:t>p</w:t>
      </w:r>
      <w:r w:rsidR="0029111B" w:rsidRPr="007E464F">
        <w:rPr>
          <w:rFonts w:ascii="Times New Roman" w:eastAsia="Calibri" w:hAnsi="Times New Roman" w:cs="Times New Roman"/>
          <w:bCs/>
          <w:sz w:val="24"/>
          <w:szCs w:val="24"/>
        </w:rPr>
        <w:t>rasība attiecināma uz</w:t>
      </w:r>
      <w:r w:rsidR="00DA3650" w:rsidRPr="007E464F">
        <w:rPr>
          <w:rFonts w:ascii="Times New Roman" w:eastAsia="Calibri" w:hAnsi="Times New Roman" w:cs="Times New Roman"/>
          <w:bCs/>
          <w:sz w:val="24"/>
          <w:szCs w:val="24"/>
        </w:rPr>
        <w:t xml:space="preserve"> </w:t>
      </w:r>
      <w:r w:rsidR="0029111B" w:rsidRPr="007E464F">
        <w:rPr>
          <w:rFonts w:ascii="Times New Roman" w:eastAsia="Calibri" w:hAnsi="Times New Roman" w:cs="Times New Roman"/>
          <w:bCs/>
          <w:sz w:val="24"/>
          <w:szCs w:val="24"/>
        </w:rPr>
        <w:t>personālsabiedrības biedru, ja pretendents ir personālsabiedrība.</w:t>
      </w:r>
      <w:r w:rsidR="0029111B" w:rsidRPr="0029111B">
        <w:rPr>
          <w:rFonts w:ascii="Times New Roman" w:eastAsia="Calibri" w:hAnsi="Times New Roman" w:cs="Times New Roman"/>
          <w:bCs/>
          <w:sz w:val="24"/>
          <w:szCs w:val="24"/>
        </w:rPr>
        <w:t xml:space="preserve"> </w:t>
      </w:r>
    </w:p>
    <w:p w:rsidR="0029111B" w:rsidRPr="0029111B" w:rsidRDefault="005B4562" w:rsidP="0029111B">
      <w:pPr>
        <w:tabs>
          <w:tab w:val="num" w:pos="1843"/>
        </w:tabs>
        <w:spacing w:before="120"/>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5</w:t>
      </w:r>
      <w:r w:rsidR="0029111B" w:rsidRPr="0029111B">
        <w:rPr>
          <w:rFonts w:ascii="Times New Roman" w:eastAsia="Times New Roman" w:hAnsi="Times New Roman" w:cs="Times New Roman"/>
          <w:sz w:val="24"/>
          <w:szCs w:val="20"/>
        </w:rPr>
        <w:t>.</w:t>
      </w:r>
      <w:r w:rsidR="00613477">
        <w:rPr>
          <w:rFonts w:ascii="Times New Roman" w:eastAsia="Times New Roman" w:hAnsi="Times New Roman" w:cs="Times New Roman"/>
          <w:sz w:val="24"/>
          <w:szCs w:val="20"/>
        </w:rPr>
        <w:t>3</w:t>
      </w:r>
      <w:r w:rsidR="0029111B" w:rsidRPr="0029111B">
        <w:rPr>
          <w:rFonts w:ascii="Times New Roman" w:eastAsia="Times New Roman" w:hAnsi="Times New Roman" w:cs="Times New Roman"/>
          <w:sz w:val="24"/>
          <w:szCs w:val="20"/>
        </w:rPr>
        <w:t xml:space="preserve">. Ja Pretendents nav iesniedzis kaut vienu no uz viņu attiecināmiem nolikuma </w:t>
      </w:r>
      <w:r>
        <w:rPr>
          <w:rFonts w:ascii="Times New Roman" w:eastAsia="Times New Roman" w:hAnsi="Times New Roman" w:cs="Times New Roman"/>
          <w:sz w:val="24"/>
          <w:szCs w:val="20"/>
        </w:rPr>
        <w:t>5</w:t>
      </w:r>
      <w:r w:rsidR="0029111B" w:rsidRPr="0029111B">
        <w:rPr>
          <w:rFonts w:ascii="Times New Roman" w:eastAsia="Times New Roman" w:hAnsi="Times New Roman" w:cs="Times New Roman"/>
          <w:sz w:val="24"/>
          <w:szCs w:val="20"/>
        </w:rPr>
        <w:t>.1.punktā minētajiem dokumentiem, Pretendenta piedāvājums tiek izslēgts no turpmākās vērtēšanas.</w:t>
      </w:r>
      <w:r w:rsidR="0029111B" w:rsidRPr="0029111B">
        <w:rPr>
          <w:rFonts w:ascii="Zurich Win95BT" w:eastAsia="Times New Roman" w:hAnsi="Zurich Win95BT" w:cs="Times New Roman"/>
          <w:sz w:val="24"/>
          <w:szCs w:val="20"/>
        </w:rPr>
        <w:t xml:space="preserve"> </w:t>
      </w:r>
    </w:p>
    <w:p w:rsidR="0029111B" w:rsidRPr="0029111B" w:rsidRDefault="005B4562" w:rsidP="0029111B">
      <w:pPr>
        <w:tabs>
          <w:tab w:val="num" w:pos="1843"/>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5</w:t>
      </w:r>
      <w:r w:rsidR="0029111B" w:rsidRPr="0029111B">
        <w:rPr>
          <w:rFonts w:ascii="Times New Roman" w:eastAsia="Times New Roman" w:hAnsi="Times New Roman" w:cs="Times New Roman"/>
          <w:sz w:val="24"/>
          <w:szCs w:val="20"/>
        </w:rPr>
        <w:t>.</w:t>
      </w:r>
      <w:r w:rsidR="00613477">
        <w:rPr>
          <w:rFonts w:ascii="Times New Roman" w:eastAsia="Times New Roman" w:hAnsi="Times New Roman" w:cs="Times New Roman"/>
          <w:sz w:val="24"/>
          <w:szCs w:val="20"/>
        </w:rPr>
        <w:t>4</w:t>
      </w:r>
      <w:r w:rsidR="0029111B" w:rsidRPr="0029111B">
        <w:rPr>
          <w:rFonts w:ascii="Times New Roman" w:eastAsia="Times New Roman" w:hAnsi="Times New Roman" w:cs="Times New Roman"/>
          <w:sz w:val="24"/>
          <w:szCs w:val="20"/>
        </w:rPr>
        <w:t>.</w:t>
      </w:r>
      <w:r w:rsidR="0029111B" w:rsidRPr="0029111B">
        <w:rPr>
          <w:rFonts w:ascii="Zurich Win95BT" w:eastAsia="Times New Roman" w:hAnsi="Zurich Win95BT" w:cs="Times New Roman"/>
          <w:sz w:val="24"/>
          <w:szCs w:val="20"/>
        </w:rPr>
        <w:t xml:space="preserve"> </w:t>
      </w:r>
      <w:r w:rsidR="0029111B" w:rsidRPr="0029111B">
        <w:rPr>
          <w:rFonts w:ascii="Times New Roman" w:eastAsia="Times New Roman" w:hAnsi="Times New Roman" w:cs="Times New Roman"/>
          <w:sz w:val="24"/>
          <w:szCs w:val="20"/>
        </w:rPr>
        <w:t>Pretendenti, kuri snieguši nepatiesu informāciju vai nav to snieguši vispār, vai arī sniegtā informācija neapliecina pretendenta atbilstību iepirkuma nolikumā izvirzītajām prasībām, tiek izslēgti no tālākas vērtēšanas.</w:t>
      </w:r>
    </w:p>
    <w:p w:rsidR="00744ACA" w:rsidRDefault="005B4562" w:rsidP="0029111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111B" w:rsidRPr="0029111B">
        <w:rPr>
          <w:rFonts w:ascii="Times New Roman" w:eastAsia="Times New Roman" w:hAnsi="Times New Roman" w:cs="Times New Roman"/>
          <w:sz w:val="24"/>
          <w:szCs w:val="24"/>
        </w:rPr>
        <w:t>.</w:t>
      </w:r>
      <w:r w:rsidR="00613477">
        <w:rPr>
          <w:rFonts w:ascii="Times New Roman" w:eastAsia="Times New Roman" w:hAnsi="Times New Roman" w:cs="Times New Roman"/>
          <w:sz w:val="24"/>
          <w:szCs w:val="24"/>
        </w:rPr>
        <w:t>5</w:t>
      </w:r>
      <w:r w:rsidR="0029111B" w:rsidRPr="0029111B">
        <w:rPr>
          <w:rFonts w:ascii="Times New Roman" w:eastAsia="Times New Roman" w:hAnsi="Times New Roman" w:cs="Times New Roman"/>
          <w:sz w:val="24"/>
          <w:szCs w:val="24"/>
        </w:rPr>
        <w:t xml:space="preserve">. Ja pasūtītājs </w:t>
      </w:r>
      <w:r w:rsidR="00744ACA">
        <w:rPr>
          <w:rFonts w:ascii="Times New Roman" w:eastAsia="Times New Roman" w:hAnsi="Times New Roman" w:cs="Times New Roman"/>
          <w:sz w:val="24"/>
          <w:szCs w:val="24"/>
        </w:rPr>
        <w:t xml:space="preserve">par pretendentu, kuram būtu piešķiramas līguma slēgšanas tiesības, atzīst ārvalstī reģistrētu pretendentu, </w:t>
      </w:r>
      <w:r w:rsidR="0029111B" w:rsidRPr="0029111B">
        <w:rPr>
          <w:rFonts w:ascii="Times New Roman" w:eastAsia="Times New Roman" w:hAnsi="Times New Roman" w:cs="Times New Roman"/>
          <w:sz w:val="24"/>
          <w:szCs w:val="24"/>
        </w:rPr>
        <w:t xml:space="preserve">Pasūtītājs pieprasa </w:t>
      </w:r>
      <w:r w:rsidR="00744ACA">
        <w:rPr>
          <w:rFonts w:ascii="Times New Roman" w:eastAsia="Times New Roman" w:hAnsi="Times New Roman" w:cs="Times New Roman"/>
          <w:sz w:val="24"/>
          <w:szCs w:val="24"/>
        </w:rPr>
        <w:t xml:space="preserve">viņam iesniegt attiecīgās ārvalsts kompetentās institūcijas </w:t>
      </w:r>
      <w:r w:rsidR="0029111B" w:rsidRPr="0029111B">
        <w:rPr>
          <w:rFonts w:ascii="Times New Roman" w:eastAsia="Times New Roman" w:hAnsi="Times New Roman" w:cs="Times New Roman"/>
          <w:sz w:val="24"/>
          <w:szCs w:val="24"/>
        </w:rPr>
        <w:t>izziņas</w:t>
      </w:r>
      <w:r w:rsidR="00744ACA">
        <w:rPr>
          <w:rFonts w:ascii="Times New Roman" w:eastAsia="Times New Roman" w:hAnsi="Times New Roman" w:cs="Times New Roman"/>
          <w:sz w:val="24"/>
          <w:szCs w:val="24"/>
        </w:rPr>
        <w:t>, kas apliecina, ka:</w:t>
      </w:r>
    </w:p>
    <w:p w:rsidR="00744ACA" w:rsidRDefault="005B4562" w:rsidP="00744ACA">
      <w:pPr>
        <w:spacing w:before="12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44ACA">
        <w:rPr>
          <w:rFonts w:ascii="Times New Roman" w:eastAsia="Times New Roman" w:hAnsi="Times New Roman" w:cs="Times New Roman"/>
          <w:sz w:val="24"/>
          <w:szCs w:val="24"/>
        </w:rPr>
        <w:t>.5.1.</w:t>
      </w:r>
      <w:proofErr w:type="gramStart"/>
      <w:r w:rsidR="00744ACA">
        <w:rPr>
          <w:rFonts w:ascii="Times New Roman" w:eastAsia="Times New Roman" w:hAnsi="Times New Roman" w:cs="Times New Roman"/>
          <w:sz w:val="24"/>
          <w:szCs w:val="24"/>
        </w:rPr>
        <w:t xml:space="preserve"> </w:t>
      </w:r>
      <w:r w:rsidR="0029111B" w:rsidRPr="0029111B">
        <w:rPr>
          <w:rFonts w:ascii="Times New Roman" w:eastAsia="Times New Roman" w:hAnsi="Times New Roman" w:cs="Times New Roman"/>
          <w:sz w:val="24"/>
          <w:szCs w:val="24"/>
        </w:rPr>
        <w:t xml:space="preserve"> </w:t>
      </w:r>
      <w:proofErr w:type="gramEnd"/>
      <w:r w:rsidR="00744ACA" w:rsidRPr="00744ACA">
        <w:rPr>
          <w:rFonts w:ascii="Times New Roman" w:eastAsia="Times New Roman" w:hAnsi="Times New Roman" w:cs="Times New Roman"/>
          <w:sz w:val="24"/>
          <w:szCs w:val="24"/>
        </w:rPr>
        <w:t>pretendentam nav pasludināts maksātnespējas process, tas neatrodas likvidācijas stadijā un tā saimnieciskā darbība nav apturēta</w:t>
      </w:r>
      <w:r w:rsidR="00744ACA">
        <w:rPr>
          <w:rFonts w:ascii="Times New Roman" w:eastAsia="Times New Roman" w:hAnsi="Times New Roman" w:cs="Times New Roman"/>
          <w:sz w:val="24"/>
          <w:szCs w:val="24"/>
        </w:rPr>
        <w:t>;</w:t>
      </w:r>
    </w:p>
    <w:p w:rsidR="00744ACA" w:rsidRDefault="005B4562" w:rsidP="00744ACA">
      <w:pPr>
        <w:spacing w:before="12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44ACA">
        <w:rPr>
          <w:rFonts w:ascii="Times New Roman" w:eastAsia="Times New Roman" w:hAnsi="Times New Roman" w:cs="Times New Roman"/>
          <w:sz w:val="24"/>
          <w:szCs w:val="24"/>
        </w:rPr>
        <w:t xml:space="preserve">.5.2. </w:t>
      </w:r>
      <w:r w:rsidR="00744ACA" w:rsidRPr="00744ACA">
        <w:rPr>
          <w:rFonts w:ascii="Times New Roman" w:eastAsia="Times New Roman" w:hAnsi="Times New Roman" w:cs="Times New Roman"/>
          <w:sz w:val="24"/>
          <w:szCs w:val="24"/>
        </w:rPr>
        <w:t>pretendentam attiecīgajā ārvalstī nav nodokļu parādu, tajā skaitā valsts sociālās apdrošināšanas obligāto iemaksu parādu, kas kopsummā pārsniedz 100 latus.</w:t>
      </w:r>
    </w:p>
    <w:p w:rsidR="0029111B" w:rsidRPr="0029111B" w:rsidRDefault="005B4562" w:rsidP="0029111B">
      <w:pPr>
        <w:spacing w:before="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9111B" w:rsidRPr="0029111B">
        <w:rPr>
          <w:rFonts w:ascii="Times New Roman" w:eastAsia="Times New Roman" w:hAnsi="Times New Roman" w:cs="Times New Roman"/>
          <w:bCs/>
          <w:sz w:val="24"/>
          <w:szCs w:val="24"/>
        </w:rPr>
        <w:t>.</w:t>
      </w:r>
      <w:r w:rsidR="00744ACA">
        <w:rPr>
          <w:rFonts w:ascii="Times New Roman" w:eastAsia="Times New Roman" w:hAnsi="Times New Roman" w:cs="Times New Roman"/>
          <w:bCs/>
          <w:sz w:val="24"/>
          <w:szCs w:val="24"/>
        </w:rPr>
        <w:t>6</w:t>
      </w:r>
      <w:r w:rsidR="0029111B" w:rsidRPr="0029111B">
        <w:rPr>
          <w:rFonts w:ascii="Times New Roman" w:eastAsia="Times New Roman" w:hAnsi="Times New Roman" w:cs="Times New Roman"/>
          <w:bCs/>
          <w:sz w:val="24"/>
          <w:szCs w:val="24"/>
        </w:rPr>
        <w:t xml:space="preserve">. </w:t>
      </w:r>
      <w:r w:rsidR="00744ACA">
        <w:rPr>
          <w:rFonts w:ascii="Times New Roman" w:eastAsia="Times New Roman" w:hAnsi="Times New Roman" w:cs="Times New Roman"/>
          <w:bCs/>
          <w:sz w:val="24"/>
          <w:szCs w:val="24"/>
        </w:rPr>
        <w:t>Š</w:t>
      </w:r>
      <w:r w:rsidR="00DA3650">
        <w:rPr>
          <w:rFonts w:ascii="Times New Roman" w:eastAsia="Times New Roman" w:hAnsi="Times New Roman" w:cs="Times New Roman"/>
          <w:bCs/>
          <w:sz w:val="24"/>
          <w:szCs w:val="24"/>
        </w:rPr>
        <w:t xml:space="preserve">ī </w:t>
      </w:r>
      <w:r w:rsidR="00744ACA">
        <w:rPr>
          <w:rFonts w:ascii="Times New Roman" w:eastAsia="Times New Roman" w:hAnsi="Times New Roman" w:cs="Times New Roman"/>
          <w:bCs/>
          <w:sz w:val="24"/>
          <w:szCs w:val="24"/>
        </w:rPr>
        <w:t xml:space="preserve">nolikuma </w:t>
      </w:r>
      <w:r>
        <w:rPr>
          <w:rFonts w:ascii="Times New Roman" w:eastAsia="Times New Roman" w:hAnsi="Times New Roman" w:cs="Times New Roman"/>
          <w:bCs/>
          <w:sz w:val="24"/>
          <w:szCs w:val="24"/>
        </w:rPr>
        <w:t>5</w:t>
      </w:r>
      <w:r w:rsidR="00744ACA">
        <w:rPr>
          <w:rFonts w:ascii="Times New Roman" w:eastAsia="Times New Roman" w:hAnsi="Times New Roman" w:cs="Times New Roman"/>
          <w:bCs/>
          <w:sz w:val="24"/>
          <w:szCs w:val="24"/>
        </w:rPr>
        <w:t xml:space="preserve">.5.punktā minētajam pretendentam </w:t>
      </w:r>
      <w:r w:rsidR="0029111B" w:rsidRPr="0029111B">
        <w:rPr>
          <w:rFonts w:ascii="Times New Roman" w:eastAsia="Times New Roman" w:hAnsi="Times New Roman" w:cs="Times New Roman"/>
          <w:sz w:val="24"/>
          <w:szCs w:val="24"/>
        </w:rPr>
        <w:t>prasītās izziņas jāiesniedz Pasūtītājam 1</w:t>
      </w:r>
      <w:r w:rsidR="0029111B" w:rsidRPr="0029111B">
        <w:rPr>
          <w:rFonts w:ascii="Times New Roman" w:eastAsia="Times New Roman" w:hAnsi="Times New Roman" w:cs="Times New Roman"/>
          <w:bCs/>
          <w:sz w:val="24"/>
          <w:szCs w:val="24"/>
        </w:rPr>
        <w:t>0 (desmit) darba dienu laikā</w:t>
      </w:r>
      <w:r w:rsidR="00744ACA">
        <w:rPr>
          <w:rFonts w:ascii="Times New Roman" w:eastAsia="Times New Roman" w:hAnsi="Times New Roman" w:cs="Times New Roman"/>
          <w:bCs/>
          <w:sz w:val="24"/>
          <w:szCs w:val="24"/>
        </w:rPr>
        <w:t xml:space="preserve"> pēc dienas, kad pieprasījums izsniegts vai nosūtīts</w:t>
      </w:r>
      <w:r w:rsidR="0029111B" w:rsidRPr="0029111B">
        <w:rPr>
          <w:rFonts w:ascii="Times New Roman" w:eastAsia="Times New Roman" w:hAnsi="Times New Roman" w:cs="Times New Roman"/>
          <w:bCs/>
          <w:sz w:val="24"/>
          <w:szCs w:val="24"/>
        </w:rPr>
        <w:t>.</w:t>
      </w:r>
    </w:p>
    <w:p w:rsidR="0029111B" w:rsidRPr="0029111B" w:rsidRDefault="005B4562" w:rsidP="0029111B">
      <w:pPr>
        <w:tabs>
          <w:tab w:val="left" w:pos="720"/>
          <w:tab w:val="left" w:pos="1224"/>
        </w:tabs>
        <w:suppressAutoHyphens/>
        <w:spacing w:before="1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5</w:t>
      </w:r>
      <w:r w:rsidR="0029111B" w:rsidRPr="00DA3650">
        <w:rPr>
          <w:rFonts w:ascii="Times New Roman" w:eastAsia="Times New Roman" w:hAnsi="Times New Roman" w:cs="Times New Roman"/>
          <w:sz w:val="24"/>
          <w:szCs w:val="24"/>
        </w:rPr>
        <w:t>.</w:t>
      </w:r>
      <w:r w:rsidR="00744ACA" w:rsidRPr="00DA3650">
        <w:rPr>
          <w:rFonts w:ascii="Times New Roman" w:eastAsia="Times New Roman" w:hAnsi="Times New Roman" w:cs="Times New Roman"/>
          <w:sz w:val="24"/>
          <w:szCs w:val="24"/>
        </w:rPr>
        <w:t>7</w:t>
      </w:r>
      <w:r w:rsidR="0029111B" w:rsidRPr="00DA3650">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0029111B" w:rsidRPr="00DA3650">
        <w:rPr>
          <w:rFonts w:ascii="Times New Roman" w:eastAsia="Times New Roman" w:hAnsi="Times New Roman" w:cs="Times New Roman"/>
          <w:bCs/>
          <w:sz w:val="24"/>
          <w:szCs w:val="24"/>
        </w:rPr>
        <w:t>.</w:t>
      </w:r>
    </w:p>
    <w:p w:rsidR="0029111B" w:rsidRPr="0029111B" w:rsidRDefault="005B4562" w:rsidP="0029111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111B" w:rsidRPr="0029111B">
        <w:rPr>
          <w:rFonts w:ascii="Times New Roman" w:eastAsia="Times New Roman" w:hAnsi="Times New Roman" w:cs="Times New Roman"/>
          <w:sz w:val="24"/>
          <w:szCs w:val="24"/>
        </w:rPr>
        <w:t>.</w:t>
      </w:r>
      <w:r w:rsidR="00744ACA">
        <w:rPr>
          <w:rFonts w:ascii="Times New Roman" w:eastAsia="Times New Roman" w:hAnsi="Times New Roman" w:cs="Times New Roman"/>
          <w:sz w:val="24"/>
          <w:szCs w:val="24"/>
        </w:rPr>
        <w:t>8</w:t>
      </w:r>
      <w:r w:rsidR="0029111B" w:rsidRPr="0029111B">
        <w:rPr>
          <w:rFonts w:ascii="Times New Roman" w:eastAsia="Times New Roman" w:hAnsi="Times New Roman" w:cs="Times New Roman"/>
          <w:sz w:val="24"/>
          <w:szCs w:val="24"/>
        </w:rPr>
        <w:t xml:space="preserve">. Ja attiecīgais Pretendents </w:t>
      </w:r>
      <w:r>
        <w:rPr>
          <w:rFonts w:ascii="Times New Roman" w:eastAsia="Times New Roman" w:hAnsi="Times New Roman" w:cs="Times New Roman"/>
          <w:sz w:val="24"/>
          <w:szCs w:val="24"/>
        </w:rPr>
        <w:t>5</w:t>
      </w:r>
      <w:r w:rsidR="0029111B" w:rsidRPr="0029111B">
        <w:rPr>
          <w:rFonts w:ascii="Times New Roman" w:eastAsia="Times New Roman" w:hAnsi="Times New Roman" w:cs="Times New Roman"/>
          <w:sz w:val="24"/>
          <w:szCs w:val="24"/>
        </w:rPr>
        <w:t>.</w:t>
      </w:r>
      <w:r w:rsidR="00744ACA">
        <w:rPr>
          <w:rFonts w:ascii="Times New Roman" w:eastAsia="Times New Roman" w:hAnsi="Times New Roman" w:cs="Times New Roman"/>
          <w:sz w:val="24"/>
          <w:szCs w:val="24"/>
        </w:rPr>
        <w:t>6</w:t>
      </w:r>
      <w:r w:rsidR="0029111B" w:rsidRPr="0029111B">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w:t>
      </w:r>
      <w:r w:rsidR="0029111B" w:rsidRPr="00682F39">
        <w:rPr>
          <w:rFonts w:ascii="Times New Roman" w:eastAsia="Times New Roman" w:hAnsi="Times New Roman" w:cs="Times New Roman"/>
          <w:sz w:val="24"/>
          <w:szCs w:val="24"/>
        </w:rPr>
        <w:t xml:space="preserve">piešķiramas līguma slēgšanas tiesības atbilstoši šī nolikuma </w:t>
      </w:r>
      <w:r w:rsidR="00E36D98" w:rsidRPr="00682F39">
        <w:rPr>
          <w:rFonts w:ascii="Times New Roman" w:eastAsia="Times New Roman" w:hAnsi="Times New Roman" w:cs="Times New Roman"/>
          <w:sz w:val="24"/>
          <w:szCs w:val="24"/>
        </w:rPr>
        <w:t>6</w:t>
      </w:r>
      <w:r w:rsidR="0029111B" w:rsidRPr="00682F39">
        <w:rPr>
          <w:rFonts w:ascii="Times New Roman" w:eastAsia="Times New Roman" w:hAnsi="Times New Roman" w:cs="Times New Roman"/>
          <w:sz w:val="24"/>
          <w:szCs w:val="24"/>
        </w:rPr>
        <w:t>.3.5.punktā noteiktajai kārtībai.</w:t>
      </w:r>
    </w:p>
    <w:p w:rsidR="0029111B" w:rsidRPr="0029111B" w:rsidRDefault="0029111B" w:rsidP="0029111B">
      <w:pPr>
        <w:shd w:val="clear" w:color="auto" w:fill="FFFFFF"/>
        <w:autoSpaceDE w:val="0"/>
        <w:autoSpaceDN w:val="0"/>
        <w:adjustRightInd w:val="0"/>
        <w:rPr>
          <w:rFonts w:ascii="Times New Roman" w:eastAsia="Calibri" w:hAnsi="Times New Roman" w:cs="Times New Roman"/>
          <w:color w:val="000000"/>
          <w:highlight w:val="yellow"/>
        </w:rPr>
      </w:pPr>
    </w:p>
    <w:p w:rsidR="0029111B" w:rsidRPr="0029111B" w:rsidRDefault="00CB1955" w:rsidP="0029111B">
      <w:pPr>
        <w:keepNext/>
        <w:widowControl w:val="0"/>
        <w:autoSpaceDE w:val="0"/>
        <w:autoSpaceDN w:val="0"/>
        <w:jc w:val="center"/>
        <w:outlineLvl w:val="0"/>
        <w:rPr>
          <w:rFonts w:ascii="Times New Roman" w:eastAsia="Calibri" w:hAnsi="Times New Roman" w:cs="Times New Roman"/>
          <w:b/>
          <w:bCs/>
          <w:sz w:val="28"/>
          <w:szCs w:val="28"/>
          <w:u w:val="single"/>
        </w:rPr>
      </w:pPr>
      <w:bookmarkStart w:id="6" w:name="_Toc189451329"/>
      <w:r>
        <w:rPr>
          <w:rFonts w:ascii="Times New Roman" w:eastAsia="Calibri" w:hAnsi="Times New Roman" w:cs="Times New Roman"/>
          <w:b/>
          <w:bCs/>
          <w:sz w:val="28"/>
          <w:szCs w:val="28"/>
          <w:u w:val="single"/>
        </w:rPr>
        <w:t>6</w:t>
      </w:r>
      <w:r w:rsidR="0029111B" w:rsidRPr="0029111B">
        <w:rPr>
          <w:rFonts w:ascii="Times New Roman" w:eastAsia="Calibri" w:hAnsi="Times New Roman" w:cs="Times New Roman"/>
          <w:b/>
          <w:bCs/>
          <w:sz w:val="28"/>
          <w:szCs w:val="28"/>
          <w:u w:val="single"/>
        </w:rPr>
        <w:t>. Piedāvājumu vērtēšana</w:t>
      </w:r>
      <w:r w:rsidR="001D7631">
        <w:rPr>
          <w:rFonts w:ascii="Times New Roman" w:eastAsia="Calibri" w:hAnsi="Times New Roman" w:cs="Times New Roman"/>
          <w:b/>
          <w:bCs/>
          <w:sz w:val="28"/>
          <w:szCs w:val="28"/>
          <w:u w:val="single"/>
        </w:rPr>
        <w:t xml:space="preserve"> un lēmuma pieņemšana</w:t>
      </w:r>
      <w:r w:rsidR="0029111B" w:rsidRPr="0029111B">
        <w:rPr>
          <w:rFonts w:ascii="Times New Roman" w:eastAsia="Calibri" w:hAnsi="Times New Roman" w:cs="Times New Roman"/>
          <w:b/>
          <w:bCs/>
          <w:sz w:val="28"/>
          <w:szCs w:val="28"/>
          <w:u w:val="single"/>
        </w:rPr>
        <w:t xml:space="preserve"> </w:t>
      </w:r>
      <w:bookmarkEnd w:id="6"/>
    </w:p>
    <w:p w:rsidR="0029111B" w:rsidRPr="0029111B" w:rsidRDefault="0029111B" w:rsidP="0029111B">
      <w:pPr>
        <w:numPr>
          <w:ilvl w:val="2"/>
          <w:numId w:val="0"/>
        </w:numPr>
        <w:tabs>
          <w:tab w:val="num" w:pos="1276"/>
          <w:tab w:val="num" w:pos="1800"/>
        </w:tabs>
        <w:jc w:val="both"/>
        <w:rPr>
          <w:rFonts w:ascii="Times New Roman" w:eastAsia="Calibri" w:hAnsi="Times New Roman" w:cs="Times New Roman"/>
          <w:bCs/>
        </w:rPr>
      </w:pPr>
    </w:p>
    <w:p w:rsidR="0029111B" w:rsidRPr="0029111B" w:rsidRDefault="00CB1955" w:rsidP="0029111B">
      <w:pPr>
        <w:numPr>
          <w:ilvl w:val="2"/>
          <w:numId w:val="0"/>
        </w:numPr>
        <w:tabs>
          <w:tab w:val="num" w:pos="1276"/>
          <w:tab w:val="num" w:pos="1800"/>
        </w:tabs>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6</w:t>
      </w:r>
      <w:r w:rsidR="0029111B" w:rsidRPr="0029111B">
        <w:rPr>
          <w:rFonts w:ascii="Times New Roman" w:eastAsia="Calibri" w:hAnsi="Times New Roman" w:cs="Times New Roman"/>
          <w:bCs/>
          <w:sz w:val="24"/>
          <w:szCs w:val="24"/>
        </w:rPr>
        <w:t xml:space="preserve">.1. </w:t>
      </w:r>
      <w:r w:rsidR="0029111B" w:rsidRPr="0029111B">
        <w:rPr>
          <w:rFonts w:ascii="Times New Roman" w:eastAsia="Calibri" w:hAnsi="Times New Roman" w:cs="Times New Roman"/>
          <w:bCs/>
          <w:color w:val="000000"/>
          <w:sz w:val="24"/>
          <w:szCs w:val="24"/>
        </w:rPr>
        <w:t>Piedāvājumu atvēršanu, noformējuma pārbaudi un vērtēšanu iepirkuma komisija veic slēgtā sēdē.</w:t>
      </w:r>
    </w:p>
    <w:p w:rsidR="0029111B" w:rsidRPr="0029111B" w:rsidRDefault="00CB1955" w:rsidP="0029111B">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.2. Piedāvājumi, kas iesniegti pēc šā nolikuma 1.</w:t>
      </w:r>
      <w:r w:rsidR="00596D4A">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.1.punktā minētā termiņa, netiek vērtēti. Tie neatvērti tiek atdoti vai nosūtīti atpakaļ Pretendentam.</w:t>
      </w:r>
    </w:p>
    <w:p w:rsidR="0029111B" w:rsidRPr="0029111B" w:rsidRDefault="00CB1955" w:rsidP="0029111B">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.3. Iepirkuma komisija:</w:t>
      </w:r>
    </w:p>
    <w:p w:rsidR="0029111B" w:rsidRPr="0029111B" w:rsidRDefault="00CB1955" w:rsidP="0029111B">
      <w:pPr>
        <w:spacing w:before="12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 xml:space="preserve">.3.1. Vispirms pārbauda piedāvājumu atbilstību šī nolikuma </w:t>
      </w:r>
      <w:r>
        <w:rPr>
          <w:rFonts w:ascii="Times New Roman" w:eastAsia="Calibri" w:hAnsi="Times New Roman" w:cs="Times New Roman"/>
          <w:sz w:val="24"/>
          <w:szCs w:val="24"/>
        </w:rPr>
        <w:t>4</w:t>
      </w:r>
      <w:r w:rsidR="0029111B" w:rsidRPr="0029111B">
        <w:rPr>
          <w:rFonts w:ascii="Times New Roman" w:eastAsia="Calibri" w:hAnsi="Times New Roman" w:cs="Times New Roman"/>
          <w:sz w:val="24"/>
          <w:szCs w:val="24"/>
        </w:rPr>
        <w:t>.punktā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29111B" w:rsidRPr="0029111B" w:rsidRDefault="00CB1955" w:rsidP="0029111B">
      <w:pPr>
        <w:spacing w:before="12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.3.2. Pārbauda piedāvājumu atbilstību šī nolikuma</w:t>
      </w:r>
      <w:r>
        <w:rPr>
          <w:rFonts w:ascii="Times New Roman" w:eastAsia="Calibri" w:hAnsi="Times New Roman" w:cs="Times New Roman"/>
          <w:sz w:val="24"/>
          <w:szCs w:val="24"/>
        </w:rPr>
        <w:t xml:space="preserve"> 3.4. un 5</w:t>
      </w:r>
      <w:r w:rsidR="0029111B" w:rsidRPr="0029111B">
        <w:rPr>
          <w:rFonts w:ascii="Times New Roman" w:eastAsia="Calibri" w:hAnsi="Times New Roman" w:cs="Times New Roman"/>
          <w:sz w:val="24"/>
          <w:szCs w:val="24"/>
        </w:rPr>
        <w:t xml:space="preserve">.punktā minētajām prasībām (pretendentu atlases dokumenti). Par atbilstošiem tiek uzskatīti tikai tie piedāvājumi, kuros ir iesniegti visi norādītie dokumenti un tajos sniegta visa prasītā informācija, kā arī sniegtā informācija apliecina pretendenta atbilstību izvirzītajām kvalifikācijas prasībām. Piedāvājumi, kuros nav iesniegti visi </w:t>
      </w:r>
      <w:r>
        <w:rPr>
          <w:rFonts w:ascii="Times New Roman" w:eastAsia="Calibri" w:hAnsi="Times New Roman" w:cs="Times New Roman"/>
          <w:sz w:val="24"/>
          <w:szCs w:val="24"/>
        </w:rPr>
        <w:t>3.4. un 5</w:t>
      </w:r>
      <w:r w:rsidR="0029111B" w:rsidRPr="0029111B">
        <w:rPr>
          <w:rFonts w:ascii="Times New Roman" w:eastAsia="Calibri" w:hAnsi="Times New Roman" w:cs="Times New Roman"/>
          <w:sz w:val="24"/>
          <w:szCs w:val="24"/>
        </w:rPr>
        <w:t xml:space="preserve">.punktā minētie </w:t>
      </w:r>
      <w:r w:rsidR="0029111B" w:rsidRPr="0029111B">
        <w:rPr>
          <w:rFonts w:ascii="Times New Roman" w:eastAsia="Calibri" w:hAnsi="Times New Roman" w:cs="Times New Roman"/>
          <w:sz w:val="24"/>
          <w:szCs w:val="24"/>
        </w:rPr>
        <w:lastRenderedPageBreak/>
        <w:t>dokumenti vai nav norādīta visa prasītā informācija, vai arī ja sniegtā informācija neapliecina pretendenta atbilstību izvirzītajām kvalifikācijas prasībām, tiek noraidīti un tālāk netiek vērtēti.</w:t>
      </w:r>
      <w:r w:rsidR="00CA1051">
        <w:rPr>
          <w:rFonts w:ascii="Times New Roman" w:eastAsia="Calibri" w:hAnsi="Times New Roman" w:cs="Times New Roman"/>
          <w:sz w:val="24"/>
          <w:szCs w:val="24"/>
        </w:rPr>
        <w:t xml:space="preserve"> Šajā vērtēšanas posmā netiek pārbaudīta pretendentu atbilstība nolikuma </w:t>
      </w:r>
      <w:r>
        <w:rPr>
          <w:rFonts w:ascii="Times New Roman" w:eastAsia="Calibri" w:hAnsi="Times New Roman" w:cs="Times New Roman"/>
          <w:sz w:val="24"/>
          <w:szCs w:val="24"/>
        </w:rPr>
        <w:t>5</w:t>
      </w:r>
      <w:r w:rsidR="00CA1051">
        <w:rPr>
          <w:rFonts w:ascii="Times New Roman" w:eastAsia="Calibri" w:hAnsi="Times New Roman" w:cs="Times New Roman"/>
          <w:sz w:val="24"/>
          <w:szCs w:val="24"/>
        </w:rPr>
        <w:t xml:space="preserve">.1.1. un </w:t>
      </w:r>
      <w:r>
        <w:rPr>
          <w:rFonts w:ascii="Times New Roman" w:eastAsia="Calibri" w:hAnsi="Times New Roman" w:cs="Times New Roman"/>
          <w:sz w:val="24"/>
          <w:szCs w:val="24"/>
        </w:rPr>
        <w:t>5</w:t>
      </w:r>
      <w:r w:rsidR="00CA1051">
        <w:rPr>
          <w:rFonts w:ascii="Times New Roman" w:eastAsia="Calibri" w:hAnsi="Times New Roman" w:cs="Times New Roman"/>
          <w:sz w:val="24"/>
          <w:szCs w:val="24"/>
        </w:rPr>
        <w:t>.1.2.punktā minētajām prasībām.</w:t>
      </w:r>
    </w:p>
    <w:p w:rsidR="0029111B" w:rsidRPr="0029111B" w:rsidRDefault="00CB1955" w:rsidP="0029111B">
      <w:pPr>
        <w:spacing w:before="12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.3.3.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29111B" w:rsidRPr="0029111B" w:rsidRDefault="00CB1955" w:rsidP="0029111B">
      <w:pPr>
        <w:suppressAutoHyphens/>
        <w:spacing w:before="120"/>
        <w:ind w:left="720"/>
        <w:jc w:val="both"/>
        <w:rPr>
          <w:rFonts w:ascii="Times New Roman" w:eastAsia="Calibri" w:hAnsi="Times New Roman" w:cs="Times New Roman"/>
          <w:sz w:val="24"/>
          <w:szCs w:val="24"/>
        </w:rPr>
      </w:pPr>
      <w:bookmarkStart w:id="7" w:name="_Toc136396880"/>
      <w:bookmarkStart w:id="8" w:name="_Toc138148515"/>
      <w:bookmarkStart w:id="9" w:name="_Toc139357075"/>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 xml:space="preserve">.3.4. Nosaka pretendentu, kuram būtu piešķiramas līguma slēgšanas tiesības, izvēloties no piedāvājumiem, kas atbilst visām nolikumā izvirzītajām prasībām, piedāvājumu ar viszemāko piedāvāto līgumcenu, un </w:t>
      </w:r>
      <w:r w:rsidR="001D5C8C">
        <w:rPr>
          <w:rFonts w:ascii="Times New Roman" w:eastAsia="Calibri" w:hAnsi="Times New Roman" w:cs="Times New Roman"/>
          <w:sz w:val="24"/>
          <w:szCs w:val="24"/>
        </w:rPr>
        <w:t xml:space="preserve">pārbauda attiecīgā pretendenta atbilstība nolikuma </w:t>
      </w:r>
      <w:r>
        <w:rPr>
          <w:rFonts w:ascii="Times New Roman" w:eastAsia="Calibri" w:hAnsi="Times New Roman" w:cs="Times New Roman"/>
          <w:sz w:val="24"/>
          <w:szCs w:val="24"/>
        </w:rPr>
        <w:t>5</w:t>
      </w:r>
      <w:r w:rsidR="001D5C8C">
        <w:rPr>
          <w:rFonts w:ascii="Times New Roman" w:eastAsia="Calibri" w:hAnsi="Times New Roman" w:cs="Times New Roman"/>
          <w:sz w:val="24"/>
          <w:szCs w:val="24"/>
        </w:rPr>
        <w:t xml:space="preserve">.1.1. un </w:t>
      </w:r>
      <w:r>
        <w:rPr>
          <w:rFonts w:ascii="Times New Roman" w:eastAsia="Calibri" w:hAnsi="Times New Roman" w:cs="Times New Roman"/>
          <w:sz w:val="24"/>
          <w:szCs w:val="24"/>
        </w:rPr>
        <w:t>5</w:t>
      </w:r>
      <w:r w:rsidR="001D5C8C">
        <w:rPr>
          <w:rFonts w:ascii="Times New Roman" w:eastAsia="Calibri" w:hAnsi="Times New Roman" w:cs="Times New Roman"/>
          <w:sz w:val="24"/>
          <w:szCs w:val="24"/>
        </w:rPr>
        <w:t>.1.2.punktā minētajām prasībām</w:t>
      </w:r>
      <w:r w:rsidR="001D5C8C" w:rsidRPr="0029111B">
        <w:rPr>
          <w:rFonts w:ascii="Times New Roman" w:eastAsia="Calibri" w:hAnsi="Times New Roman" w:cs="Times New Roman"/>
          <w:sz w:val="24"/>
          <w:szCs w:val="24"/>
        </w:rPr>
        <w:t xml:space="preserve"> </w:t>
      </w:r>
      <w:r w:rsidR="001D5C8C">
        <w:rPr>
          <w:rFonts w:ascii="Times New Roman" w:eastAsia="Calibri" w:hAnsi="Times New Roman" w:cs="Times New Roman"/>
          <w:sz w:val="24"/>
          <w:szCs w:val="24"/>
        </w:rPr>
        <w:t xml:space="preserve">vai nolikuma </w:t>
      </w:r>
      <w:r>
        <w:rPr>
          <w:rFonts w:ascii="Times New Roman" w:eastAsia="Calibri" w:hAnsi="Times New Roman" w:cs="Times New Roman"/>
          <w:sz w:val="24"/>
          <w:szCs w:val="24"/>
        </w:rPr>
        <w:t>5</w:t>
      </w:r>
      <w:r w:rsidR="001D5C8C">
        <w:rPr>
          <w:rFonts w:ascii="Times New Roman" w:eastAsia="Calibri" w:hAnsi="Times New Roman" w:cs="Times New Roman"/>
          <w:sz w:val="24"/>
          <w:szCs w:val="24"/>
        </w:rPr>
        <w:t xml:space="preserve">.5 punktā minētajā gadījumā </w:t>
      </w:r>
      <w:r w:rsidR="0029111B" w:rsidRPr="0029111B">
        <w:rPr>
          <w:rFonts w:ascii="Times New Roman" w:eastAsia="Calibri" w:hAnsi="Times New Roman" w:cs="Times New Roman"/>
          <w:sz w:val="24"/>
          <w:szCs w:val="24"/>
        </w:rPr>
        <w:t xml:space="preserve">pieprasa Pretendentam </w:t>
      </w:r>
      <w:r w:rsidR="001D5C8C">
        <w:rPr>
          <w:rFonts w:ascii="Times New Roman" w:eastAsia="Calibri" w:hAnsi="Times New Roman" w:cs="Times New Roman"/>
          <w:sz w:val="24"/>
          <w:szCs w:val="24"/>
        </w:rPr>
        <w:t>attiecīgas</w:t>
      </w:r>
      <w:r w:rsidR="0029111B" w:rsidRPr="0029111B">
        <w:rPr>
          <w:rFonts w:ascii="Times New Roman" w:eastAsia="Calibri" w:hAnsi="Times New Roman" w:cs="Times New Roman"/>
          <w:sz w:val="24"/>
          <w:szCs w:val="24"/>
        </w:rPr>
        <w:t xml:space="preserve"> izziņas.</w:t>
      </w:r>
    </w:p>
    <w:p w:rsidR="0029111B" w:rsidRDefault="00CB1955" w:rsidP="0029111B">
      <w:pPr>
        <w:spacing w:before="12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 xml:space="preserve">.3.5. Pēc </w:t>
      </w:r>
      <w:r>
        <w:rPr>
          <w:rFonts w:ascii="Times New Roman" w:eastAsia="Calibri" w:hAnsi="Times New Roman" w:cs="Times New Roman"/>
          <w:sz w:val="24"/>
          <w:szCs w:val="24"/>
        </w:rPr>
        <w:t>6</w:t>
      </w:r>
      <w:r w:rsidR="0029111B" w:rsidRPr="0029111B">
        <w:rPr>
          <w:rFonts w:ascii="Times New Roman" w:eastAsia="Calibri" w:hAnsi="Times New Roman" w:cs="Times New Roman"/>
          <w:sz w:val="24"/>
          <w:szCs w:val="24"/>
        </w:rPr>
        <w:t xml:space="preserve">.3.4.punktā minēto </w:t>
      </w:r>
      <w:r w:rsidR="001D5C8C">
        <w:rPr>
          <w:rFonts w:ascii="Times New Roman" w:eastAsia="Calibri" w:hAnsi="Times New Roman" w:cs="Times New Roman"/>
          <w:sz w:val="24"/>
          <w:szCs w:val="24"/>
        </w:rPr>
        <w:t xml:space="preserve">ziņu pārbaudes vai </w:t>
      </w:r>
      <w:r w:rsidR="0029111B" w:rsidRPr="0029111B">
        <w:rPr>
          <w:rFonts w:ascii="Times New Roman" w:eastAsia="Calibri" w:hAnsi="Times New Roman" w:cs="Times New Roman"/>
          <w:sz w:val="24"/>
          <w:szCs w:val="24"/>
        </w:rPr>
        <w:t xml:space="preserve">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0029111B" w:rsidRPr="0029111B">
        <w:rPr>
          <w:rFonts w:ascii="Times New Roman" w:eastAsia="Calibri" w:hAnsi="Times New Roman" w:cs="Times New Roman"/>
          <w:sz w:val="24"/>
          <w:szCs w:val="24"/>
        </w:rPr>
        <w:t>t.i</w:t>
      </w:r>
      <w:proofErr w:type="spellEnd"/>
      <w:r w:rsidR="0029111B" w:rsidRPr="0029111B">
        <w:rPr>
          <w:rFonts w:ascii="Times New Roman" w:eastAsia="Calibri" w:hAnsi="Times New Roman" w:cs="Times New Roman"/>
          <w:sz w:val="24"/>
          <w:szCs w:val="24"/>
        </w:rPr>
        <w:t>., pretendents, kura piedāvājums atbilst visām nolikumā minētajām prasībām un ir ar nākamo zemāko piedāvāto līgumcenu.</w:t>
      </w:r>
    </w:p>
    <w:p w:rsidR="0029111B" w:rsidRPr="0029111B" w:rsidRDefault="0029111B" w:rsidP="0029111B">
      <w:pPr>
        <w:rPr>
          <w:rFonts w:ascii="Times New Roman" w:eastAsia="Calibri" w:hAnsi="Times New Roman" w:cs="Times New Roman"/>
          <w:sz w:val="24"/>
          <w:szCs w:val="24"/>
          <w:highlight w:val="yellow"/>
        </w:rPr>
      </w:pPr>
    </w:p>
    <w:p w:rsidR="0029111B" w:rsidRPr="0029111B" w:rsidRDefault="00EE4896" w:rsidP="0029111B">
      <w:pPr>
        <w:tabs>
          <w:tab w:val="num" w:pos="360"/>
        </w:tabs>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29111B" w:rsidRPr="0029111B">
        <w:rPr>
          <w:rFonts w:ascii="Times New Roman" w:eastAsia="Calibri" w:hAnsi="Times New Roman" w:cs="Times New Roman"/>
          <w:b/>
          <w:bCs/>
          <w:sz w:val="28"/>
          <w:szCs w:val="28"/>
          <w:u w:val="single"/>
        </w:rPr>
        <w:t>. Lēmuma izziņošana un līguma slēgšana</w:t>
      </w:r>
      <w:bookmarkEnd w:id="7"/>
      <w:bookmarkEnd w:id="8"/>
      <w:bookmarkEnd w:id="9"/>
    </w:p>
    <w:p w:rsidR="0029111B" w:rsidRPr="0029111B" w:rsidRDefault="00EE4896" w:rsidP="0029111B">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0029111B" w:rsidRPr="0029111B">
        <w:rPr>
          <w:rFonts w:ascii="Times New Roman" w:eastAsia="Calibri" w:hAnsi="Times New Roman" w:cs="Times New Roman"/>
          <w:bCs/>
          <w:iCs/>
          <w:color w:val="000000"/>
          <w:sz w:val="24"/>
          <w:szCs w:val="24"/>
        </w:rPr>
        <w:t>.</w:t>
      </w:r>
      <w:r w:rsidR="00841F74">
        <w:rPr>
          <w:rFonts w:ascii="Times New Roman" w:eastAsia="Calibri" w:hAnsi="Times New Roman" w:cs="Times New Roman"/>
          <w:bCs/>
          <w:iCs/>
          <w:color w:val="000000"/>
          <w:sz w:val="24"/>
          <w:szCs w:val="24"/>
        </w:rPr>
        <w:t>1</w:t>
      </w:r>
      <w:r w:rsidR="0029111B" w:rsidRPr="0029111B">
        <w:rPr>
          <w:rFonts w:ascii="Times New Roman" w:eastAsia="Calibri" w:hAnsi="Times New Roman" w:cs="Times New Roman"/>
          <w:bCs/>
          <w:iCs/>
          <w:color w:val="000000"/>
          <w:sz w:val="24"/>
          <w:szCs w:val="24"/>
        </w:rPr>
        <w:t xml:space="preserve">. </w:t>
      </w:r>
      <w:r w:rsidR="0029111B" w:rsidRPr="0029111B">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29111B" w:rsidRPr="0029111B">
        <w:rPr>
          <w:rFonts w:ascii="Times New Roman" w:eastAsia="Calibri" w:hAnsi="Times New Roman" w:cs="Times New Roman"/>
          <w:iCs/>
          <w:color w:val="000000"/>
          <w:sz w:val="24"/>
          <w:szCs w:val="24"/>
        </w:rPr>
        <w:t>mājaslapā</w:t>
      </w:r>
      <w:proofErr w:type="spellEnd"/>
      <w:r w:rsidR="0029111B" w:rsidRPr="0029111B">
        <w:rPr>
          <w:rFonts w:ascii="Times New Roman" w:eastAsia="Calibri" w:hAnsi="Times New Roman" w:cs="Times New Roman"/>
          <w:iCs/>
          <w:color w:val="000000"/>
          <w:sz w:val="24"/>
          <w:szCs w:val="24"/>
        </w:rPr>
        <w:t xml:space="preserve"> </w:t>
      </w:r>
      <w:hyperlink r:id="rId18" w:history="1">
        <w:r w:rsidR="0029111B" w:rsidRPr="0029111B">
          <w:rPr>
            <w:rFonts w:ascii="Times New Roman" w:eastAsia="Calibri" w:hAnsi="Times New Roman" w:cs="Times New Roman"/>
            <w:iCs/>
            <w:color w:val="0000FF"/>
            <w:sz w:val="24"/>
            <w:szCs w:val="24"/>
            <w:u w:val="single"/>
          </w:rPr>
          <w:t>www.priekulesnovads.lv</w:t>
        </w:r>
      </w:hyperlink>
      <w:r w:rsidR="0029111B" w:rsidRPr="0029111B">
        <w:rPr>
          <w:rFonts w:ascii="Times New Roman" w:eastAsia="Calibri" w:hAnsi="Times New Roman" w:cs="Times New Roman"/>
          <w:iCs/>
          <w:color w:val="000000"/>
          <w:sz w:val="24"/>
          <w:szCs w:val="24"/>
        </w:rPr>
        <w:t xml:space="preserve"> </w:t>
      </w:r>
      <w:r w:rsidR="0029111B" w:rsidRPr="0029111B">
        <w:rPr>
          <w:rFonts w:ascii="Times New Roman" w:eastAsia="Times New Roman" w:hAnsi="Times New Roman" w:cs="Times New Roman"/>
          <w:sz w:val="24"/>
          <w:szCs w:val="24"/>
        </w:rPr>
        <w:t>sadaļā ”Publiskie iepirkumi” pie konkrētā iepirkuma paziņojuma ar norādi „Lēmums”</w:t>
      </w:r>
      <w:r w:rsidR="0029111B" w:rsidRPr="0029111B">
        <w:rPr>
          <w:rFonts w:ascii="Times New Roman" w:eastAsia="Calibri" w:hAnsi="Times New Roman" w:cs="Times New Roman"/>
          <w:bCs/>
          <w:iCs/>
          <w:color w:val="000000"/>
          <w:sz w:val="24"/>
          <w:szCs w:val="24"/>
        </w:rPr>
        <w:t xml:space="preserve">. </w:t>
      </w:r>
    </w:p>
    <w:p w:rsidR="0029111B" w:rsidRDefault="0029111B" w:rsidP="0029111B">
      <w:pPr>
        <w:spacing w:before="120"/>
        <w:jc w:val="both"/>
        <w:rPr>
          <w:rFonts w:ascii="Times New Roman" w:eastAsia="Calibri" w:hAnsi="Times New Roman" w:cs="Times New Roman"/>
          <w:sz w:val="24"/>
          <w:szCs w:val="24"/>
        </w:rPr>
      </w:pPr>
      <w:r w:rsidRPr="00682F39">
        <w:rPr>
          <w:rFonts w:ascii="Times New Roman" w:eastAsia="Calibri" w:hAnsi="Times New Roman" w:cs="Times New Roman"/>
          <w:sz w:val="24"/>
          <w:szCs w:val="24"/>
        </w:rPr>
        <w:t>6.</w:t>
      </w:r>
      <w:r w:rsidR="00841F74" w:rsidRPr="00682F39">
        <w:rPr>
          <w:rFonts w:ascii="Times New Roman" w:eastAsia="Calibri" w:hAnsi="Times New Roman" w:cs="Times New Roman"/>
          <w:sz w:val="24"/>
          <w:szCs w:val="24"/>
        </w:rPr>
        <w:t>2</w:t>
      </w:r>
      <w:r w:rsidRPr="00682F39">
        <w:rPr>
          <w:rFonts w:ascii="Times New Roman" w:eastAsia="Calibri" w:hAnsi="Times New Roman" w:cs="Times New Roman"/>
          <w:sz w:val="24"/>
          <w:szCs w:val="24"/>
        </w:rPr>
        <w:t xml:space="preserve">. Pasūtītājs slēdz ar izraudzīto Pretendentu līgumu (nolikuma </w:t>
      </w:r>
      <w:r w:rsidR="00C06E4D" w:rsidRPr="00682F39">
        <w:rPr>
          <w:rFonts w:ascii="Times New Roman" w:eastAsia="Calibri" w:hAnsi="Times New Roman" w:cs="Times New Roman"/>
          <w:sz w:val="24"/>
          <w:szCs w:val="24"/>
        </w:rPr>
        <w:t>7.</w:t>
      </w:r>
      <w:r w:rsidRPr="00682F39">
        <w:rPr>
          <w:rFonts w:ascii="Times New Roman" w:eastAsia="Calibri" w:hAnsi="Times New Roman" w:cs="Times New Roman"/>
          <w:sz w:val="24"/>
          <w:szCs w:val="24"/>
        </w:rPr>
        <w:t>pielikums</w:t>
      </w:r>
      <w:r w:rsidR="00C06E4D" w:rsidRPr="00682F39">
        <w:rPr>
          <w:rFonts w:ascii="Times New Roman" w:eastAsia="Calibri" w:hAnsi="Times New Roman" w:cs="Times New Roman"/>
          <w:sz w:val="24"/>
          <w:szCs w:val="24"/>
        </w:rPr>
        <w:t>)</w:t>
      </w:r>
      <w:r w:rsidRPr="00682F39">
        <w:rPr>
          <w:rFonts w:ascii="Times New Roman" w:eastAsia="Calibri" w:hAnsi="Times New Roman" w:cs="Times New Roman"/>
          <w:sz w:val="24"/>
          <w:szCs w:val="24"/>
        </w:rPr>
        <w:t>, pamatojoties uz</w:t>
      </w:r>
      <w:r w:rsidRPr="0029111B">
        <w:rPr>
          <w:rFonts w:ascii="Times New Roman" w:eastAsia="Calibri" w:hAnsi="Times New Roman" w:cs="Times New Roman"/>
          <w:sz w:val="24"/>
          <w:szCs w:val="24"/>
        </w:rPr>
        <w:t xml:space="preserve"> Pretendenta iesniegto piedāvājumu, un saskaņā ar šā nolikuma noteikumiem. </w:t>
      </w:r>
    </w:p>
    <w:p w:rsidR="00536C88" w:rsidRPr="0029111B" w:rsidRDefault="00536C88" w:rsidP="0029111B">
      <w:pPr>
        <w:spacing w:before="120"/>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6.</w:t>
      </w:r>
      <w:r w:rsidR="00841F74">
        <w:rPr>
          <w:rFonts w:ascii="Times New Roman" w:eastAsia="Calibri" w:hAnsi="Times New Roman" w:cs="Times New Roman"/>
          <w:sz w:val="24"/>
          <w:szCs w:val="24"/>
        </w:rPr>
        <w:t>3</w:t>
      </w:r>
      <w:r>
        <w:rPr>
          <w:rFonts w:ascii="Times New Roman" w:eastAsia="Calibri" w:hAnsi="Times New Roman" w:cs="Times New Roman"/>
          <w:sz w:val="24"/>
          <w:szCs w:val="24"/>
        </w:rPr>
        <w:t>. Pasūtītājs nolikuma 6.</w:t>
      </w:r>
      <w:r w:rsidR="00B93482">
        <w:rPr>
          <w:rFonts w:ascii="Times New Roman" w:eastAsia="Calibri" w:hAnsi="Times New Roman" w:cs="Times New Roman"/>
          <w:sz w:val="24"/>
          <w:szCs w:val="24"/>
        </w:rPr>
        <w:t>2</w:t>
      </w:r>
      <w:r>
        <w:rPr>
          <w:rFonts w:ascii="Times New Roman" w:eastAsia="Calibri" w:hAnsi="Times New Roman" w:cs="Times New Roman"/>
          <w:sz w:val="24"/>
          <w:szCs w:val="24"/>
        </w:rPr>
        <w:t xml:space="preserve">.punktā minētā līguma tekstu publicē pašvaldības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w:t>
      </w:r>
      <w:hyperlink r:id="rId19" w:history="1">
        <w:r w:rsidRPr="0029111B">
          <w:rPr>
            <w:rFonts w:ascii="Times New Roman" w:eastAsia="Times New Roman" w:hAnsi="Times New Roman" w:cs="Times New Roman"/>
            <w:color w:val="0000FF"/>
            <w:sz w:val="24"/>
            <w:szCs w:val="24"/>
            <w:u w:val="single"/>
          </w:rPr>
          <w:t>www.priekulesnovads.lv</w:t>
        </w:r>
      </w:hyperlink>
      <w:r w:rsidRPr="0029111B">
        <w:rPr>
          <w:rFonts w:ascii="Times New Roman" w:eastAsia="Times New Roman" w:hAnsi="Times New Roman" w:cs="Times New Roman"/>
          <w:sz w:val="24"/>
          <w:szCs w:val="24"/>
        </w:rPr>
        <w:t xml:space="preserve"> sadaļā ”Publiskie iepirkumi” pie konkrētā iepirkuma </w:t>
      </w:r>
      <w:r>
        <w:rPr>
          <w:rFonts w:ascii="Times New Roman" w:eastAsia="Times New Roman" w:hAnsi="Times New Roman" w:cs="Times New Roman"/>
          <w:sz w:val="24"/>
          <w:szCs w:val="24"/>
        </w:rPr>
        <w:t xml:space="preserve">informācijas par piegādātāju, ar kuru noslēgts līgums, </w:t>
      </w:r>
      <w:r>
        <w:rPr>
          <w:rFonts w:ascii="Times New Roman" w:eastAsia="Calibri" w:hAnsi="Times New Roman" w:cs="Times New Roman"/>
          <w:sz w:val="24"/>
          <w:szCs w:val="24"/>
        </w:rPr>
        <w:t xml:space="preserve">ne vēlāk kā dienā, kad šis līgums stājas spēkā, </w:t>
      </w:r>
      <w:r w:rsidR="004401B8">
        <w:rPr>
          <w:rFonts w:ascii="Times New Roman" w:eastAsia="Calibri" w:hAnsi="Times New Roman" w:cs="Times New Roman"/>
          <w:sz w:val="24"/>
          <w:szCs w:val="24"/>
        </w:rPr>
        <w:t xml:space="preserve">atbilstoši normatīvajos aktos noteiktajai kārtībai </w:t>
      </w:r>
      <w:r>
        <w:rPr>
          <w:rFonts w:ascii="Times New Roman" w:eastAsia="Calibri" w:hAnsi="Times New Roman" w:cs="Times New Roman"/>
          <w:sz w:val="24"/>
          <w:szCs w:val="24"/>
        </w:rPr>
        <w:t>ievērojot komercnoslēpuma aizsardzības prasības</w:t>
      </w:r>
      <w:r w:rsidR="004401B8">
        <w:rPr>
          <w:rFonts w:ascii="Times New Roman" w:eastAsia="Calibri" w:hAnsi="Times New Roman" w:cs="Times New Roman"/>
          <w:sz w:val="24"/>
          <w:szCs w:val="24"/>
        </w:rPr>
        <w:t>, ja tādas būs norādītas piegādātāja iesniegtajā piedāvājumā atbilstoši nolikuma 3.</w:t>
      </w:r>
      <w:r w:rsidR="00B93482">
        <w:rPr>
          <w:rFonts w:ascii="Times New Roman" w:eastAsia="Calibri" w:hAnsi="Times New Roman" w:cs="Times New Roman"/>
          <w:sz w:val="24"/>
          <w:szCs w:val="24"/>
        </w:rPr>
        <w:t>5</w:t>
      </w:r>
      <w:r w:rsidR="004401B8">
        <w:rPr>
          <w:rFonts w:ascii="Times New Roman" w:eastAsia="Calibri" w:hAnsi="Times New Roman" w:cs="Times New Roman"/>
          <w:sz w:val="24"/>
          <w:szCs w:val="24"/>
        </w:rPr>
        <w:t>.punktam.</w:t>
      </w:r>
      <w:r>
        <w:rPr>
          <w:rFonts w:ascii="Times New Roman" w:eastAsia="Calibri" w:hAnsi="Times New Roman" w:cs="Times New Roman"/>
          <w:sz w:val="24"/>
          <w:szCs w:val="24"/>
        </w:rPr>
        <w:t xml:space="preserve"> </w:t>
      </w:r>
    </w:p>
    <w:p w:rsidR="0029111B" w:rsidRPr="0029111B" w:rsidRDefault="0029111B" w:rsidP="0029111B">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highlight w:val="yellow"/>
        </w:rPr>
      </w:pPr>
    </w:p>
    <w:p w:rsidR="00841F74" w:rsidRDefault="00841F74" w:rsidP="0029111B">
      <w:pPr>
        <w:keepNext/>
        <w:widowControl w:val="0"/>
        <w:autoSpaceDE w:val="0"/>
        <w:autoSpaceDN w:val="0"/>
        <w:jc w:val="center"/>
        <w:outlineLvl w:val="0"/>
        <w:rPr>
          <w:rFonts w:ascii="Times New Roman" w:eastAsia="Calibri" w:hAnsi="Times New Roman" w:cs="Times New Roman"/>
          <w:b/>
          <w:bCs/>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p>
    <w:p w:rsidR="0029111B" w:rsidRPr="0029111B" w:rsidRDefault="00333F8E" w:rsidP="0029111B">
      <w:pPr>
        <w:keepNext/>
        <w:widowControl w:val="0"/>
        <w:autoSpaceDE w:val="0"/>
        <w:autoSpaceDN w:val="0"/>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8</w:t>
      </w:r>
      <w:r w:rsidR="0029111B" w:rsidRPr="0029111B">
        <w:rPr>
          <w:rFonts w:ascii="Times New Roman" w:eastAsia="Calibri"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29111B" w:rsidRPr="0029111B">
        <w:rPr>
          <w:rFonts w:ascii="Times New Roman" w:eastAsia="Calibri" w:hAnsi="Times New Roman" w:cs="Times New Roman"/>
          <w:b/>
          <w:bCs/>
          <w:sz w:val="28"/>
          <w:szCs w:val="28"/>
          <w:u w:val="single"/>
        </w:rPr>
        <w:t>u saraksts</w:t>
      </w:r>
      <w:bookmarkEnd w:id="24"/>
    </w:p>
    <w:p w:rsidR="0029111B" w:rsidRPr="0029111B" w:rsidRDefault="0029111B" w:rsidP="00841F74">
      <w:pPr>
        <w:shd w:val="clear" w:color="auto" w:fill="FFFFFF"/>
        <w:autoSpaceDE w:val="0"/>
        <w:autoSpaceDN w:val="0"/>
        <w:adjustRightInd w:val="0"/>
        <w:spacing w:before="120"/>
        <w:rPr>
          <w:rFonts w:ascii="Times New Roman" w:eastAsia="Calibri" w:hAnsi="Times New Roman" w:cs="Times New Roman"/>
          <w:color w:val="000000"/>
          <w:sz w:val="24"/>
          <w:szCs w:val="24"/>
        </w:rPr>
      </w:pPr>
      <w:r w:rsidRPr="0029111B">
        <w:rPr>
          <w:rFonts w:ascii="Times New Roman" w:eastAsia="Calibri" w:hAnsi="Times New Roman" w:cs="Times New Roman"/>
          <w:color w:val="000000"/>
          <w:sz w:val="24"/>
          <w:szCs w:val="24"/>
        </w:rPr>
        <w:t>Nolikumam ir pievienoti šādi pielikumi, kas ir nolikuma neatņemamas sastāvdaļas:</w:t>
      </w:r>
    </w:p>
    <w:p w:rsidR="0029111B" w:rsidRPr="0029111B" w:rsidRDefault="00C06E4D" w:rsidP="0029111B">
      <w:pPr>
        <w:shd w:val="clear" w:color="auto" w:fill="FFFFFF"/>
        <w:autoSpaceDE w:val="0"/>
        <w:autoSpaceDN w:val="0"/>
        <w:adjustRightInd w:val="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29111B" w:rsidRPr="0029111B">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29111B" w:rsidRPr="0029111B">
        <w:rPr>
          <w:rFonts w:ascii="Times New Roman" w:eastAsia="Calibri" w:hAnsi="Times New Roman" w:cs="Times New Roman"/>
          <w:color w:val="000000"/>
          <w:sz w:val="24"/>
          <w:szCs w:val="24"/>
        </w:rPr>
        <w:t>Finanšu piedāvājums;</w:t>
      </w:r>
      <w:r w:rsidR="0029111B" w:rsidRPr="0029111B">
        <w:rPr>
          <w:rFonts w:ascii="Times New Roman" w:eastAsia="Calibri" w:hAnsi="Times New Roman" w:cs="Times New Roman"/>
          <w:color w:val="000000"/>
          <w:sz w:val="24"/>
          <w:szCs w:val="24"/>
        </w:rPr>
        <w:tab/>
      </w:r>
    </w:p>
    <w:p w:rsidR="00E77EA0" w:rsidRDefault="00C06E4D"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29111B" w:rsidRPr="0029111B">
        <w:rPr>
          <w:rFonts w:ascii="Times New Roman" w:eastAsia="Calibri" w:hAnsi="Times New Roman" w:cs="Times New Roman"/>
          <w:color w:val="000000"/>
          <w:sz w:val="24"/>
          <w:szCs w:val="24"/>
        </w:rPr>
        <w:t xml:space="preserve">ielikums </w:t>
      </w:r>
      <w:r w:rsidR="0029111B" w:rsidRPr="0029111B">
        <w:rPr>
          <w:rFonts w:ascii="Times New Roman" w:eastAsia="Calibri" w:hAnsi="Times New Roman" w:cs="Times New Roman"/>
          <w:color w:val="000000"/>
          <w:sz w:val="24"/>
          <w:szCs w:val="24"/>
        </w:rPr>
        <w:tab/>
      </w:r>
      <w:r w:rsidR="00E77EA0">
        <w:rPr>
          <w:rFonts w:ascii="Times New Roman" w:eastAsia="Calibri" w:hAnsi="Times New Roman" w:cs="Times New Roman"/>
          <w:color w:val="000000"/>
          <w:sz w:val="24"/>
          <w:szCs w:val="24"/>
        </w:rPr>
        <w:t>Pretendenta pieredzes apraksts;</w:t>
      </w:r>
    </w:p>
    <w:p w:rsidR="0029111B" w:rsidRPr="0029111B" w:rsidRDefault="00E77EA0"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3.pielikums </w:t>
      </w:r>
      <w:r>
        <w:rPr>
          <w:rFonts w:ascii="Times New Roman" w:eastAsia="Calibri" w:hAnsi="Times New Roman" w:cs="Times New Roman"/>
          <w:color w:val="000000"/>
          <w:sz w:val="24"/>
          <w:szCs w:val="24"/>
        </w:rPr>
        <w:tab/>
      </w:r>
      <w:r w:rsidR="0029111B" w:rsidRPr="0029111B">
        <w:rPr>
          <w:rFonts w:ascii="Times New Roman" w:eastAsia="Calibri" w:hAnsi="Times New Roman" w:cs="Times New Roman"/>
          <w:color w:val="000000"/>
          <w:sz w:val="24"/>
          <w:szCs w:val="24"/>
        </w:rPr>
        <w:t>Projektētāja pieredzes apraksts un apņemšanās;</w:t>
      </w:r>
    </w:p>
    <w:p w:rsidR="0029111B" w:rsidRPr="0029111B" w:rsidRDefault="00E77EA0"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C06E4D">
        <w:rPr>
          <w:rFonts w:ascii="Times New Roman" w:eastAsia="Calibri" w:hAnsi="Times New Roman" w:cs="Times New Roman"/>
          <w:color w:val="000000"/>
          <w:sz w:val="24"/>
          <w:szCs w:val="24"/>
        </w:rPr>
        <w:t>.p</w:t>
      </w:r>
      <w:r w:rsidR="0029111B" w:rsidRPr="0029111B">
        <w:rPr>
          <w:rFonts w:ascii="Times New Roman" w:eastAsia="Calibri" w:hAnsi="Times New Roman" w:cs="Times New Roman"/>
          <w:color w:val="000000"/>
          <w:sz w:val="24"/>
          <w:szCs w:val="24"/>
        </w:rPr>
        <w:t xml:space="preserve">ielikums </w:t>
      </w:r>
      <w:r w:rsidR="0029111B" w:rsidRPr="0029111B">
        <w:rPr>
          <w:rFonts w:ascii="Times New Roman" w:eastAsia="Calibri" w:hAnsi="Times New Roman" w:cs="Times New Roman"/>
          <w:color w:val="000000"/>
          <w:sz w:val="24"/>
          <w:szCs w:val="24"/>
        </w:rPr>
        <w:tab/>
        <w:t>Informācija par Pretendenta piesaistītajiem apakšuzņēmējiem</w:t>
      </w:r>
    </w:p>
    <w:p w:rsidR="0029111B" w:rsidRPr="0029111B" w:rsidRDefault="0029111B" w:rsidP="0029111B">
      <w:pPr>
        <w:shd w:val="clear" w:color="auto" w:fill="FFFFFF"/>
        <w:autoSpaceDE w:val="0"/>
        <w:autoSpaceDN w:val="0"/>
        <w:adjustRightInd w:val="0"/>
        <w:ind w:left="2880"/>
        <w:jc w:val="both"/>
        <w:rPr>
          <w:rFonts w:ascii="Times New Roman" w:eastAsia="Calibri" w:hAnsi="Times New Roman" w:cs="Times New Roman"/>
          <w:color w:val="000000"/>
          <w:sz w:val="24"/>
          <w:szCs w:val="24"/>
        </w:rPr>
      </w:pPr>
      <w:r w:rsidRPr="0029111B">
        <w:rPr>
          <w:rFonts w:ascii="Times New Roman" w:eastAsia="Calibri" w:hAnsi="Times New Roman" w:cs="Times New Roman"/>
          <w:color w:val="000000"/>
          <w:sz w:val="24"/>
          <w:szCs w:val="24"/>
        </w:rPr>
        <w:t>un tiem nododamo darbu apjom</w:t>
      </w:r>
      <w:r w:rsidR="00682F39">
        <w:rPr>
          <w:rFonts w:ascii="Times New Roman" w:eastAsia="Calibri" w:hAnsi="Times New Roman" w:cs="Times New Roman"/>
          <w:color w:val="000000"/>
          <w:sz w:val="24"/>
          <w:szCs w:val="24"/>
        </w:rPr>
        <w:t>u</w:t>
      </w:r>
      <w:r w:rsidRPr="0029111B">
        <w:rPr>
          <w:rFonts w:ascii="Times New Roman" w:eastAsia="Calibri" w:hAnsi="Times New Roman" w:cs="Times New Roman"/>
          <w:color w:val="000000"/>
          <w:sz w:val="24"/>
          <w:szCs w:val="24"/>
        </w:rPr>
        <w:t>;</w:t>
      </w:r>
    </w:p>
    <w:p w:rsidR="0029111B" w:rsidRPr="0029111B" w:rsidRDefault="0029111B" w:rsidP="0029111B">
      <w:pPr>
        <w:shd w:val="clear" w:color="auto" w:fill="FFFFFF"/>
        <w:autoSpaceDE w:val="0"/>
        <w:autoSpaceDN w:val="0"/>
        <w:adjustRightInd w:val="0"/>
        <w:jc w:val="both"/>
        <w:rPr>
          <w:rFonts w:ascii="Times New Roman" w:eastAsia="Calibri" w:hAnsi="Times New Roman" w:cs="Times New Roman"/>
          <w:color w:val="000000"/>
          <w:sz w:val="24"/>
          <w:szCs w:val="24"/>
        </w:rPr>
      </w:pPr>
      <w:r w:rsidRPr="0029111B">
        <w:rPr>
          <w:rFonts w:ascii="Times New Roman" w:eastAsia="Calibri" w:hAnsi="Times New Roman" w:cs="Times New Roman"/>
          <w:color w:val="000000"/>
          <w:sz w:val="24"/>
          <w:szCs w:val="24"/>
        </w:rPr>
        <w:tab/>
      </w:r>
      <w:r w:rsidR="00E77EA0">
        <w:rPr>
          <w:rFonts w:ascii="Times New Roman" w:eastAsia="Calibri" w:hAnsi="Times New Roman" w:cs="Times New Roman"/>
          <w:color w:val="000000"/>
          <w:sz w:val="24"/>
          <w:szCs w:val="24"/>
        </w:rPr>
        <w:t>5</w:t>
      </w:r>
      <w:r w:rsidR="00C06E4D">
        <w:rPr>
          <w:rFonts w:ascii="Times New Roman" w:eastAsia="Calibri" w:hAnsi="Times New Roman" w:cs="Times New Roman"/>
          <w:color w:val="000000"/>
          <w:sz w:val="24"/>
          <w:szCs w:val="24"/>
        </w:rPr>
        <w:t>.p</w:t>
      </w:r>
      <w:r w:rsidRPr="0029111B">
        <w:rPr>
          <w:rFonts w:ascii="Times New Roman" w:eastAsia="Calibri" w:hAnsi="Times New Roman" w:cs="Times New Roman"/>
          <w:color w:val="000000"/>
          <w:sz w:val="24"/>
          <w:szCs w:val="24"/>
        </w:rPr>
        <w:t>ielikums</w:t>
      </w:r>
      <w:r w:rsidR="00C06E4D">
        <w:rPr>
          <w:rFonts w:ascii="Times New Roman" w:eastAsia="Calibri" w:hAnsi="Times New Roman" w:cs="Times New Roman"/>
          <w:color w:val="000000"/>
          <w:sz w:val="24"/>
          <w:szCs w:val="24"/>
        </w:rPr>
        <w:tab/>
      </w:r>
      <w:r w:rsidRPr="0029111B">
        <w:rPr>
          <w:rFonts w:ascii="Times New Roman" w:eastAsia="Calibri" w:hAnsi="Times New Roman" w:cs="Times New Roman"/>
          <w:color w:val="000000"/>
          <w:sz w:val="24"/>
          <w:szCs w:val="24"/>
        </w:rPr>
        <w:tab/>
        <w:t>Apakšuzņēmēja apņemšanās;</w:t>
      </w:r>
    </w:p>
    <w:p w:rsidR="0029111B" w:rsidRPr="0029111B" w:rsidRDefault="00E77EA0"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C06E4D">
        <w:rPr>
          <w:rFonts w:ascii="Times New Roman" w:eastAsia="Calibri" w:hAnsi="Times New Roman" w:cs="Times New Roman"/>
          <w:color w:val="000000"/>
          <w:sz w:val="24"/>
          <w:szCs w:val="24"/>
        </w:rPr>
        <w:t>.p</w:t>
      </w:r>
      <w:r w:rsidR="0029111B" w:rsidRPr="0029111B">
        <w:rPr>
          <w:rFonts w:ascii="Times New Roman" w:eastAsia="Calibri" w:hAnsi="Times New Roman" w:cs="Times New Roman"/>
          <w:color w:val="000000"/>
          <w:sz w:val="24"/>
          <w:szCs w:val="24"/>
        </w:rPr>
        <w:t>ielikums</w:t>
      </w:r>
      <w:r w:rsidR="0029111B" w:rsidRPr="0029111B">
        <w:rPr>
          <w:rFonts w:ascii="Times New Roman" w:eastAsia="Calibri" w:hAnsi="Times New Roman" w:cs="Times New Roman"/>
          <w:color w:val="000000"/>
          <w:sz w:val="24"/>
          <w:szCs w:val="24"/>
        </w:rPr>
        <w:tab/>
      </w:r>
      <w:r w:rsidR="00734433">
        <w:rPr>
          <w:rFonts w:ascii="Times New Roman" w:eastAsia="Calibri" w:hAnsi="Times New Roman" w:cs="Times New Roman"/>
          <w:color w:val="000000"/>
          <w:sz w:val="24"/>
          <w:szCs w:val="24"/>
        </w:rPr>
        <w:t>Darba</w:t>
      </w:r>
      <w:r w:rsidR="0029111B" w:rsidRPr="0029111B">
        <w:rPr>
          <w:rFonts w:ascii="Times New Roman" w:eastAsia="Calibri" w:hAnsi="Times New Roman" w:cs="Times New Roman"/>
          <w:color w:val="000000"/>
          <w:sz w:val="24"/>
          <w:szCs w:val="24"/>
        </w:rPr>
        <w:t xml:space="preserve"> uzdevums</w:t>
      </w:r>
      <w:r w:rsidR="00734433">
        <w:rPr>
          <w:rFonts w:ascii="Times New Roman" w:eastAsia="Calibri" w:hAnsi="Times New Roman" w:cs="Times New Roman"/>
          <w:color w:val="000000"/>
          <w:sz w:val="24"/>
          <w:szCs w:val="24"/>
        </w:rPr>
        <w:t xml:space="preserve"> (tehniskā specifikācija)</w:t>
      </w:r>
      <w:r w:rsidR="0029111B" w:rsidRPr="0029111B">
        <w:rPr>
          <w:rFonts w:ascii="Times New Roman" w:eastAsia="Calibri" w:hAnsi="Times New Roman" w:cs="Times New Roman"/>
          <w:color w:val="000000"/>
          <w:sz w:val="24"/>
          <w:szCs w:val="24"/>
        </w:rPr>
        <w:t>;</w:t>
      </w:r>
    </w:p>
    <w:p w:rsidR="0029111B" w:rsidRPr="0029111B" w:rsidRDefault="00E77EA0"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C06E4D">
        <w:rPr>
          <w:rFonts w:ascii="Times New Roman" w:eastAsia="Calibri" w:hAnsi="Times New Roman" w:cs="Times New Roman"/>
          <w:color w:val="000000"/>
          <w:sz w:val="24"/>
          <w:szCs w:val="24"/>
        </w:rPr>
        <w:t>.p</w:t>
      </w:r>
      <w:r w:rsidR="0029111B" w:rsidRPr="0029111B">
        <w:rPr>
          <w:rFonts w:ascii="Times New Roman" w:eastAsia="Calibri" w:hAnsi="Times New Roman" w:cs="Times New Roman"/>
          <w:color w:val="000000"/>
          <w:sz w:val="24"/>
          <w:szCs w:val="24"/>
        </w:rPr>
        <w:t xml:space="preserve">ielikums </w:t>
      </w:r>
      <w:r w:rsidR="0029111B" w:rsidRPr="0029111B">
        <w:rPr>
          <w:rFonts w:ascii="Times New Roman" w:eastAsia="Calibri" w:hAnsi="Times New Roman" w:cs="Times New Roman"/>
          <w:color w:val="000000"/>
          <w:sz w:val="24"/>
          <w:szCs w:val="24"/>
        </w:rPr>
        <w:tab/>
        <w:t>Līguma projekts;</w:t>
      </w:r>
    </w:p>
    <w:p w:rsidR="0029111B" w:rsidRPr="00333F8E" w:rsidRDefault="00E77EA0" w:rsidP="0029111B">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C06E4D" w:rsidRPr="00333F8E">
        <w:rPr>
          <w:rFonts w:ascii="Times New Roman" w:eastAsia="Calibri" w:hAnsi="Times New Roman" w:cs="Times New Roman"/>
          <w:color w:val="000000"/>
          <w:sz w:val="24"/>
          <w:szCs w:val="24"/>
        </w:rPr>
        <w:t>.p</w:t>
      </w:r>
      <w:r w:rsidR="0029111B" w:rsidRPr="00333F8E">
        <w:rPr>
          <w:rFonts w:ascii="Times New Roman" w:eastAsia="Calibri" w:hAnsi="Times New Roman" w:cs="Times New Roman"/>
          <w:color w:val="000000"/>
          <w:sz w:val="24"/>
          <w:szCs w:val="24"/>
        </w:rPr>
        <w:t xml:space="preserve">ielikums </w:t>
      </w:r>
      <w:r w:rsidR="0029111B" w:rsidRPr="00333F8E">
        <w:rPr>
          <w:rFonts w:ascii="Times New Roman" w:eastAsia="Calibri" w:hAnsi="Times New Roman" w:cs="Times New Roman"/>
          <w:color w:val="000000"/>
          <w:sz w:val="24"/>
          <w:szCs w:val="24"/>
        </w:rPr>
        <w:tab/>
        <w:t>Plānošanas un arhitektūras uzdevums</w:t>
      </w:r>
      <w:r w:rsidR="00333F8E">
        <w:rPr>
          <w:rFonts w:ascii="Times New Roman" w:eastAsia="Calibri" w:hAnsi="Times New Roman" w:cs="Times New Roman"/>
          <w:color w:val="000000"/>
          <w:sz w:val="24"/>
          <w:szCs w:val="24"/>
        </w:rPr>
        <w:t>.</w:t>
      </w:r>
    </w:p>
    <w:p w:rsidR="00464F07" w:rsidRDefault="0029111B" w:rsidP="00464F07">
      <w:pPr>
        <w:spacing w:after="200" w:line="276" w:lineRule="auto"/>
        <w:ind w:firstLine="720"/>
        <w:jc w:val="right"/>
        <w:rPr>
          <w:rFonts w:ascii="Times New Roman" w:eastAsia="Calibri" w:hAnsi="Times New Roman" w:cs="Times New Roman"/>
          <w:color w:val="000000"/>
          <w:sz w:val="24"/>
          <w:szCs w:val="24"/>
        </w:rPr>
      </w:pPr>
      <w:r w:rsidRPr="0029111B">
        <w:rPr>
          <w:rFonts w:ascii="Times New Roman" w:eastAsia="Calibri" w:hAnsi="Times New Roman" w:cs="Times New Roman"/>
          <w:color w:val="000000"/>
          <w:sz w:val="24"/>
          <w:szCs w:val="24"/>
        </w:rPr>
        <w:br w:type="page"/>
      </w:r>
    </w:p>
    <w:p w:rsidR="00464F07" w:rsidRDefault="00464F07" w:rsidP="00464F07">
      <w:pPr>
        <w:spacing w:after="200" w:line="276" w:lineRule="auto"/>
        <w:ind w:firstLine="720"/>
        <w:jc w:val="right"/>
        <w:rPr>
          <w:rFonts w:ascii="Times New Roman" w:eastAsia="Calibri" w:hAnsi="Times New Roman" w:cs="Times New Roman"/>
          <w:color w:val="000000"/>
          <w:sz w:val="24"/>
          <w:szCs w:val="24"/>
        </w:rPr>
      </w:pPr>
    </w:p>
    <w:p w:rsidR="00464F07" w:rsidRDefault="00C06E4D" w:rsidP="00464F07">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111B" w:rsidRPr="0029111B">
        <w:rPr>
          <w:rFonts w:ascii="Times New Roman" w:eastAsia="Times New Roman" w:hAnsi="Times New Roman" w:cs="Times New Roman"/>
          <w:sz w:val="24"/>
          <w:szCs w:val="24"/>
        </w:rPr>
        <w:t>pielikum</w:t>
      </w:r>
      <w:r w:rsidR="00464F07">
        <w:rPr>
          <w:rFonts w:ascii="Times New Roman" w:eastAsia="Times New Roman" w:hAnsi="Times New Roman" w:cs="Times New Roman"/>
          <w:sz w:val="24"/>
          <w:szCs w:val="24"/>
        </w:rPr>
        <w:t>s</w:t>
      </w:r>
    </w:p>
    <w:p w:rsidR="00464F07" w:rsidRPr="00F574B4" w:rsidRDefault="00464F07" w:rsidP="00464F07">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29111B" w:rsidRDefault="00464F07" w:rsidP="00464F07">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29111B" w:rsidRPr="0029111B" w:rsidRDefault="0029111B" w:rsidP="0029111B">
      <w:pPr>
        <w:jc w:val="center"/>
        <w:rPr>
          <w:rFonts w:ascii="Times New Roman" w:eastAsia="Times New Roman" w:hAnsi="Times New Roman" w:cs="Times New Roman"/>
          <w:b/>
          <w:sz w:val="24"/>
          <w:szCs w:val="24"/>
        </w:rPr>
      </w:pPr>
    </w:p>
    <w:p w:rsidR="0029111B" w:rsidRPr="0029111B" w:rsidRDefault="0029111B" w:rsidP="0029111B">
      <w:pPr>
        <w:jc w:val="center"/>
        <w:rPr>
          <w:rFonts w:ascii="Times New Roman" w:eastAsia="Times New Roman" w:hAnsi="Times New Roman" w:cs="Times New Roman"/>
          <w:sz w:val="28"/>
          <w:szCs w:val="28"/>
        </w:rPr>
      </w:pPr>
      <w:r w:rsidRPr="0029111B">
        <w:rPr>
          <w:rFonts w:ascii="Times New Roman" w:eastAsia="Times New Roman" w:hAnsi="Times New Roman" w:cs="Times New Roman"/>
          <w:b/>
          <w:sz w:val="28"/>
          <w:szCs w:val="28"/>
        </w:rPr>
        <w:t>FINANŠU PIEDĀVĀJUMS</w:t>
      </w:r>
    </w:p>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sz w:val="24"/>
          <w:szCs w:val="24"/>
        </w:rPr>
        <w:t xml:space="preserve">iepirkumam ar identifikācijas </w:t>
      </w:r>
      <w:proofErr w:type="spellStart"/>
      <w:r w:rsidRPr="0029111B">
        <w:rPr>
          <w:rFonts w:ascii="Times New Roman" w:eastAsia="Times New Roman" w:hAnsi="Times New Roman" w:cs="Times New Roman"/>
          <w:sz w:val="24"/>
          <w:szCs w:val="24"/>
        </w:rPr>
        <w:t>Nr.</w:t>
      </w:r>
      <w:r w:rsidRPr="0029111B">
        <w:rPr>
          <w:rFonts w:ascii="Times New Roman" w:eastAsia="Times New Roman" w:hAnsi="Times New Roman" w:cs="Times New Roman"/>
          <w:b/>
          <w:sz w:val="24"/>
          <w:szCs w:val="24"/>
        </w:rPr>
        <w:t>PND</w:t>
      </w:r>
      <w:proofErr w:type="spellEnd"/>
      <w:r w:rsidRPr="0029111B">
        <w:rPr>
          <w:rFonts w:ascii="Times New Roman" w:eastAsia="Times New Roman" w:hAnsi="Times New Roman" w:cs="Times New Roman"/>
          <w:b/>
          <w:sz w:val="24"/>
          <w:szCs w:val="24"/>
        </w:rPr>
        <w:t>/201</w:t>
      </w:r>
      <w:r w:rsidR="00C06E4D">
        <w:rPr>
          <w:rFonts w:ascii="Times New Roman" w:eastAsia="Times New Roman" w:hAnsi="Times New Roman" w:cs="Times New Roman"/>
          <w:b/>
          <w:sz w:val="24"/>
          <w:szCs w:val="24"/>
        </w:rPr>
        <w:t>3</w:t>
      </w:r>
      <w:r w:rsidRPr="0029111B">
        <w:rPr>
          <w:rFonts w:ascii="Times New Roman" w:eastAsia="Times New Roman" w:hAnsi="Times New Roman" w:cs="Times New Roman"/>
          <w:b/>
          <w:sz w:val="24"/>
          <w:szCs w:val="24"/>
        </w:rPr>
        <w:t xml:space="preserve"> – </w:t>
      </w:r>
      <w:r w:rsidR="00C06E4D">
        <w:rPr>
          <w:rFonts w:ascii="Times New Roman" w:eastAsia="Times New Roman" w:hAnsi="Times New Roman" w:cs="Times New Roman"/>
          <w:b/>
          <w:sz w:val="24"/>
          <w:szCs w:val="24"/>
        </w:rPr>
        <w:t>13</w:t>
      </w:r>
    </w:p>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 xml:space="preserve">” </w:t>
      </w:r>
      <w:r w:rsidRPr="0029111B">
        <w:rPr>
          <w:rFonts w:ascii="Times New Roman" w:eastAsia="Calibri" w:hAnsi="Times New Roman" w:cs="Times New Roman"/>
          <w:b/>
          <w:sz w:val="24"/>
          <w:szCs w:val="24"/>
        </w:rPr>
        <w:t xml:space="preserve">Tehniskā projekta izstrāde un autoruzraudzība projektam </w:t>
      </w:r>
      <w:r w:rsidR="00C06E4D" w:rsidRPr="00C06E4D">
        <w:rPr>
          <w:rFonts w:ascii="Times New Roman" w:eastAsia="Times New Roman" w:hAnsi="Times New Roman" w:cs="Times New Roman"/>
          <w:b/>
          <w:sz w:val="24"/>
          <w:szCs w:val="24"/>
        </w:rPr>
        <w:t>„Priekules novada Bunkas pagasta Krotes ciema ūdenssaimniecības attīstība”</w:t>
      </w:r>
      <w:r w:rsidRPr="0029111B">
        <w:rPr>
          <w:rFonts w:ascii="Times New Roman" w:eastAsia="Times New Roman" w:hAnsi="Times New Roman" w:cs="Times New Roman"/>
          <w:b/>
          <w:sz w:val="24"/>
          <w:szCs w:val="24"/>
        </w:rPr>
        <w:t>”</w:t>
      </w:r>
    </w:p>
    <w:p w:rsidR="00464F07" w:rsidRDefault="00464F07" w:rsidP="0029111B">
      <w:pPr>
        <w:spacing w:before="120"/>
        <w:rPr>
          <w:rFonts w:ascii="Times New Roman" w:eastAsia="Times New Roman" w:hAnsi="Times New Roman" w:cs="Times New Roman"/>
          <w:b/>
          <w:sz w:val="24"/>
          <w:szCs w:val="24"/>
        </w:rPr>
      </w:pPr>
    </w:p>
    <w:p w:rsidR="0029111B" w:rsidRPr="0029111B" w:rsidRDefault="0029111B" w:rsidP="0029111B">
      <w:pPr>
        <w:spacing w:before="120"/>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9111B" w:rsidRPr="0029111B" w:rsidTr="00F405C4">
        <w:tc>
          <w:tcPr>
            <w:tcW w:w="4643" w:type="dxa"/>
          </w:tcPr>
          <w:p w:rsidR="0029111B" w:rsidRPr="0029111B" w:rsidRDefault="0029111B" w:rsidP="0029111B">
            <w:pPr>
              <w:spacing w:after="200" w:line="276" w:lineRule="auto"/>
              <w:jc w:val="center"/>
              <w:rPr>
                <w:rFonts w:ascii="Times New Roman" w:eastAsia="Calibri" w:hAnsi="Times New Roman" w:cs="Times New Roman"/>
                <w:b/>
                <w:sz w:val="24"/>
              </w:rPr>
            </w:pPr>
            <w:r w:rsidRPr="0029111B">
              <w:rPr>
                <w:rFonts w:ascii="Times New Roman" w:eastAsia="Calibri" w:hAnsi="Times New Roman" w:cs="Times New Roman"/>
                <w:b/>
                <w:sz w:val="24"/>
              </w:rPr>
              <w:t>Pretendenta nosaukums</w:t>
            </w:r>
          </w:p>
        </w:tc>
        <w:tc>
          <w:tcPr>
            <w:tcW w:w="4644" w:type="dxa"/>
          </w:tcPr>
          <w:p w:rsidR="0029111B" w:rsidRPr="0029111B" w:rsidRDefault="0029111B" w:rsidP="0029111B">
            <w:pPr>
              <w:spacing w:after="200" w:line="276" w:lineRule="auto"/>
              <w:jc w:val="center"/>
              <w:rPr>
                <w:rFonts w:ascii="Times New Roman" w:eastAsia="Calibri" w:hAnsi="Times New Roman" w:cs="Times New Roman"/>
                <w:b/>
                <w:sz w:val="24"/>
              </w:rPr>
            </w:pPr>
            <w:r w:rsidRPr="0029111B">
              <w:rPr>
                <w:rFonts w:ascii="Times New Roman" w:eastAsia="Calibri" w:hAnsi="Times New Roman" w:cs="Times New Roman"/>
                <w:b/>
                <w:sz w:val="24"/>
              </w:rPr>
              <w:t>Rekvizīti</w:t>
            </w:r>
          </w:p>
        </w:tc>
      </w:tr>
      <w:tr w:rsidR="0029111B" w:rsidRPr="0029111B" w:rsidTr="00F405C4">
        <w:tc>
          <w:tcPr>
            <w:tcW w:w="4643" w:type="dxa"/>
          </w:tcPr>
          <w:p w:rsidR="0029111B" w:rsidRPr="0029111B" w:rsidRDefault="0029111B" w:rsidP="0029111B">
            <w:pPr>
              <w:spacing w:line="276" w:lineRule="auto"/>
              <w:rPr>
                <w:rFonts w:ascii="Times New Roman" w:eastAsia="Calibri" w:hAnsi="Times New Roman" w:cs="Times New Roman"/>
                <w:sz w:val="24"/>
              </w:rPr>
            </w:pPr>
          </w:p>
          <w:p w:rsidR="0029111B" w:rsidRPr="0029111B" w:rsidRDefault="0029111B" w:rsidP="0029111B">
            <w:pPr>
              <w:spacing w:line="276" w:lineRule="auto"/>
              <w:rPr>
                <w:rFonts w:ascii="Times New Roman" w:eastAsia="Calibri" w:hAnsi="Times New Roman" w:cs="Times New Roman"/>
                <w:sz w:val="24"/>
              </w:rPr>
            </w:pPr>
          </w:p>
          <w:p w:rsidR="0029111B" w:rsidRPr="0029111B" w:rsidRDefault="0029111B" w:rsidP="0029111B">
            <w:pPr>
              <w:spacing w:line="276" w:lineRule="auto"/>
              <w:rPr>
                <w:rFonts w:ascii="Times New Roman" w:eastAsia="Calibri" w:hAnsi="Times New Roman" w:cs="Times New Roman"/>
                <w:sz w:val="24"/>
              </w:rPr>
            </w:pPr>
          </w:p>
          <w:p w:rsidR="0029111B" w:rsidRPr="0029111B" w:rsidRDefault="0029111B" w:rsidP="0029111B">
            <w:pPr>
              <w:spacing w:line="276" w:lineRule="auto"/>
              <w:rPr>
                <w:rFonts w:ascii="Times New Roman" w:eastAsia="Calibri" w:hAnsi="Times New Roman" w:cs="Times New Roman"/>
                <w:sz w:val="24"/>
              </w:rPr>
            </w:pPr>
          </w:p>
          <w:p w:rsidR="0029111B" w:rsidRPr="0029111B" w:rsidRDefault="0029111B" w:rsidP="0029111B">
            <w:pPr>
              <w:spacing w:line="276" w:lineRule="auto"/>
              <w:rPr>
                <w:rFonts w:ascii="Times New Roman" w:eastAsia="Calibri" w:hAnsi="Times New Roman" w:cs="Times New Roman"/>
                <w:sz w:val="24"/>
              </w:rPr>
            </w:pPr>
          </w:p>
        </w:tc>
        <w:tc>
          <w:tcPr>
            <w:tcW w:w="4644" w:type="dxa"/>
          </w:tcPr>
          <w:p w:rsidR="0029111B" w:rsidRPr="0029111B" w:rsidRDefault="0029111B" w:rsidP="0029111B">
            <w:pPr>
              <w:rPr>
                <w:rFonts w:ascii="Times New Roman" w:eastAsia="Calibri" w:hAnsi="Times New Roman" w:cs="Times New Roman"/>
                <w:sz w:val="24"/>
              </w:rPr>
            </w:pPr>
            <w:proofErr w:type="spellStart"/>
            <w:r w:rsidRPr="0029111B">
              <w:rPr>
                <w:rFonts w:ascii="Times New Roman" w:eastAsia="Calibri" w:hAnsi="Times New Roman" w:cs="Times New Roman"/>
                <w:sz w:val="24"/>
              </w:rPr>
              <w:t>Reģ.Nr</w:t>
            </w:r>
            <w:proofErr w:type="spellEnd"/>
            <w:r w:rsidRPr="0029111B">
              <w:rPr>
                <w:rFonts w:ascii="Times New Roman" w:eastAsia="Calibri" w:hAnsi="Times New Roman" w:cs="Times New Roman"/>
                <w:sz w:val="24"/>
              </w:rPr>
              <w:t>.:</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Adrese:</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Banka:</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Kods:</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Konts:</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 xml:space="preserve">Telefons: </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Fakss:</w:t>
            </w:r>
          </w:p>
          <w:p w:rsidR="0029111B" w:rsidRPr="0029111B" w:rsidRDefault="0029111B" w:rsidP="0029111B">
            <w:pPr>
              <w:rPr>
                <w:rFonts w:ascii="Times New Roman" w:eastAsia="Calibri" w:hAnsi="Times New Roman" w:cs="Times New Roman"/>
                <w:sz w:val="24"/>
              </w:rPr>
            </w:pPr>
            <w:r w:rsidRPr="0029111B">
              <w:rPr>
                <w:rFonts w:ascii="Times New Roman" w:eastAsia="Calibri" w:hAnsi="Times New Roman" w:cs="Times New Roman"/>
                <w:sz w:val="24"/>
              </w:rPr>
              <w:t>E-pasts:</w:t>
            </w:r>
          </w:p>
        </w:tc>
      </w:tr>
    </w:tbl>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29111B" w:rsidRPr="0029111B" w:rsidTr="00F405C4">
        <w:tc>
          <w:tcPr>
            <w:tcW w:w="3100" w:type="dxa"/>
          </w:tcPr>
          <w:p w:rsidR="0029111B" w:rsidRPr="0029111B" w:rsidRDefault="0029111B" w:rsidP="0029111B">
            <w:pPr>
              <w:spacing w:after="200" w:line="276" w:lineRule="auto"/>
              <w:rPr>
                <w:rFonts w:ascii="Times New Roman" w:eastAsia="Calibri" w:hAnsi="Times New Roman" w:cs="Times New Roman"/>
                <w:b/>
                <w:sz w:val="24"/>
              </w:rPr>
            </w:pPr>
            <w:r w:rsidRPr="0029111B">
              <w:rPr>
                <w:rFonts w:ascii="Times New Roman" w:eastAsia="Calibri" w:hAnsi="Times New Roman" w:cs="Times New Roman"/>
                <w:b/>
                <w:sz w:val="24"/>
              </w:rPr>
              <w:t>Vārds, uzvārds</w:t>
            </w:r>
          </w:p>
        </w:tc>
        <w:tc>
          <w:tcPr>
            <w:tcW w:w="6187" w:type="dxa"/>
          </w:tcPr>
          <w:p w:rsidR="0029111B" w:rsidRPr="0029111B" w:rsidRDefault="0029111B" w:rsidP="0029111B">
            <w:pPr>
              <w:spacing w:after="200" w:line="276" w:lineRule="auto"/>
              <w:jc w:val="both"/>
              <w:rPr>
                <w:rFonts w:ascii="Times New Roman" w:eastAsia="Calibri" w:hAnsi="Times New Roman" w:cs="Times New Roman"/>
                <w:sz w:val="24"/>
              </w:rPr>
            </w:pPr>
          </w:p>
        </w:tc>
      </w:tr>
      <w:tr w:rsidR="0029111B" w:rsidRPr="0029111B" w:rsidTr="00F405C4">
        <w:tc>
          <w:tcPr>
            <w:tcW w:w="3100" w:type="dxa"/>
          </w:tcPr>
          <w:p w:rsidR="0029111B" w:rsidRPr="0029111B" w:rsidRDefault="0029111B" w:rsidP="0029111B">
            <w:pPr>
              <w:spacing w:after="200" w:line="276" w:lineRule="auto"/>
              <w:rPr>
                <w:rFonts w:ascii="Times New Roman" w:eastAsia="Calibri" w:hAnsi="Times New Roman" w:cs="Times New Roman"/>
                <w:b/>
                <w:sz w:val="24"/>
              </w:rPr>
            </w:pPr>
            <w:r w:rsidRPr="0029111B">
              <w:rPr>
                <w:rFonts w:ascii="Times New Roman" w:eastAsia="Calibri" w:hAnsi="Times New Roman" w:cs="Times New Roman"/>
                <w:b/>
                <w:sz w:val="24"/>
              </w:rPr>
              <w:t>Tālrunis</w:t>
            </w:r>
          </w:p>
        </w:tc>
        <w:tc>
          <w:tcPr>
            <w:tcW w:w="6187" w:type="dxa"/>
          </w:tcPr>
          <w:p w:rsidR="0029111B" w:rsidRPr="0029111B" w:rsidRDefault="0029111B" w:rsidP="0029111B">
            <w:pPr>
              <w:spacing w:after="200" w:line="276" w:lineRule="auto"/>
              <w:jc w:val="both"/>
              <w:rPr>
                <w:rFonts w:ascii="Times New Roman" w:eastAsia="Calibri" w:hAnsi="Times New Roman" w:cs="Times New Roman"/>
                <w:sz w:val="24"/>
              </w:rPr>
            </w:pPr>
          </w:p>
        </w:tc>
      </w:tr>
      <w:tr w:rsidR="0029111B" w:rsidRPr="0029111B" w:rsidTr="00F405C4">
        <w:tc>
          <w:tcPr>
            <w:tcW w:w="3100" w:type="dxa"/>
          </w:tcPr>
          <w:p w:rsidR="0029111B" w:rsidRPr="0029111B" w:rsidRDefault="0029111B" w:rsidP="0029111B">
            <w:pPr>
              <w:spacing w:after="200" w:line="276" w:lineRule="auto"/>
              <w:rPr>
                <w:rFonts w:ascii="Times New Roman" w:eastAsia="Calibri" w:hAnsi="Times New Roman" w:cs="Times New Roman"/>
                <w:b/>
                <w:sz w:val="24"/>
              </w:rPr>
            </w:pPr>
            <w:r w:rsidRPr="0029111B">
              <w:rPr>
                <w:rFonts w:ascii="Times New Roman" w:eastAsia="Calibri" w:hAnsi="Times New Roman" w:cs="Times New Roman"/>
                <w:b/>
                <w:sz w:val="24"/>
              </w:rPr>
              <w:t>e-pasta adrese</w:t>
            </w:r>
          </w:p>
        </w:tc>
        <w:tc>
          <w:tcPr>
            <w:tcW w:w="6187" w:type="dxa"/>
          </w:tcPr>
          <w:p w:rsidR="0029111B" w:rsidRPr="0029111B" w:rsidRDefault="0029111B" w:rsidP="0029111B">
            <w:pPr>
              <w:spacing w:after="200" w:line="276" w:lineRule="auto"/>
              <w:jc w:val="both"/>
              <w:rPr>
                <w:rFonts w:ascii="Times New Roman" w:eastAsia="Calibri" w:hAnsi="Times New Roman" w:cs="Times New Roman"/>
                <w:sz w:val="24"/>
              </w:rPr>
            </w:pPr>
          </w:p>
        </w:tc>
      </w:tr>
    </w:tbl>
    <w:p w:rsidR="0029111B" w:rsidRPr="0029111B" w:rsidRDefault="0029111B" w:rsidP="0029111B">
      <w:pPr>
        <w:spacing w:before="120"/>
        <w:jc w:val="both"/>
        <w:rPr>
          <w:rFonts w:ascii="Times New Roman" w:eastAsia="Times New Roman" w:hAnsi="Times New Roman" w:cs="Times New Roman"/>
          <w:b/>
          <w:sz w:val="24"/>
          <w:szCs w:val="24"/>
        </w:rPr>
      </w:pP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b/>
          <w:sz w:val="24"/>
          <w:szCs w:val="24"/>
        </w:rPr>
        <w:t>3. PIEDĀVĀJUMS</w:t>
      </w:r>
    </w:p>
    <w:p w:rsidR="0029111B" w:rsidRPr="0029111B" w:rsidRDefault="0029111B" w:rsidP="0029111B">
      <w:pPr>
        <w:jc w:val="both"/>
        <w:rPr>
          <w:rFonts w:ascii="Times New Roman" w:eastAsia="Times New Roman" w:hAnsi="Times New Roman" w:cs="Times New Roman"/>
          <w:sz w:val="24"/>
          <w:szCs w:val="24"/>
          <w:highlight w:val="yellow"/>
        </w:rPr>
      </w:pPr>
      <w:r w:rsidRPr="0029111B">
        <w:rPr>
          <w:rFonts w:ascii="Times New Roman" w:eastAsia="Times New Roman" w:hAnsi="Times New Roman" w:cs="Times New Roman"/>
          <w:sz w:val="24"/>
          <w:szCs w:val="24"/>
        </w:rPr>
        <w:t xml:space="preserve">3.1. Mēs piedāvājam veikt </w:t>
      </w:r>
      <w:r w:rsidRPr="0029111B">
        <w:rPr>
          <w:rFonts w:ascii="Times New Roman" w:eastAsia="Calibri" w:hAnsi="Times New Roman" w:cs="Times New Roman"/>
          <w:sz w:val="24"/>
          <w:szCs w:val="24"/>
        </w:rPr>
        <w:t xml:space="preserve">tehniskā projekta izstrādi un autoruzraudzību projektam </w:t>
      </w:r>
      <w:r w:rsidR="00C06E4D" w:rsidRPr="00C06E4D">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xml:space="preserve"> saskaņā ar iepirkuma nolikuma dokumentos norādītajiem nosacījumiem noteiktajā laika periodā, bez ierobežojumiem.</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29111B" w:rsidRPr="0029111B" w:rsidTr="00F405C4">
        <w:tc>
          <w:tcPr>
            <w:tcW w:w="3714" w:type="dxa"/>
            <w:shd w:val="clear" w:color="auto" w:fill="auto"/>
            <w:vAlign w:val="center"/>
          </w:tcPr>
          <w:p w:rsidR="0029111B" w:rsidRPr="0029111B" w:rsidRDefault="0029111B" w:rsidP="0029111B">
            <w:pPr>
              <w:spacing w:line="276" w:lineRule="auto"/>
              <w:jc w:val="center"/>
              <w:rPr>
                <w:rFonts w:ascii="Times New Roman" w:eastAsia="Calibri" w:hAnsi="Times New Roman" w:cs="Times New Roman"/>
                <w:b/>
                <w:sz w:val="24"/>
              </w:rPr>
            </w:pPr>
            <w:r w:rsidRPr="0029111B">
              <w:rPr>
                <w:rFonts w:ascii="Times New Roman" w:eastAsia="Calibri" w:hAnsi="Times New Roman" w:cs="Times New Roman"/>
                <w:b/>
                <w:sz w:val="24"/>
              </w:rPr>
              <w:t>Iepirkuma priekšmets</w:t>
            </w:r>
          </w:p>
          <w:p w:rsidR="0029111B" w:rsidRPr="0029111B" w:rsidRDefault="0029111B" w:rsidP="0029111B">
            <w:pPr>
              <w:spacing w:line="276" w:lineRule="auto"/>
              <w:jc w:val="center"/>
              <w:rPr>
                <w:rFonts w:ascii="Times New Roman" w:eastAsia="Calibri" w:hAnsi="Times New Roman" w:cs="Times New Roman"/>
                <w:b/>
                <w:sz w:val="24"/>
              </w:rPr>
            </w:pPr>
          </w:p>
        </w:tc>
        <w:tc>
          <w:tcPr>
            <w:tcW w:w="1857" w:type="dxa"/>
            <w:vAlign w:val="center"/>
          </w:tcPr>
          <w:p w:rsidR="0029111B" w:rsidRPr="00333F8E" w:rsidRDefault="0029111B" w:rsidP="0029111B">
            <w:pPr>
              <w:spacing w:line="276" w:lineRule="auto"/>
              <w:jc w:val="center"/>
              <w:rPr>
                <w:rFonts w:ascii="Times New Roman" w:eastAsia="Calibri" w:hAnsi="Times New Roman" w:cs="Times New Roman"/>
                <w:b/>
                <w:sz w:val="24"/>
              </w:rPr>
            </w:pPr>
            <w:r w:rsidRPr="00333F8E">
              <w:rPr>
                <w:rFonts w:ascii="Times New Roman" w:eastAsia="Calibri" w:hAnsi="Times New Roman" w:cs="Times New Roman"/>
                <w:b/>
                <w:sz w:val="24"/>
              </w:rPr>
              <w:t>Piedāvājuma cena bez PVN (LVL</w:t>
            </w:r>
            <w:r w:rsidR="00C06E4D" w:rsidRPr="00333F8E">
              <w:rPr>
                <w:rFonts w:ascii="Times New Roman" w:eastAsia="Calibri" w:hAnsi="Times New Roman" w:cs="Times New Roman"/>
                <w:b/>
                <w:sz w:val="24"/>
              </w:rPr>
              <w:t>/EUR</w:t>
            </w:r>
            <w:r w:rsidR="00333F8E" w:rsidRPr="00333F8E">
              <w:rPr>
                <w:rFonts w:ascii="Times New Roman" w:eastAsia="Calibri" w:hAnsi="Times New Roman" w:cs="Times New Roman"/>
                <w:b/>
                <w:sz w:val="24"/>
              </w:rPr>
              <w:t>*</w:t>
            </w:r>
            <w:r w:rsidRPr="00333F8E">
              <w:rPr>
                <w:rFonts w:ascii="Times New Roman" w:eastAsia="Calibri" w:hAnsi="Times New Roman" w:cs="Times New Roman"/>
                <w:b/>
                <w:sz w:val="24"/>
              </w:rPr>
              <w:t>)</w:t>
            </w:r>
          </w:p>
        </w:tc>
        <w:tc>
          <w:tcPr>
            <w:tcW w:w="1858" w:type="dxa"/>
            <w:vAlign w:val="center"/>
          </w:tcPr>
          <w:p w:rsidR="0029111B" w:rsidRPr="00333F8E" w:rsidRDefault="0029111B" w:rsidP="0029111B">
            <w:pPr>
              <w:spacing w:line="276" w:lineRule="auto"/>
              <w:jc w:val="center"/>
              <w:rPr>
                <w:rFonts w:ascii="Times New Roman" w:eastAsia="Calibri" w:hAnsi="Times New Roman" w:cs="Times New Roman"/>
                <w:b/>
                <w:sz w:val="24"/>
              </w:rPr>
            </w:pPr>
          </w:p>
          <w:p w:rsidR="0029111B" w:rsidRPr="00333F8E" w:rsidRDefault="0029111B" w:rsidP="0029111B">
            <w:pPr>
              <w:spacing w:line="276" w:lineRule="auto"/>
              <w:jc w:val="center"/>
              <w:rPr>
                <w:rFonts w:ascii="Times New Roman" w:eastAsia="Calibri" w:hAnsi="Times New Roman" w:cs="Times New Roman"/>
                <w:b/>
                <w:sz w:val="24"/>
              </w:rPr>
            </w:pPr>
            <w:r w:rsidRPr="00333F8E">
              <w:rPr>
                <w:rFonts w:ascii="Times New Roman" w:eastAsia="Calibri" w:hAnsi="Times New Roman" w:cs="Times New Roman"/>
                <w:b/>
                <w:sz w:val="24"/>
              </w:rPr>
              <w:t>PVN, 21%</w:t>
            </w:r>
          </w:p>
          <w:p w:rsidR="0029111B" w:rsidRPr="00333F8E" w:rsidRDefault="0029111B" w:rsidP="0029111B">
            <w:pPr>
              <w:spacing w:line="276" w:lineRule="auto"/>
              <w:jc w:val="center"/>
              <w:rPr>
                <w:rFonts w:ascii="Times New Roman" w:eastAsia="Calibri" w:hAnsi="Times New Roman" w:cs="Times New Roman"/>
                <w:b/>
                <w:sz w:val="24"/>
              </w:rPr>
            </w:pPr>
            <w:r w:rsidRPr="00333F8E">
              <w:rPr>
                <w:rFonts w:ascii="Times New Roman" w:eastAsia="Calibri" w:hAnsi="Times New Roman" w:cs="Times New Roman"/>
                <w:b/>
                <w:sz w:val="24"/>
              </w:rPr>
              <w:t>(LVL</w:t>
            </w:r>
            <w:r w:rsidR="00C06E4D" w:rsidRPr="00333F8E">
              <w:rPr>
                <w:rFonts w:ascii="Times New Roman" w:eastAsia="Calibri" w:hAnsi="Times New Roman" w:cs="Times New Roman"/>
                <w:b/>
                <w:sz w:val="24"/>
              </w:rPr>
              <w:t>/EUR</w:t>
            </w:r>
            <w:r w:rsidR="00333F8E" w:rsidRPr="00333F8E">
              <w:rPr>
                <w:rFonts w:ascii="Times New Roman" w:eastAsia="Calibri" w:hAnsi="Times New Roman" w:cs="Times New Roman"/>
                <w:b/>
                <w:sz w:val="24"/>
              </w:rPr>
              <w:t>*</w:t>
            </w:r>
            <w:r w:rsidRPr="00333F8E">
              <w:rPr>
                <w:rFonts w:ascii="Times New Roman" w:eastAsia="Calibri" w:hAnsi="Times New Roman" w:cs="Times New Roman"/>
                <w:b/>
                <w:sz w:val="24"/>
              </w:rPr>
              <w:t>)</w:t>
            </w:r>
          </w:p>
        </w:tc>
        <w:tc>
          <w:tcPr>
            <w:tcW w:w="1858" w:type="dxa"/>
            <w:vAlign w:val="center"/>
          </w:tcPr>
          <w:p w:rsidR="0029111B" w:rsidRPr="00333F8E" w:rsidRDefault="0029111B" w:rsidP="0029111B">
            <w:pPr>
              <w:spacing w:line="276" w:lineRule="auto"/>
              <w:jc w:val="center"/>
              <w:rPr>
                <w:rFonts w:ascii="Times New Roman" w:eastAsia="Calibri" w:hAnsi="Times New Roman" w:cs="Times New Roman"/>
                <w:b/>
                <w:sz w:val="24"/>
              </w:rPr>
            </w:pPr>
            <w:r w:rsidRPr="00333F8E">
              <w:rPr>
                <w:rFonts w:ascii="Times New Roman" w:eastAsia="Calibri" w:hAnsi="Times New Roman" w:cs="Times New Roman"/>
                <w:b/>
                <w:sz w:val="24"/>
              </w:rPr>
              <w:t>Piedāvājuma cena ar PVN</w:t>
            </w:r>
          </w:p>
          <w:p w:rsidR="0029111B" w:rsidRPr="00333F8E" w:rsidRDefault="0029111B" w:rsidP="0029111B">
            <w:pPr>
              <w:spacing w:line="276" w:lineRule="auto"/>
              <w:jc w:val="center"/>
              <w:rPr>
                <w:rFonts w:ascii="Times New Roman" w:eastAsia="Calibri" w:hAnsi="Times New Roman" w:cs="Times New Roman"/>
                <w:b/>
                <w:sz w:val="24"/>
              </w:rPr>
            </w:pPr>
            <w:r w:rsidRPr="00333F8E">
              <w:rPr>
                <w:rFonts w:ascii="Times New Roman" w:eastAsia="Calibri" w:hAnsi="Times New Roman" w:cs="Times New Roman"/>
                <w:b/>
                <w:sz w:val="24"/>
              </w:rPr>
              <w:t>(LVL</w:t>
            </w:r>
            <w:r w:rsidR="00C06E4D" w:rsidRPr="00333F8E">
              <w:rPr>
                <w:rFonts w:ascii="Times New Roman" w:eastAsia="Calibri" w:hAnsi="Times New Roman" w:cs="Times New Roman"/>
                <w:b/>
                <w:sz w:val="24"/>
              </w:rPr>
              <w:t>/EUR</w:t>
            </w:r>
            <w:r w:rsidR="00333F8E" w:rsidRPr="00333F8E">
              <w:rPr>
                <w:rFonts w:ascii="Times New Roman" w:eastAsia="Calibri" w:hAnsi="Times New Roman" w:cs="Times New Roman"/>
                <w:b/>
                <w:sz w:val="24"/>
              </w:rPr>
              <w:t>*</w:t>
            </w:r>
            <w:r w:rsidRPr="00333F8E">
              <w:rPr>
                <w:rFonts w:ascii="Times New Roman" w:eastAsia="Calibri" w:hAnsi="Times New Roman" w:cs="Times New Roman"/>
                <w:b/>
                <w:sz w:val="24"/>
              </w:rPr>
              <w:t>)</w:t>
            </w:r>
          </w:p>
        </w:tc>
      </w:tr>
      <w:tr w:rsidR="0029111B" w:rsidRPr="0029111B" w:rsidTr="00F405C4">
        <w:trPr>
          <w:trHeight w:val="687"/>
        </w:trPr>
        <w:tc>
          <w:tcPr>
            <w:tcW w:w="3714" w:type="dxa"/>
            <w:shd w:val="clear" w:color="auto" w:fill="auto"/>
            <w:vAlign w:val="center"/>
          </w:tcPr>
          <w:p w:rsidR="0029111B" w:rsidRPr="0029111B" w:rsidRDefault="0029111B" w:rsidP="0029111B">
            <w:pPr>
              <w:jc w:val="center"/>
              <w:rPr>
                <w:rFonts w:ascii="Times New Roman" w:eastAsia="Calibri" w:hAnsi="Times New Roman" w:cs="Times New Roman"/>
                <w:sz w:val="24"/>
              </w:rPr>
            </w:pPr>
            <w:r w:rsidRPr="0029111B">
              <w:rPr>
                <w:rFonts w:ascii="Times New Roman" w:eastAsia="Calibri" w:hAnsi="Times New Roman" w:cs="Times New Roman"/>
                <w:sz w:val="24"/>
              </w:rPr>
              <w:t>Tehniskā projekta izstrāde</w:t>
            </w:r>
          </w:p>
        </w:tc>
        <w:tc>
          <w:tcPr>
            <w:tcW w:w="1857"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r>
      <w:tr w:rsidR="0029111B" w:rsidRPr="0029111B" w:rsidTr="00F405C4">
        <w:trPr>
          <w:trHeight w:val="697"/>
        </w:trPr>
        <w:tc>
          <w:tcPr>
            <w:tcW w:w="3714" w:type="dxa"/>
            <w:shd w:val="clear" w:color="auto" w:fill="auto"/>
            <w:vAlign w:val="center"/>
          </w:tcPr>
          <w:p w:rsidR="0029111B" w:rsidRPr="0029111B" w:rsidRDefault="0029111B" w:rsidP="0029111B">
            <w:pPr>
              <w:jc w:val="center"/>
              <w:rPr>
                <w:rFonts w:ascii="Times New Roman" w:eastAsia="Calibri" w:hAnsi="Times New Roman" w:cs="Times New Roman"/>
                <w:sz w:val="24"/>
              </w:rPr>
            </w:pPr>
            <w:r w:rsidRPr="0029111B">
              <w:rPr>
                <w:rFonts w:ascii="Times New Roman" w:eastAsia="Calibri" w:hAnsi="Times New Roman" w:cs="Times New Roman"/>
                <w:sz w:val="24"/>
              </w:rPr>
              <w:t>Autoruzraudzība projekta realizācijas laikā</w:t>
            </w:r>
          </w:p>
        </w:tc>
        <w:tc>
          <w:tcPr>
            <w:tcW w:w="1857"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r>
      <w:tr w:rsidR="0029111B" w:rsidRPr="0029111B" w:rsidTr="00F405C4">
        <w:trPr>
          <w:trHeight w:val="707"/>
        </w:trPr>
        <w:tc>
          <w:tcPr>
            <w:tcW w:w="3714" w:type="dxa"/>
            <w:shd w:val="clear" w:color="auto" w:fill="auto"/>
            <w:vAlign w:val="center"/>
          </w:tcPr>
          <w:p w:rsidR="0029111B" w:rsidRPr="0029111B" w:rsidRDefault="0029111B" w:rsidP="0029111B">
            <w:pPr>
              <w:jc w:val="center"/>
              <w:rPr>
                <w:rFonts w:ascii="Times New Roman" w:eastAsia="Calibri" w:hAnsi="Times New Roman" w:cs="Times New Roman"/>
                <w:sz w:val="24"/>
              </w:rPr>
            </w:pPr>
            <w:r w:rsidRPr="0029111B">
              <w:rPr>
                <w:rFonts w:ascii="Times New Roman" w:eastAsia="Calibri" w:hAnsi="Times New Roman" w:cs="Times New Roman"/>
                <w:sz w:val="24"/>
              </w:rPr>
              <w:t>KOPĀ piedāvājums</w:t>
            </w:r>
          </w:p>
        </w:tc>
        <w:tc>
          <w:tcPr>
            <w:tcW w:w="1857"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c>
          <w:tcPr>
            <w:tcW w:w="1858" w:type="dxa"/>
            <w:vAlign w:val="center"/>
          </w:tcPr>
          <w:p w:rsidR="0029111B" w:rsidRPr="0029111B" w:rsidRDefault="0029111B" w:rsidP="0029111B">
            <w:pPr>
              <w:spacing w:after="200" w:line="276" w:lineRule="auto"/>
              <w:jc w:val="center"/>
              <w:rPr>
                <w:rFonts w:ascii="Times New Roman" w:eastAsia="Calibri" w:hAnsi="Times New Roman" w:cs="Times New Roman"/>
                <w:sz w:val="24"/>
              </w:rPr>
            </w:pPr>
          </w:p>
        </w:tc>
      </w:tr>
    </w:tbl>
    <w:p w:rsidR="0029111B" w:rsidRPr="0069256A" w:rsidRDefault="00333F8E" w:rsidP="0029111B">
      <w:pPr>
        <w:jc w:val="both"/>
        <w:rPr>
          <w:rFonts w:ascii="Times New Roman" w:eastAsia="Times New Roman" w:hAnsi="Times New Roman" w:cs="Times New Roman"/>
          <w:i/>
        </w:rPr>
      </w:pPr>
      <w:r w:rsidRPr="0069256A">
        <w:rPr>
          <w:rFonts w:ascii="Times New Roman" w:eastAsia="Times New Roman" w:hAnsi="Times New Roman" w:cs="Times New Roman"/>
          <w:i/>
        </w:rPr>
        <w:t>* summas norādāmas gan LVL, gan EUR, pārrēķinam izmantojot Eiropas Savienības Ekonomisko un finanšu jautājumu padomes apstiprināto latu valūtas maiņas kursu attiecībā pret eiro – 0,702804, noapaļojot to ar divām zīmēm aiz komata.</w:t>
      </w:r>
    </w:p>
    <w:p w:rsidR="0029111B" w:rsidRPr="0029111B" w:rsidRDefault="0029111B" w:rsidP="0029111B">
      <w:pPr>
        <w:tabs>
          <w:tab w:val="left" w:pos="0"/>
        </w:tabs>
        <w:overflowPunct w:val="0"/>
        <w:autoSpaceDE w:val="0"/>
        <w:autoSpaceDN w:val="0"/>
        <w:adjustRightInd w:val="0"/>
        <w:jc w:val="both"/>
        <w:rPr>
          <w:rFonts w:ascii="Times New Roman" w:eastAsia="Times New Roman" w:hAnsi="Times New Roman" w:cs="Times New Roman"/>
          <w:sz w:val="24"/>
          <w:szCs w:val="24"/>
        </w:rPr>
      </w:pPr>
    </w:p>
    <w:p w:rsidR="0029111B" w:rsidRPr="0029111B" w:rsidRDefault="0029111B" w:rsidP="0029111B">
      <w:pPr>
        <w:tabs>
          <w:tab w:val="left" w:pos="0"/>
        </w:tabs>
        <w:overflowPunct w:val="0"/>
        <w:autoSpaceDE w:val="0"/>
        <w:autoSpaceDN w:val="0"/>
        <w:adjustRightInd w:val="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3.3. Apliecinām, ka esam pilnībā iepazinušies ar iepirkuma procedūras dokumentiem </w:t>
      </w:r>
      <w:r w:rsidR="001177F0">
        <w:rPr>
          <w:rFonts w:ascii="Times New Roman" w:eastAsia="Times New Roman" w:hAnsi="Times New Roman" w:cs="Times New Roman"/>
          <w:sz w:val="24"/>
          <w:szCs w:val="24"/>
        </w:rPr>
        <w:t xml:space="preserve">(tajā skaitā ar darba uzdevumu un plānošanas arhitektūras uzdevumu –PAU) </w:t>
      </w:r>
      <w:r w:rsidRPr="0029111B">
        <w:rPr>
          <w:rFonts w:ascii="Times New Roman" w:eastAsia="Times New Roman" w:hAnsi="Times New Roman" w:cs="Times New Roman"/>
          <w:sz w:val="24"/>
          <w:szCs w:val="24"/>
        </w:rPr>
        <w:t>un objektu. Apliecinām, ka finanšu piedāvājumā ir iekļauti visi ar tehniskā projekta izstrādi un autoruzraudzības veikšanu projekta realizācijas laikā saistītie izdevumi. Mums nav nekādu neskaidrību un pretenziju tagad, kā arī atsakāmies tādas celt visā līguma darbības laikā.</w:t>
      </w: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______________________________</w:t>
      </w:r>
      <w:r w:rsidRPr="0029111B">
        <w:rPr>
          <w:rFonts w:ascii="Times New Roman" w:eastAsia="Times New Roman" w:hAnsi="Times New Roman" w:cs="Times New Roman"/>
          <w:sz w:val="24"/>
          <w:szCs w:val="24"/>
        </w:rPr>
        <w:tab/>
        <w:t>______________________________________</w:t>
      </w:r>
    </w:p>
    <w:p w:rsidR="0029111B" w:rsidRPr="0029111B" w:rsidRDefault="0029111B" w:rsidP="0029111B">
      <w:pPr>
        <w:jc w:val="both"/>
        <w:rPr>
          <w:rFonts w:ascii="Times New Roman" w:eastAsia="Times New Roman" w:hAnsi="Times New Roman" w:cs="Times New Roman"/>
          <w:i/>
          <w:sz w:val="24"/>
          <w:szCs w:val="24"/>
        </w:rPr>
      </w:pPr>
      <w:r w:rsidRPr="0029111B">
        <w:rPr>
          <w:rFonts w:ascii="Times New Roman" w:eastAsia="Times New Roman" w:hAnsi="Times New Roman" w:cs="Times New Roman"/>
          <w:i/>
          <w:sz w:val="24"/>
          <w:szCs w:val="24"/>
        </w:rPr>
        <w:tab/>
        <w:t>(amats)</w:t>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t>(paraksts un paraksta atšifrējums)</w:t>
      </w:r>
    </w:p>
    <w:p w:rsidR="0029111B" w:rsidRPr="0029111B" w:rsidRDefault="0029111B" w:rsidP="0029111B">
      <w:pPr>
        <w:jc w:val="both"/>
        <w:rPr>
          <w:rFonts w:ascii="Times New Roman" w:eastAsia="Times New Roman" w:hAnsi="Times New Roman" w:cs="Times New Roman"/>
          <w:i/>
          <w:sz w:val="24"/>
          <w:szCs w:val="24"/>
        </w:rPr>
      </w:pPr>
    </w:p>
    <w:p w:rsidR="0029111B" w:rsidRPr="0029111B" w:rsidRDefault="0029111B" w:rsidP="0029111B">
      <w:pPr>
        <w:jc w:val="both"/>
        <w:rPr>
          <w:rFonts w:ascii="Times New Roman" w:eastAsia="Times New Roman" w:hAnsi="Times New Roman" w:cs="Times New Roman"/>
          <w:i/>
          <w:sz w:val="24"/>
          <w:szCs w:val="24"/>
        </w:rPr>
      </w:pPr>
    </w:p>
    <w:p w:rsidR="0029111B" w:rsidRPr="0029111B" w:rsidRDefault="0029111B" w:rsidP="0029111B">
      <w:pPr>
        <w:jc w:val="both"/>
        <w:rPr>
          <w:rFonts w:ascii="Times New Roman" w:eastAsia="Times New Roman" w:hAnsi="Times New Roman" w:cs="Times New Roman"/>
          <w:sz w:val="24"/>
          <w:szCs w:val="24"/>
        </w:rPr>
      </w:pPr>
      <w:proofErr w:type="spellStart"/>
      <w:r w:rsidRPr="0029111B">
        <w:rPr>
          <w:rFonts w:ascii="Times New Roman" w:eastAsia="Times New Roman" w:hAnsi="Times New Roman" w:cs="Times New Roman"/>
          <w:sz w:val="24"/>
          <w:szCs w:val="24"/>
        </w:rPr>
        <w:t>Z.v</w:t>
      </w:r>
      <w:proofErr w:type="spellEnd"/>
      <w:r w:rsidRPr="0029111B">
        <w:rPr>
          <w:rFonts w:ascii="Times New Roman" w:eastAsia="Times New Roman" w:hAnsi="Times New Roman" w:cs="Times New Roman"/>
          <w:sz w:val="24"/>
          <w:szCs w:val="24"/>
        </w:rPr>
        <w:t>.</w:t>
      </w:r>
    </w:p>
    <w:p w:rsidR="00C06E4D" w:rsidRPr="0029111B" w:rsidRDefault="0029111B" w:rsidP="00C06E4D">
      <w:pPr>
        <w:tabs>
          <w:tab w:val="left" w:pos="0"/>
        </w:tabs>
        <w:jc w:val="right"/>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br w:type="page"/>
      </w:r>
    </w:p>
    <w:p w:rsidR="00E77EA0" w:rsidRDefault="0029111B" w:rsidP="00E77EA0">
      <w:pPr>
        <w:ind w:firstLine="720"/>
        <w:jc w:val="right"/>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lastRenderedPageBreak/>
        <w:t xml:space="preserve">                         </w:t>
      </w:r>
      <w:r w:rsidR="00C81AFE" w:rsidRPr="00C81AFE">
        <w:rPr>
          <w:rFonts w:ascii="Times New Roman" w:eastAsia="Times New Roman" w:hAnsi="Times New Roman" w:cs="Times New Roman"/>
          <w:sz w:val="24"/>
          <w:szCs w:val="24"/>
        </w:rPr>
        <w:t xml:space="preserve">                                                                                       </w:t>
      </w:r>
      <w:r w:rsidR="00E77EA0">
        <w:rPr>
          <w:rFonts w:ascii="Times New Roman" w:eastAsia="Times New Roman" w:hAnsi="Times New Roman" w:cs="Times New Roman"/>
          <w:sz w:val="24"/>
          <w:szCs w:val="24"/>
        </w:rPr>
        <w:t>2.</w:t>
      </w:r>
      <w:r w:rsidR="00E77EA0" w:rsidRPr="0029111B">
        <w:rPr>
          <w:rFonts w:ascii="Times New Roman" w:eastAsia="Times New Roman" w:hAnsi="Times New Roman" w:cs="Times New Roman"/>
          <w:sz w:val="24"/>
          <w:szCs w:val="24"/>
        </w:rPr>
        <w:t>pielikum</w:t>
      </w:r>
      <w:r w:rsidR="00E77EA0">
        <w:rPr>
          <w:rFonts w:ascii="Times New Roman" w:eastAsia="Times New Roman" w:hAnsi="Times New Roman" w:cs="Times New Roman"/>
          <w:sz w:val="24"/>
          <w:szCs w:val="24"/>
        </w:rPr>
        <w:t>s</w:t>
      </w:r>
    </w:p>
    <w:p w:rsidR="00E77EA0" w:rsidRPr="00F574B4" w:rsidRDefault="00E77EA0" w:rsidP="00E77EA0">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E77EA0" w:rsidRDefault="00E77EA0" w:rsidP="00E77EA0">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C81AFE" w:rsidRPr="00C81AFE" w:rsidRDefault="00C81AFE" w:rsidP="00C81AFE">
      <w:pPr>
        <w:rPr>
          <w:rFonts w:ascii="Times New Roman" w:eastAsia="Times New Roman" w:hAnsi="Times New Roman" w:cs="Times New Roman"/>
          <w:sz w:val="28"/>
          <w:szCs w:val="24"/>
        </w:rPr>
      </w:pPr>
    </w:p>
    <w:p w:rsidR="00C81AFE" w:rsidRPr="00C81AFE" w:rsidRDefault="00C81AFE" w:rsidP="00C81AFE">
      <w:pPr>
        <w:jc w:val="center"/>
        <w:rPr>
          <w:rFonts w:ascii="Times New Roman" w:eastAsia="Times New Roman" w:hAnsi="Times New Roman" w:cs="Times New Roman"/>
          <w:b/>
          <w:sz w:val="28"/>
          <w:szCs w:val="24"/>
        </w:rPr>
      </w:pPr>
      <w:r w:rsidRPr="00C81AFE">
        <w:rPr>
          <w:rFonts w:ascii="Times New Roman" w:eastAsia="Times New Roman" w:hAnsi="Times New Roman" w:cs="Times New Roman"/>
          <w:b/>
          <w:sz w:val="28"/>
          <w:szCs w:val="24"/>
        </w:rPr>
        <w:t>PRETENDENTA PIEREDZE</w:t>
      </w:r>
      <w:r w:rsidR="00E77EA0">
        <w:rPr>
          <w:rFonts w:ascii="Times New Roman" w:eastAsia="Times New Roman" w:hAnsi="Times New Roman" w:cs="Times New Roman"/>
          <w:b/>
          <w:sz w:val="28"/>
          <w:szCs w:val="24"/>
        </w:rPr>
        <w:t>S APRAKSTS</w:t>
      </w:r>
      <w:r w:rsidRPr="00C81AFE">
        <w:rPr>
          <w:rFonts w:ascii="Times New Roman" w:eastAsia="Times New Roman" w:hAnsi="Times New Roman" w:cs="Times New Roman"/>
          <w:b/>
          <w:sz w:val="28"/>
          <w:szCs w:val="24"/>
        </w:rPr>
        <w:t xml:space="preserve"> </w:t>
      </w:r>
    </w:p>
    <w:p w:rsidR="00C81AFE" w:rsidRPr="00C81AFE" w:rsidRDefault="00C81AFE" w:rsidP="00C81AFE">
      <w:pPr>
        <w:jc w:val="center"/>
        <w:rPr>
          <w:rFonts w:ascii="Times New Roman" w:eastAsia="Times New Roman" w:hAnsi="Times New Roman" w:cs="Times New Roman"/>
          <w:b/>
          <w:sz w:val="28"/>
          <w:szCs w:val="24"/>
        </w:rPr>
      </w:pP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503834" w:rsidRPr="00C81AFE" w:rsidTr="006241D9">
        <w:tc>
          <w:tcPr>
            <w:tcW w:w="540" w:type="dxa"/>
            <w:vAlign w:val="center"/>
          </w:tcPr>
          <w:p w:rsidR="00503834" w:rsidRPr="00C81AFE" w:rsidRDefault="00503834" w:rsidP="00503834">
            <w:pPr>
              <w:jc w:val="center"/>
              <w:rPr>
                <w:rFonts w:ascii="Times New Roman" w:eastAsia="Times New Roman" w:hAnsi="Times New Roman" w:cs="Times New Roman"/>
                <w:sz w:val="20"/>
                <w:szCs w:val="20"/>
              </w:rPr>
            </w:pPr>
            <w:proofErr w:type="spellStart"/>
            <w:r w:rsidRPr="00C81AFE">
              <w:rPr>
                <w:rFonts w:ascii="Times New Roman" w:eastAsia="Times New Roman" w:hAnsi="Times New Roman" w:cs="Times New Roman"/>
                <w:sz w:val="20"/>
                <w:szCs w:val="20"/>
              </w:rPr>
              <w:t>Nr.p.k</w:t>
            </w:r>
            <w:proofErr w:type="spellEnd"/>
            <w:r w:rsidRPr="00C81AFE">
              <w:rPr>
                <w:rFonts w:ascii="Times New Roman" w:eastAsia="Times New Roman" w:hAnsi="Times New Roman" w:cs="Times New Roman"/>
                <w:sz w:val="20"/>
                <w:szCs w:val="20"/>
              </w:rPr>
              <w:t>.</w:t>
            </w:r>
          </w:p>
        </w:tc>
        <w:tc>
          <w:tcPr>
            <w:tcW w:w="1628" w:type="dxa"/>
            <w:vAlign w:val="center"/>
          </w:tcPr>
          <w:p w:rsidR="00503834" w:rsidRPr="00C81AFE" w:rsidRDefault="00503834" w:rsidP="005038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Izstrādāto tehnisko p</w:t>
            </w:r>
            <w:r w:rsidRPr="00C81AFE">
              <w:rPr>
                <w:rFonts w:ascii="Times New Roman" w:eastAsia="Times New Roman" w:hAnsi="Times New Roman" w:cs="Times New Roman"/>
                <w:sz w:val="20"/>
                <w:szCs w:val="20"/>
              </w:rPr>
              <w:t>rojekt</w:t>
            </w:r>
            <w:r>
              <w:rPr>
                <w:rFonts w:ascii="Times New Roman" w:eastAsia="Times New Roman" w:hAnsi="Times New Roman" w:cs="Times New Roman"/>
                <w:sz w:val="20"/>
                <w:szCs w:val="20"/>
              </w:rPr>
              <w:t>u</w:t>
            </w:r>
            <w:r w:rsidRPr="00C81AFE">
              <w:rPr>
                <w:rFonts w:ascii="Times New Roman" w:eastAsia="Times New Roman" w:hAnsi="Times New Roman" w:cs="Times New Roman"/>
                <w:sz w:val="20"/>
                <w:szCs w:val="20"/>
              </w:rPr>
              <w:t xml:space="preserve"> nosaukums</w:t>
            </w:r>
          </w:p>
        </w:tc>
        <w:tc>
          <w:tcPr>
            <w:tcW w:w="2193" w:type="dxa"/>
            <w:vAlign w:val="center"/>
          </w:tcPr>
          <w:p w:rsidR="00503834" w:rsidRPr="00C81AFE" w:rsidRDefault="00503834" w:rsidP="00503834">
            <w:pPr>
              <w:jc w:val="center"/>
              <w:rPr>
                <w:rFonts w:ascii="Times New Roman" w:eastAsia="Times New Roman" w:hAnsi="Times New Roman" w:cs="Times New Roman"/>
                <w:sz w:val="20"/>
                <w:szCs w:val="20"/>
              </w:rPr>
            </w:pPr>
            <w:r w:rsidRPr="00C81AFE">
              <w:rPr>
                <w:rFonts w:ascii="Times New Roman" w:eastAsia="Times New Roman" w:hAnsi="Times New Roman" w:cs="Times New Roman"/>
                <w:sz w:val="20"/>
                <w:szCs w:val="20"/>
              </w:rPr>
              <w:t xml:space="preserve">Veikto </w:t>
            </w:r>
            <w:r>
              <w:rPr>
                <w:rFonts w:ascii="Times New Roman" w:eastAsia="Times New Roman" w:hAnsi="Times New Roman" w:cs="Times New Roman"/>
                <w:sz w:val="20"/>
                <w:szCs w:val="20"/>
              </w:rPr>
              <w:t xml:space="preserve">projektēšanas </w:t>
            </w:r>
            <w:r w:rsidRPr="00C81AFE">
              <w:rPr>
                <w:rFonts w:ascii="Times New Roman" w:eastAsia="Times New Roman" w:hAnsi="Times New Roman" w:cs="Times New Roman"/>
                <w:sz w:val="20"/>
                <w:szCs w:val="20"/>
              </w:rPr>
              <w:t>darbu apraksts</w:t>
            </w:r>
            <w:r>
              <w:rPr>
                <w:rFonts w:ascii="Times New Roman" w:eastAsia="Times New Roman" w:hAnsi="Times New Roman" w:cs="Times New Roman"/>
                <w:sz w:val="20"/>
                <w:szCs w:val="20"/>
              </w:rPr>
              <w:t>*</w:t>
            </w:r>
          </w:p>
        </w:tc>
        <w:tc>
          <w:tcPr>
            <w:tcW w:w="1843" w:type="dxa"/>
            <w:vAlign w:val="center"/>
          </w:tcPr>
          <w:p w:rsidR="00503834" w:rsidRPr="00C81AFE" w:rsidRDefault="00503834" w:rsidP="00503834">
            <w:pPr>
              <w:jc w:val="center"/>
              <w:rPr>
                <w:rFonts w:ascii="Times New Roman" w:eastAsia="Times New Roman" w:hAnsi="Times New Roman" w:cs="Times New Roman"/>
                <w:sz w:val="20"/>
                <w:szCs w:val="20"/>
              </w:rPr>
            </w:pPr>
            <w:r w:rsidRPr="00C81AFE">
              <w:rPr>
                <w:rFonts w:ascii="Times New Roman" w:eastAsia="Times New Roman" w:hAnsi="Times New Roman" w:cs="Times New Roman"/>
                <w:sz w:val="20"/>
                <w:szCs w:val="20"/>
              </w:rPr>
              <w:t xml:space="preserve">Pasūtītāja nosaukums, adrese, kontaktpersona, tās </w:t>
            </w:r>
            <w:proofErr w:type="spellStart"/>
            <w:r w:rsidRPr="00C81AFE">
              <w:rPr>
                <w:rFonts w:ascii="Times New Roman" w:eastAsia="Times New Roman" w:hAnsi="Times New Roman" w:cs="Times New Roman"/>
                <w:sz w:val="20"/>
                <w:szCs w:val="20"/>
              </w:rPr>
              <w:t>tel</w:t>
            </w:r>
            <w:proofErr w:type="spellEnd"/>
            <w:r w:rsidRPr="00C81AFE">
              <w:rPr>
                <w:rFonts w:ascii="Times New Roman" w:eastAsia="Times New Roman" w:hAnsi="Times New Roman" w:cs="Times New Roman"/>
                <w:sz w:val="20"/>
                <w:szCs w:val="20"/>
              </w:rPr>
              <w:t>. numurs</w:t>
            </w:r>
          </w:p>
        </w:tc>
        <w:tc>
          <w:tcPr>
            <w:tcW w:w="1417" w:type="dxa"/>
            <w:vAlign w:val="center"/>
          </w:tcPr>
          <w:p w:rsidR="00503834" w:rsidRPr="00C81AFE" w:rsidRDefault="00503834" w:rsidP="00503834">
            <w:pPr>
              <w:jc w:val="center"/>
              <w:rPr>
                <w:rFonts w:ascii="Times New Roman" w:eastAsia="Times New Roman" w:hAnsi="Times New Roman" w:cs="Times New Roman"/>
                <w:sz w:val="20"/>
                <w:szCs w:val="20"/>
              </w:rPr>
            </w:pPr>
            <w:r w:rsidRPr="00C81AFE">
              <w:rPr>
                <w:rFonts w:ascii="Times New Roman" w:eastAsia="Times New Roman" w:hAnsi="Times New Roman" w:cs="Times New Roman"/>
                <w:sz w:val="20"/>
                <w:szCs w:val="20"/>
              </w:rPr>
              <w:t>Projekt</w:t>
            </w:r>
            <w:r>
              <w:rPr>
                <w:rFonts w:ascii="Times New Roman" w:eastAsia="Times New Roman" w:hAnsi="Times New Roman" w:cs="Times New Roman"/>
                <w:sz w:val="20"/>
                <w:szCs w:val="20"/>
              </w:rPr>
              <w:t>a</w:t>
            </w:r>
            <w:r w:rsidRPr="00C81A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izstrādes laiks (no – līdz)</w:t>
            </w:r>
          </w:p>
        </w:tc>
        <w:tc>
          <w:tcPr>
            <w:tcW w:w="1559" w:type="dxa"/>
          </w:tcPr>
          <w:p w:rsidR="00503834" w:rsidRPr="00C81AFE" w:rsidRDefault="00503834" w:rsidP="005038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Projekts nodots ekspluatācijā (datums)</w:t>
            </w: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r w:rsidR="00503834" w:rsidRPr="00C81AFE" w:rsidTr="006241D9">
        <w:trPr>
          <w:trHeight w:val="340"/>
        </w:trPr>
        <w:tc>
          <w:tcPr>
            <w:tcW w:w="540" w:type="dxa"/>
          </w:tcPr>
          <w:p w:rsidR="00503834" w:rsidRPr="00C81AFE" w:rsidRDefault="00503834" w:rsidP="00503834">
            <w:pPr>
              <w:jc w:val="center"/>
              <w:rPr>
                <w:rFonts w:ascii="Times New Roman" w:eastAsia="Times New Roman" w:hAnsi="Times New Roman" w:cs="Times New Roman"/>
                <w:sz w:val="20"/>
                <w:szCs w:val="20"/>
              </w:rPr>
            </w:pPr>
          </w:p>
        </w:tc>
        <w:tc>
          <w:tcPr>
            <w:tcW w:w="1628" w:type="dxa"/>
          </w:tcPr>
          <w:p w:rsidR="00503834" w:rsidRPr="00C81AFE" w:rsidRDefault="00503834" w:rsidP="00503834">
            <w:pPr>
              <w:jc w:val="center"/>
              <w:rPr>
                <w:rFonts w:ascii="Times New Roman" w:eastAsia="Times New Roman" w:hAnsi="Times New Roman" w:cs="Times New Roman"/>
                <w:sz w:val="20"/>
                <w:szCs w:val="20"/>
              </w:rPr>
            </w:pPr>
          </w:p>
        </w:tc>
        <w:tc>
          <w:tcPr>
            <w:tcW w:w="2193" w:type="dxa"/>
          </w:tcPr>
          <w:p w:rsidR="00503834" w:rsidRPr="00C81AFE" w:rsidRDefault="00503834" w:rsidP="00503834">
            <w:pPr>
              <w:jc w:val="center"/>
              <w:rPr>
                <w:rFonts w:ascii="Times New Roman" w:eastAsia="Times New Roman" w:hAnsi="Times New Roman" w:cs="Times New Roman"/>
                <w:sz w:val="20"/>
                <w:szCs w:val="20"/>
              </w:rPr>
            </w:pPr>
          </w:p>
        </w:tc>
        <w:tc>
          <w:tcPr>
            <w:tcW w:w="1843" w:type="dxa"/>
          </w:tcPr>
          <w:p w:rsidR="00503834" w:rsidRPr="00C81AFE" w:rsidRDefault="00503834" w:rsidP="00503834">
            <w:pPr>
              <w:jc w:val="center"/>
              <w:rPr>
                <w:rFonts w:ascii="Times New Roman" w:eastAsia="Times New Roman" w:hAnsi="Times New Roman" w:cs="Times New Roman"/>
                <w:sz w:val="20"/>
                <w:szCs w:val="20"/>
              </w:rPr>
            </w:pPr>
          </w:p>
        </w:tc>
        <w:tc>
          <w:tcPr>
            <w:tcW w:w="1417" w:type="dxa"/>
          </w:tcPr>
          <w:p w:rsidR="00503834" w:rsidRPr="00C81AFE" w:rsidRDefault="00503834" w:rsidP="00503834">
            <w:pPr>
              <w:jc w:val="center"/>
              <w:rPr>
                <w:rFonts w:ascii="Times New Roman" w:eastAsia="Times New Roman" w:hAnsi="Times New Roman" w:cs="Times New Roman"/>
                <w:sz w:val="20"/>
                <w:szCs w:val="20"/>
              </w:rPr>
            </w:pPr>
          </w:p>
        </w:tc>
        <w:tc>
          <w:tcPr>
            <w:tcW w:w="1559" w:type="dxa"/>
          </w:tcPr>
          <w:p w:rsidR="00503834" w:rsidRPr="00C81AFE" w:rsidRDefault="00503834" w:rsidP="00503834">
            <w:pPr>
              <w:jc w:val="center"/>
              <w:rPr>
                <w:rFonts w:ascii="Times New Roman" w:eastAsia="Times New Roman" w:hAnsi="Times New Roman" w:cs="Times New Roman"/>
                <w:sz w:val="20"/>
                <w:szCs w:val="20"/>
              </w:rPr>
            </w:pPr>
          </w:p>
        </w:tc>
      </w:tr>
    </w:tbl>
    <w:p w:rsidR="00503834" w:rsidRDefault="00503834" w:rsidP="00C81AFE">
      <w:pPr>
        <w:pStyle w:val="Sarakstarindkopa"/>
        <w:spacing w:after="120"/>
        <w:rPr>
          <w:rFonts w:ascii="Times New Roman" w:eastAsia="Times New Roman" w:hAnsi="Times New Roman"/>
          <w:sz w:val="24"/>
          <w:szCs w:val="24"/>
        </w:rPr>
      </w:pPr>
    </w:p>
    <w:p w:rsidR="00C81AFE" w:rsidRPr="006241D9" w:rsidRDefault="00C81AFE" w:rsidP="006241D9">
      <w:pPr>
        <w:pStyle w:val="Sarakstarindkopa"/>
        <w:spacing w:after="120"/>
        <w:rPr>
          <w:rFonts w:ascii="Times New Roman" w:eastAsia="Times New Roman" w:hAnsi="Times New Roman"/>
          <w:i/>
          <w:sz w:val="24"/>
          <w:szCs w:val="24"/>
        </w:rPr>
      </w:pPr>
      <w:r>
        <w:rPr>
          <w:rFonts w:ascii="Times New Roman" w:eastAsia="Times New Roman" w:hAnsi="Times New Roman"/>
          <w:sz w:val="24"/>
          <w:szCs w:val="24"/>
        </w:rPr>
        <w:t xml:space="preserve"> </w:t>
      </w:r>
      <w:r w:rsidR="0075031E" w:rsidRPr="0075031E">
        <w:rPr>
          <w:rFonts w:ascii="Times New Roman" w:eastAsia="Times New Roman" w:hAnsi="Times New Roman"/>
          <w:i/>
          <w:sz w:val="24"/>
          <w:szCs w:val="24"/>
        </w:rPr>
        <w:t>*</w:t>
      </w:r>
      <w:r w:rsidRPr="0075031E">
        <w:rPr>
          <w:rFonts w:ascii="Times New Roman" w:eastAsia="Times New Roman" w:hAnsi="Times New Roman"/>
          <w:i/>
          <w:sz w:val="24"/>
          <w:szCs w:val="24"/>
        </w:rPr>
        <w:t xml:space="preserve">informācija sniedzama atbilstoši, lai apliecinātu pretendenta pieredzi saskaņā ar šī </w:t>
      </w:r>
      <w:r w:rsidRPr="006241D9">
        <w:rPr>
          <w:rFonts w:ascii="Times New Roman" w:eastAsia="Times New Roman" w:hAnsi="Times New Roman"/>
          <w:i/>
          <w:sz w:val="24"/>
          <w:szCs w:val="24"/>
        </w:rPr>
        <w:t>nolikuma 5.1.5.punkta prasībām</w:t>
      </w:r>
      <w:r w:rsidR="006241D9" w:rsidRPr="006241D9">
        <w:rPr>
          <w:rFonts w:ascii="Times New Roman" w:eastAsia="Times New Roman" w:hAnsi="Times New Roman"/>
          <w:i/>
        </w:rPr>
        <w:t xml:space="preserve">, </w:t>
      </w:r>
      <w:r w:rsidRPr="006241D9">
        <w:rPr>
          <w:rFonts w:ascii="Times New Roman" w:eastAsia="Times New Roman" w:hAnsi="Times New Roman"/>
          <w:i/>
          <w:sz w:val="24"/>
          <w:szCs w:val="24"/>
          <w:u w:val="single"/>
        </w:rPr>
        <w:t>sniedzot visu prasīto informāciju</w:t>
      </w:r>
      <w:r w:rsidRPr="006241D9">
        <w:rPr>
          <w:rFonts w:ascii="Times New Roman" w:eastAsia="Times New Roman" w:hAnsi="Times New Roman"/>
          <w:i/>
          <w:sz w:val="24"/>
          <w:szCs w:val="24"/>
        </w:rPr>
        <w:t>.</w:t>
      </w:r>
    </w:p>
    <w:p w:rsidR="00C81AFE" w:rsidRDefault="00C81AFE" w:rsidP="00C81AFE">
      <w:pPr>
        <w:spacing w:after="120"/>
        <w:ind w:left="283"/>
        <w:rPr>
          <w:rFonts w:ascii="Times New Roman" w:eastAsia="Times New Roman" w:hAnsi="Times New Roman" w:cs="Times New Roman"/>
          <w:sz w:val="28"/>
          <w:szCs w:val="24"/>
        </w:rPr>
      </w:pPr>
    </w:p>
    <w:p w:rsidR="006241D9" w:rsidRDefault="006241D9" w:rsidP="00C81AFE">
      <w:pPr>
        <w:spacing w:after="120"/>
        <w:ind w:left="283"/>
        <w:rPr>
          <w:rFonts w:ascii="Times New Roman" w:eastAsia="Times New Roman" w:hAnsi="Times New Roman" w:cs="Times New Roman"/>
          <w:sz w:val="28"/>
          <w:szCs w:val="24"/>
        </w:rPr>
      </w:pPr>
    </w:p>
    <w:p w:rsidR="006241D9" w:rsidRPr="00C81AFE" w:rsidRDefault="006241D9" w:rsidP="00C81AFE">
      <w:pPr>
        <w:spacing w:after="120"/>
        <w:ind w:left="283"/>
        <w:rPr>
          <w:rFonts w:ascii="Times New Roman" w:eastAsia="Times New Roman" w:hAnsi="Times New Roman" w:cs="Times New Roman"/>
          <w:sz w:val="28"/>
          <w:szCs w:val="24"/>
        </w:rPr>
      </w:pPr>
    </w:p>
    <w:p w:rsidR="00C81AFE" w:rsidRPr="00C81AFE" w:rsidRDefault="00C81AFE" w:rsidP="00C81AFE">
      <w:pPr>
        <w:jc w:val="both"/>
        <w:rPr>
          <w:rFonts w:ascii="Times New Roman" w:eastAsia="Times New Roman" w:hAnsi="Times New Roman" w:cs="Times New Roman"/>
          <w:sz w:val="24"/>
          <w:szCs w:val="24"/>
        </w:rPr>
      </w:pPr>
      <w:r w:rsidRPr="00C81AFE">
        <w:rPr>
          <w:rFonts w:ascii="Times New Roman" w:eastAsia="Times New Roman" w:hAnsi="Times New Roman" w:cs="Times New Roman"/>
          <w:sz w:val="24"/>
          <w:szCs w:val="24"/>
        </w:rPr>
        <w:t>______________________________</w:t>
      </w:r>
      <w:r w:rsidRPr="00C81AFE">
        <w:rPr>
          <w:rFonts w:ascii="Times New Roman" w:eastAsia="Times New Roman" w:hAnsi="Times New Roman" w:cs="Times New Roman"/>
          <w:sz w:val="24"/>
          <w:szCs w:val="24"/>
        </w:rPr>
        <w:tab/>
        <w:t>______________________________________</w:t>
      </w:r>
    </w:p>
    <w:p w:rsidR="00C81AFE" w:rsidRPr="00C81AFE" w:rsidRDefault="00C81AFE" w:rsidP="00C81AFE">
      <w:pPr>
        <w:jc w:val="both"/>
        <w:rPr>
          <w:rFonts w:ascii="Times New Roman" w:eastAsia="Times New Roman" w:hAnsi="Times New Roman" w:cs="Times New Roman"/>
          <w:i/>
          <w:sz w:val="24"/>
          <w:szCs w:val="24"/>
        </w:rPr>
      </w:pPr>
      <w:r w:rsidRPr="00C81AFE">
        <w:rPr>
          <w:rFonts w:ascii="Times New Roman" w:eastAsia="Times New Roman" w:hAnsi="Times New Roman" w:cs="Times New Roman"/>
          <w:i/>
          <w:sz w:val="24"/>
          <w:szCs w:val="24"/>
        </w:rPr>
        <w:tab/>
        <w:t>(amats)</w:t>
      </w:r>
      <w:r w:rsidRPr="00C81AFE">
        <w:rPr>
          <w:rFonts w:ascii="Times New Roman" w:eastAsia="Times New Roman" w:hAnsi="Times New Roman" w:cs="Times New Roman"/>
          <w:i/>
          <w:sz w:val="24"/>
          <w:szCs w:val="24"/>
        </w:rPr>
        <w:tab/>
      </w:r>
      <w:r w:rsidRPr="00C81AFE">
        <w:rPr>
          <w:rFonts w:ascii="Times New Roman" w:eastAsia="Times New Roman" w:hAnsi="Times New Roman" w:cs="Times New Roman"/>
          <w:i/>
          <w:sz w:val="24"/>
          <w:szCs w:val="24"/>
        </w:rPr>
        <w:tab/>
      </w:r>
      <w:r w:rsidRPr="00C81AFE">
        <w:rPr>
          <w:rFonts w:ascii="Times New Roman" w:eastAsia="Times New Roman" w:hAnsi="Times New Roman" w:cs="Times New Roman"/>
          <w:i/>
          <w:sz w:val="24"/>
          <w:szCs w:val="24"/>
        </w:rPr>
        <w:tab/>
      </w:r>
      <w:r w:rsidRPr="00C81AFE">
        <w:rPr>
          <w:rFonts w:ascii="Times New Roman" w:eastAsia="Times New Roman" w:hAnsi="Times New Roman" w:cs="Times New Roman"/>
          <w:i/>
          <w:sz w:val="24"/>
          <w:szCs w:val="24"/>
        </w:rPr>
        <w:tab/>
      </w:r>
      <w:r w:rsidRPr="00C81AFE">
        <w:rPr>
          <w:rFonts w:ascii="Times New Roman" w:eastAsia="Times New Roman" w:hAnsi="Times New Roman" w:cs="Times New Roman"/>
          <w:i/>
          <w:sz w:val="24"/>
          <w:szCs w:val="24"/>
        </w:rPr>
        <w:tab/>
        <w:t>(paraksts un paraksta atšifrējums)</w:t>
      </w:r>
    </w:p>
    <w:p w:rsidR="00C81AFE" w:rsidRPr="00C81AFE" w:rsidRDefault="00C81AFE" w:rsidP="00C81AFE">
      <w:pPr>
        <w:spacing w:after="120"/>
        <w:ind w:left="283"/>
        <w:rPr>
          <w:rFonts w:ascii="Times New Roman" w:eastAsia="Times New Roman" w:hAnsi="Times New Roman" w:cs="Times New Roman"/>
          <w:sz w:val="28"/>
          <w:szCs w:val="24"/>
        </w:rPr>
      </w:pPr>
    </w:p>
    <w:p w:rsidR="00C81AFE" w:rsidRPr="00C81AFE" w:rsidRDefault="00C81AFE" w:rsidP="00C81AFE">
      <w:pPr>
        <w:spacing w:after="120"/>
        <w:ind w:left="283"/>
        <w:rPr>
          <w:rFonts w:ascii="Times New Roman" w:eastAsia="Times New Roman" w:hAnsi="Times New Roman" w:cs="Times New Roman"/>
          <w:sz w:val="28"/>
          <w:szCs w:val="24"/>
        </w:rPr>
      </w:pPr>
    </w:p>
    <w:p w:rsidR="00C81AFE" w:rsidRPr="00C81AFE" w:rsidRDefault="00C81AFE" w:rsidP="00C81AFE">
      <w:pPr>
        <w:spacing w:after="120"/>
        <w:ind w:left="283"/>
        <w:rPr>
          <w:rFonts w:ascii="Times New Roman" w:eastAsia="Times New Roman" w:hAnsi="Times New Roman" w:cs="Times New Roman"/>
          <w:sz w:val="28"/>
          <w:szCs w:val="24"/>
        </w:rPr>
      </w:pPr>
    </w:p>
    <w:p w:rsidR="00C81AFE" w:rsidRDefault="0029111B" w:rsidP="00464F07">
      <w:pPr>
        <w:ind w:firstLine="720"/>
        <w:jc w:val="right"/>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                                                              </w:t>
      </w:r>
    </w:p>
    <w:p w:rsidR="00503834" w:rsidRDefault="005038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065FB" w:rsidRDefault="005065FB" w:rsidP="00464F07">
      <w:pPr>
        <w:ind w:firstLine="720"/>
        <w:jc w:val="right"/>
        <w:rPr>
          <w:rFonts w:ascii="Times New Roman" w:eastAsia="Times New Roman" w:hAnsi="Times New Roman" w:cs="Times New Roman"/>
          <w:sz w:val="24"/>
          <w:szCs w:val="24"/>
        </w:rPr>
      </w:pPr>
    </w:p>
    <w:p w:rsidR="00464F07" w:rsidRDefault="00682F39" w:rsidP="00464F07">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64F07">
        <w:rPr>
          <w:rFonts w:ascii="Times New Roman" w:eastAsia="Times New Roman" w:hAnsi="Times New Roman" w:cs="Times New Roman"/>
          <w:sz w:val="24"/>
          <w:szCs w:val="24"/>
        </w:rPr>
        <w:t>.</w:t>
      </w:r>
      <w:r w:rsidR="00464F07" w:rsidRPr="0029111B">
        <w:rPr>
          <w:rFonts w:ascii="Times New Roman" w:eastAsia="Times New Roman" w:hAnsi="Times New Roman" w:cs="Times New Roman"/>
          <w:sz w:val="24"/>
          <w:szCs w:val="24"/>
        </w:rPr>
        <w:t>pielikum</w:t>
      </w:r>
      <w:r w:rsidR="00464F07">
        <w:rPr>
          <w:rFonts w:ascii="Times New Roman" w:eastAsia="Times New Roman" w:hAnsi="Times New Roman" w:cs="Times New Roman"/>
          <w:sz w:val="24"/>
          <w:szCs w:val="24"/>
        </w:rPr>
        <w:t>s</w:t>
      </w:r>
    </w:p>
    <w:p w:rsidR="00464F07" w:rsidRPr="00F574B4" w:rsidRDefault="00464F07" w:rsidP="00464F07">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464F07" w:rsidRDefault="00464F07" w:rsidP="00464F07">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29111B" w:rsidRPr="0029111B" w:rsidRDefault="0029111B" w:rsidP="0029111B">
      <w:pPr>
        <w:tabs>
          <w:tab w:val="left" w:pos="0"/>
        </w:tabs>
        <w:jc w:val="right"/>
        <w:rPr>
          <w:rFonts w:ascii="Times New Roman" w:eastAsia="Times New Roman" w:hAnsi="Times New Roman" w:cs="Times New Roman"/>
          <w:sz w:val="24"/>
          <w:szCs w:val="24"/>
        </w:rPr>
        <w:sectPr w:rsidR="0029111B" w:rsidRPr="0029111B" w:rsidSect="00F405C4">
          <w:headerReference w:type="even" r:id="rId20"/>
          <w:headerReference w:type="default" r:id="rId21"/>
          <w:footerReference w:type="even" r:id="rId22"/>
          <w:footerReference w:type="default" r:id="rId23"/>
          <w:type w:val="continuous"/>
          <w:pgSz w:w="11906" w:h="16838" w:code="9"/>
          <w:pgMar w:top="720" w:right="1134" w:bottom="902" w:left="1701" w:header="709" w:footer="709" w:gutter="0"/>
          <w:cols w:space="708"/>
          <w:titlePg/>
          <w:docGrid w:linePitch="360"/>
        </w:sectPr>
      </w:pPr>
    </w:p>
    <w:p w:rsidR="0029111B" w:rsidRPr="0029111B" w:rsidRDefault="0029111B" w:rsidP="0029111B">
      <w:pPr>
        <w:jc w:val="right"/>
        <w:rPr>
          <w:rFonts w:ascii="Times New Roman" w:eastAsia="Times New Roman" w:hAnsi="Times New Roman" w:cs="Times New Roman"/>
          <w:sz w:val="28"/>
          <w:szCs w:val="24"/>
        </w:rPr>
      </w:pPr>
    </w:p>
    <w:p w:rsidR="0029111B" w:rsidRPr="0029111B" w:rsidRDefault="0029111B" w:rsidP="0029111B">
      <w:pPr>
        <w:spacing w:before="120" w:after="120"/>
        <w:jc w:val="center"/>
        <w:rPr>
          <w:rFonts w:ascii="Times New Roman" w:eastAsia="Times New Roman" w:hAnsi="Times New Roman" w:cs="Times New Roman"/>
          <w:b/>
          <w:bCs/>
          <w:sz w:val="28"/>
          <w:szCs w:val="28"/>
        </w:rPr>
      </w:pPr>
      <w:r w:rsidRPr="0029111B">
        <w:rPr>
          <w:rFonts w:ascii="Times New Roman" w:eastAsia="Times New Roman" w:hAnsi="Times New Roman" w:cs="Times New Roman"/>
          <w:b/>
          <w:sz w:val="28"/>
          <w:szCs w:val="28"/>
        </w:rPr>
        <w:t>Projektētāja</w:t>
      </w:r>
      <w:r w:rsidR="005A1AD0">
        <w:rPr>
          <w:rFonts w:ascii="Times New Roman" w:eastAsia="Times New Roman" w:hAnsi="Times New Roman" w:cs="Times New Roman"/>
          <w:b/>
          <w:sz w:val="28"/>
          <w:szCs w:val="28"/>
        </w:rPr>
        <w:t>*</w:t>
      </w:r>
    </w:p>
    <w:p w:rsidR="0029111B" w:rsidRPr="0029111B" w:rsidRDefault="0029111B" w:rsidP="0029111B">
      <w:pPr>
        <w:spacing w:before="120" w:after="120"/>
        <w:jc w:val="center"/>
        <w:rPr>
          <w:rFonts w:ascii="Times New Roman" w:eastAsia="Times New Roman" w:hAnsi="Times New Roman" w:cs="Times New Roman"/>
          <w:b/>
          <w:sz w:val="28"/>
          <w:szCs w:val="28"/>
        </w:rPr>
      </w:pPr>
      <w:r w:rsidRPr="0029111B">
        <w:rPr>
          <w:rFonts w:ascii="Times New Roman" w:eastAsia="Times New Roman" w:hAnsi="Times New Roman" w:cs="Times New Roman"/>
          <w:b/>
          <w:sz w:val="28"/>
          <w:szCs w:val="28"/>
        </w:rPr>
        <w:t>pieredzes apraksts un apņemšanās</w:t>
      </w:r>
    </w:p>
    <w:p w:rsidR="0029111B" w:rsidRPr="0029111B" w:rsidRDefault="0029111B" w:rsidP="0029111B">
      <w:pPr>
        <w:spacing w:before="120" w:after="120"/>
        <w:rPr>
          <w:rFonts w:ascii="Times New Roman" w:eastAsia="Times New Roman" w:hAnsi="Times New Roman" w:cs="Times New Roman"/>
          <w:b/>
          <w:sz w:val="28"/>
          <w:szCs w:val="28"/>
        </w:rPr>
      </w:pPr>
    </w:p>
    <w:p w:rsidR="0029111B" w:rsidRPr="0029111B" w:rsidRDefault="0029111B" w:rsidP="0029111B">
      <w:pPr>
        <w:numPr>
          <w:ilvl w:val="0"/>
          <w:numId w:val="1"/>
        </w:numPr>
        <w:spacing w:before="120" w:after="120" w:line="276" w:lineRule="auto"/>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Uzvārds:</w:t>
      </w:r>
    </w:p>
    <w:p w:rsidR="0029111B" w:rsidRPr="0029111B" w:rsidRDefault="0029111B" w:rsidP="0029111B">
      <w:pPr>
        <w:numPr>
          <w:ilvl w:val="0"/>
          <w:numId w:val="1"/>
        </w:numPr>
        <w:spacing w:before="120" w:after="120" w:line="276" w:lineRule="auto"/>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Vārds:</w:t>
      </w:r>
    </w:p>
    <w:p w:rsidR="0029111B" w:rsidRPr="0029111B" w:rsidRDefault="0029111B" w:rsidP="0029111B">
      <w:pPr>
        <w:numPr>
          <w:ilvl w:val="0"/>
          <w:numId w:val="1"/>
        </w:numPr>
        <w:spacing w:before="120" w:after="200" w:line="276" w:lineRule="auto"/>
        <w:jc w:val="both"/>
        <w:rPr>
          <w:rFonts w:ascii="Times New Roman" w:eastAsia="Times New Roman" w:hAnsi="Times New Roman" w:cs="Times New Roman"/>
          <w:noProof/>
          <w:sz w:val="24"/>
          <w:szCs w:val="24"/>
        </w:rPr>
      </w:pPr>
      <w:r w:rsidRPr="0029111B">
        <w:rPr>
          <w:rFonts w:ascii="Times New Roman" w:eastAsia="Times New Roman" w:hAnsi="Times New Roman" w:cs="Times New Roman"/>
          <w:b/>
          <w:sz w:val="24"/>
          <w:szCs w:val="24"/>
        </w:rPr>
        <w:t xml:space="preserve">Pieredze </w:t>
      </w:r>
      <w:r w:rsidRPr="00682F39">
        <w:rPr>
          <w:rFonts w:ascii="Times New Roman" w:eastAsia="Times New Roman" w:hAnsi="Times New Roman" w:cs="Times New Roman"/>
          <w:i/>
          <w:sz w:val="24"/>
          <w:szCs w:val="24"/>
        </w:rPr>
        <w:t xml:space="preserve">(izstrādāto tehnisko projektu apraksts atbilstoši iepirkuma nolikuma </w:t>
      </w:r>
      <w:r w:rsidR="00841F74" w:rsidRPr="00682F39">
        <w:rPr>
          <w:rFonts w:ascii="Times New Roman" w:eastAsia="Times New Roman" w:hAnsi="Times New Roman" w:cs="Times New Roman"/>
          <w:i/>
          <w:sz w:val="24"/>
          <w:szCs w:val="24"/>
        </w:rPr>
        <w:t>5</w:t>
      </w:r>
      <w:r w:rsidRPr="00682F39">
        <w:rPr>
          <w:rFonts w:ascii="Times New Roman" w:eastAsia="Times New Roman" w:hAnsi="Times New Roman" w:cs="Times New Roman"/>
          <w:i/>
          <w:sz w:val="24"/>
          <w:szCs w:val="24"/>
        </w:rPr>
        <w:t>.1.</w:t>
      </w:r>
      <w:r w:rsidR="00841F74" w:rsidRPr="00682F39">
        <w:rPr>
          <w:rFonts w:ascii="Times New Roman" w:eastAsia="Times New Roman" w:hAnsi="Times New Roman" w:cs="Times New Roman"/>
          <w:i/>
          <w:sz w:val="24"/>
          <w:szCs w:val="24"/>
        </w:rPr>
        <w:t>6.</w:t>
      </w:r>
      <w:r w:rsidRPr="00682F39">
        <w:rPr>
          <w:rFonts w:ascii="Times New Roman" w:eastAsia="Times New Roman" w:hAnsi="Times New Roman" w:cs="Times New Roman"/>
          <w:i/>
          <w:sz w:val="24"/>
          <w:szCs w:val="24"/>
        </w:rPr>
        <w:t>punkta prasīb</w:t>
      </w:r>
      <w:r w:rsidR="00841F74" w:rsidRPr="00682F39">
        <w:rPr>
          <w:rFonts w:ascii="Times New Roman" w:eastAsia="Times New Roman" w:hAnsi="Times New Roman" w:cs="Times New Roman"/>
          <w:i/>
          <w:sz w:val="24"/>
          <w:szCs w:val="24"/>
        </w:rPr>
        <w:t>ām</w:t>
      </w:r>
      <w:r w:rsidRPr="00682F39">
        <w:rPr>
          <w:rFonts w:ascii="Times New Roman" w:eastAsia="Times New Roman" w:hAnsi="Times New Roman" w:cs="Times New Roman"/>
          <w:i/>
          <w:sz w:val="24"/>
          <w:szCs w:val="24"/>
        </w:rPr>
        <w:t>)</w:t>
      </w:r>
      <w:r w:rsidRPr="0029111B">
        <w:rPr>
          <w:rFonts w:ascii="Times New Roman" w:eastAsia="Times New Roman" w:hAnsi="Times New Roman" w:cs="Times New Roman"/>
          <w:sz w:val="24"/>
          <w:szCs w:val="24"/>
        </w:rPr>
        <w:t>:</w:t>
      </w:r>
    </w:p>
    <w:p w:rsidR="0029111B" w:rsidRPr="0029111B" w:rsidRDefault="0029111B" w:rsidP="0029111B">
      <w:pPr>
        <w:ind w:left="360"/>
        <w:rPr>
          <w:rFonts w:ascii="Times New Roman" w:eastAsia="Times New Roman" w:hAnsi="Times New Roman" w:cs="Times New Roman"/>
          <w:sz w:val="24"/>
          <w:szCs w:val="24"/>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268"/>
      </w:tblGrid>
      <w:tr w:rsidR="0029111B" w:rsidRPr="0029111B" w:rsidTr="00F405C4">
        <w:trPr>
          <w:trHeight w:val="512"/>
        </w:trPr>
        <w:tc>
          <w:tcPr>
            <w:tcW w:w="4928" w:type="dxa"/>
            <w:tcBorders>
              <w:top w:val="single" w:sz="4" w:space="0" w:color="auto"/>
              <w:left w:val="single" w:sz="4" w:space="0" w:color="auto"/>
              <w:bottom w:val="single" w:sz="4" w:space="0" w:color="auto"/>
            </w:tcBorders>
            <w:vAlign w:val="center"/>
          </w:tcPr>
          <w:p w:rsidR="0029111B" w:rsidRPr="0029111B" w:rsidRDefault="0029111B" w:rsidP="0029111B">
            <w:pPr>
              <w:jc w:val="center"/>
              <w:rPr>
                <w:rFonts w:ascii="Times New Roman" w:eastAsia="Times New Roman" w:hAnsi="Times New Roman" w:cs="Times New Roman"/>
                <w:b/>
                <w:noProof/>
                <w:sz w:val="24"/>
                <w:szCs w:val="24"/>
              </w:rPr>
            </w:pPr>
            <w:r w:rsidRPr="0029111B">
              <w:rPr>
                <w:rFonts w:ascii="Times New Roman" w:eastAsia="Times New Roman" w:hAnsi="Times New Roman" w:cs="Times New Roman"/>
                <w:b/>
                <w:noProof/>
                <w:sz w:val="24"/>
                <w:szCs w:val="24"/>
              </w:rPr>
              <w:t xml:space="preserve">Projekta nosaukums un galvenie risinājumi, kas veikti projektēšanas laikā </w:t>
            </w:r>
          </w:p>
        </w:tc>
        <w:tc>
          <w:tcPr>
            <w:tcW w:w="1984" w:type="dxa"/>
            <w:tcBorders>
              <w:top w:val="single" w:sz="4" w:space="0" w:color="auto"/>
              <w:bottom w:val="single" w:sz="4" w:space="0" w:color="auto"/>
            </w:tcBorders>
            <w:vAlign w:val="center"/>
          </w:tcPr>
          <w:p w:rsidR="0029111B" w:rsidRPr="0029111B" w:rsidRDefault="0029111B" w:rsidP="0029111B">
            <w:pPr>
              <w:jc w:val="center"/>
              <w:rPr>
                <w:rFonts w:ascii="Times New Roman" w:eastAsia="Times New Roman" w:hAnsi="Times New Roman" w:cs="Times New Roman"/>
                <w:b/>
                <w:noProof/>
                <w:sz w:val="24"/>
                <w:szCs w:val="24"/>
              </w:rPr>
            </w:pPr>
            <w:r w:rsidRPr="0029111B">
              <w:rPr>
                <w:rFonts w:ascii="Times New Roman" w:eastAsia="Times New Roman" w:hAnsi="Times New Roman" w:cs="Times New Roman"/>
                <w:b/>
                <w:noProof/>
                <w:sz w:val="24"/>
                <w:szCs w:val="24"/>
              </w:rPr>
              <w:t>Pasūtītājs (norādīt kontaktpersonu un tel.nr.)</w:t>
            </w:r>
          </w:p>
        </w:tc>
        <w:tc>
          <w:tcPr>
            <w:tcW w:w="2268" w:type="dxa"/>
            <w:tcBorders>
              <w:top w:val="single" w:sz="4" w:space="0" w:color="auto"/>
              <w:bottom w:val="single" w:sz="4" w:space="0" w:color="auto"/>
            </w:tcBorders>
            <w:vAlign w:val="center"/>
          </w:tcPr>
          <w:p w:rsidR="0029111B" w:rsidRPr="0029111B" w:rsidRDefault="0029111B" w:rsidP="0029111B">
            <w:pPr>
              <w:jc w:val="center"/>
              <w:rPr>
                <w:rFonts w:ascii="Times New Roman" w:eastAsia="Times New Roman" w:hAnsi="Times New Roman" w:cs="Times New Roman"/>
                <w:b/>
                <w:noProof/>
                <w:sz w:val="24"/>
                <w:szCs w:val="24"/>
              </w:rPr>
            </w:pPr>
            <w:r w:rsidRPr="0029111B">
              <w:rPr>
                <w:rFonts w:ascii="Times New Roman" w:eastAsia="Times New Roman" w:hAnsi="Times New Roman" w:cs="Times New Roman"/>
                <w:b/>
                <w:noProof/>
                <w:sz w:val="24"/>
                <w:szCs w:val="24"/>
              </w:rPr>
              <w:t>Projekts realizēts un nodots ekspluatācijā (datums)</w:t>
            </w:r>
          </w:p>
        </w:tc>
      </w:tr>
      <w:tr w:rsidR="0029111B" w:rsidRPr="0029111B" w:rsidTr="00F405C4">
        <w:tc>
          <w:tcPr>
            <w:tcW w:w="4928" w:type="dxa"/>
            <w:tcBorders>
              <w:top w:val="single" w:sz="4" w:space="0" w:color="auto"/>
              <w:left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c>
          <w:tcPr>
            <w:tcW w:w="1984"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r>
      <w:tr w:rsidR="0029111B" w:rsidRPr="0029111B" w:rsidTr="00F405C4">
        <w:tc>
          <w:tcPr>
            <w:tcW w:w="4928" w:type="dxa"/>
            <w:tcBorders>
              <w:top w:val="single" w:sz="4" w:space="0" w:color="auto"/>
              <w:left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c>
          <w:tcPr>
            <w:tcW w:w="1984"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rPr>
            </w:pPr>
          </w:p>
        </w:tc>
      </w:tr>
      <w:tr w:rsidR="0029111B" w:rsidRPr="0029111B" w:rsidTr="00F405C4">
        <w:tc>
          <w:tcPr>
            <w:tcW w:w="4928" w:type="dxa"/>
            <w:tcBorders>
              <w:top w:val="single" w:sz="4" w:space="0" w:color="auto"/>
              <w:left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lang w:eastAsia="lv-LV"/>
              </w:rPr>
            </w:pPr>
          </w:p>
        </w:tc>
        <w:tc>
          <w:tcPr>
            <w:tcW w:w="1984"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lang w:eastAsia="lv-LV"/>
              </w:rPr>
            </w:pPr>
          </w:p>
        </w:tc>
        <w:tc>
          <w:tcPr>
            <w:tcW w:w="2268" w:type="dxa"/>
            <w:tcBorders>
              <w:top w:val="single" w:sz="4" w:space="0" w:color="auto"/>
              <w:bottom w:val="single" w:sz="4" w:space="0" w:color="auto"/>
            </w:tcBorders>
            <w:vAlign w:val="center"/>
          </w:tcPr>
          <w:p w:rsidR="0029111B" w:rsidRPr="0029111B" w:rsidRDefault="0029111B" w:rsidP="0029111B">
            <w:pPr>
              <w:jc w:val="center"/>
              <w:rPr>
                <w:rFonts w:ascii="Times New Roman" w:eastAsia="Times New Roman" w:hAnsi="Times New Roman" w:cs="Times New Roman"/>
                <w:sz w:val="24"/>
                <w:szCs w:val="24"/>
                <w:lang w:eastAsia="lv-LV"/>
              </w:rPr>
            </w:pPr>
          </w:p>
        </w:tc>
      </w:tr>
      <w:tr w:rsidR="0029111B" w:rsidRPr="0029111B" w:rsidTr="00F405C4">
        <w:tc>
          <w:tcPr>
            <w:tcW w:w="4928" w:type="dxa"/>
            <w:tcBorders>
              <w:top w:val="single" w:sz="4" w:space="0" w:color="auto"/>
              <w:left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lang w:eastAsia="lv-LV"/>
              </w:rPr>
            </w:pPr>
          </w:p>
        </w:tc>
        <w:tc>
          <w:tcPr>
            <w:tcW w:w="1984" w:type="dxa"/>
            <w:tcBorders>
              <w:top w:val="single" w:sz="4" w:space="0" w:color="auto"/>
              <w:bottom w:val="single" w:sz="4" w:space="0" w:color="auto"/>
            </w:tcBorders>
          </w:tcPr>
          <w:p w:rsidR="0029111B" w:rsidRPr="0029111B" w:rsidRDefault="0029111B" w:rsidP="0029111B">
            <w:pPr>
              <w:jc w:val="center"/>
              <w:rPr>
                <w:rFonts w:ascii="Times New Roman" w:eastAsia="Times New Roman" w:hAnsi="Times New Roman" w:cs="Times New Roman"/>
                <w:sz w:val="24"/>
                <w:szCs w:val="24"/>
                <w:lang w:eastAsia="lv-LV"/>
              </w:rPr>
            </w:pPr>
          </w:p>
        </w:tc>
        <w:tc>
          <w:tcPr>
            <w:tcW w:w="2268" w:type="dxa"/>
            <w:tcBorders>
              <w:top w:val="single" w:sz="4" w:space="0" w:color="auto"/>
              <w:bottom w:val="single" w:sz="4" w:space="0" w:color="auto"/>
            </w:tcBorders>
            <w:vAlign w:val="center"/>
          </w:tcPr>
          <w:p w:rsidR="0029111B" w:rsidRPr="0029111B" w:rsidRDefault="0029111B" w:rsidP="0029111B">
            <w:pPr>
              <w:jc w:val="center"/>
              <w:rPr>
                <w:rFonts w:ascii="Times New Roman" w:eastAsia="Times New Roman" w:hAnsi="Times New Roman" w:cs="Times New Roman"/>
                <w:sz w:val="24"/>
                <w:szCs w:val="24"/>
                <w:lang w:eastAsia="lv-LV"/>
              </w:rPr>
            </w:pPr>
          </w:p>
        </w:tc>
      </w:tr>
    </w:tbl>
    <w:p w:rsidR="0029111B" w:rsidRPr="0029111B" w:rsidRDefault="0029111B" w:rsidP="0029111B">
      <w:pPr>
        <w:spacing w:before="120" w:after="120"/>
        <w:ind w:left="360"/>
        <w:rPr>
          <w:rFonts w:ascii="Times New Roman" w:eastAsia="Times New Roman" w:hAnsi="Times New Roman" w:cs="Times New Roman"/>
          <w:b/>
          <w:sz w:val="24"/>
          <w:szCs w:val="24"/>
        </w:rPr>
      </w:pPr>
    </w:p>
    <w:p w:rsidR="0029111B" w:rsidRPr="0029111B" w:rsidRDefault="0029111B" w:rsidP="0029111B">
      <w:pPr>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Apliecinu, ka augstākminētais pareizi atspoguļo manu pieredzi.</w:t>
      </w: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highlight w:val="yellow"/>
        </w:rPr>
      </w:pPr>
      <w:r w:rsidRPr="0029111B">
        <w:rPr>
          <w:rFonts w:ascii="Times New Roman" w:eastAsia="Times New Roman" w:hAnsi="Times New Roman" w:cs="Times New Roman"/>
          <w:sz w:val="24"/>
          <w:szCs w:val="24"/>
        </w:rPr>
        <w:t xml:space="preserve">Ar šo es apņemos kā </w:t>
      </w:r>
      <w:r w:rsidRPr="0029111B">
        <w:rPr>
          <w:rFonts w:ascii="Times New Roman" w:eastAsia="Times New Roman" w:hAnsi="Times New Roman" w:cs="Times New Roman"/>
          <w:sz w:val="24"/>
          <w:szCs w:val="24"/>
          <w:u w:val="single"/>
        </w:rPr>
        <w:t>projektētājs</w:t>
      </w:r>
      <w:r w:rsidRPr="0029111B">
        <w:rPr>
          <w:rFonts w:ascii="Times New Roman" w:eastAsia="Times New Roman" w:hAnsi="Times New Roman" w:cs="Times New Roman"/>
          <w:sz w:val="24"/>
          <w:szCs w:val="24"/>
        </w:rPr>
        <w:t xml:space="preserve"> strādāt pie līguma </w:t>
      </w:r>
      <w:r w:rsidRPr="0029111B">
        <w:rPr>
          <w:rFonts w:ascii="Times New Roman" w:eastAsia="Times New Roman" w:hAnsi="Times New Roman" w:cs="Times New Roman"/>
          <w:bCs/>
          <w:sz w:val="24"/>
          <w:szCs w:val="24"/>
        </w:rPr>
        <w:t>„</w:t>
      </w:r>
      <w:r w:rsidRPr="0029111B">
        <w:rPr>
          <w:rFonts w:ascii="Times New Roman" w:eastAsia="Calibri" w:hAnsi="Times New Roman" w:cs="Times New Roman"/>
          <w:sz w:val="24"/>
          <w:szCs w:val="24"/>
        </w:rPr>
        <w:t xml:space="preserve">Tehniskā projekta izstrāde un autoruzraudzība projektam </w:t>
      </w:r>
      <w:r w:rsidR="006B7307" w:rsidRPr="006B7307">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izpildes</w:t>
      </w:r>
      <w:r w:rsidRPr="0029111B">
        <w:rPr>
          <w:rFonts w:ascii="Times New Roman" w:eastAsia="Times New Roman" w:hAnsi="Times New Roman" w:cs="Times New Roman"/>
          <w:b/>
          <w:sz w:val="24"/>
          <w:szCs w:val="24"/>
        </w:rPr>
        <w:t xml:space="preserve"> &lt;</w:t>
      </w:r>
      <w:r w:rsidRPr="0029111B">
        <w:rPr>
          <w:rFonts w:ascii="Times New Roman" w:eastAsia="Times New Roman" w:hAnsi="Times New Roman" w:cs="Times New Roman"/>
          <w:i/>
          <w:sz w:val="24"/>
          <w:szCs w:val="24"/>
        </w:rPr>
        <w:t>Pretendenta nosaukums</w:t>
      </w:r>
      <w:r w:rsidRPr="0029111B">
        <w:rPr>
          <w:rFonts w:ascii="Times New Roman" w:eastAsia="Times New Roman" w:hAnsi="Times New Roman" w:cs="Times New Roman"/>
          <w:sz w:val="24"/>
          <w:szCs w:val="24"/>
        </w:rPr>
        <w:t xml:space="preserve">&gt; piedāvājumā gadījumā, ja šim Pretendentam tiks piešķirtas tiesības slēgt Līgumu. </w:t>
      </w:r>
    </w:p>
    <w:p w:rsidR="0029111B" w:rsidRPr="0029111B" w:rsidRDefault="0029111B" w:rsidP="0029111B">
      <w:pPr>
        <w:jc w:val="both"/>
        <w:rPr>
          <w:rFonts w:ascii="Times New Roman" w:eastAsia="Times New Roman" w:hAnsi="Times New Roman" w:cs="Times New Roman"/>
          <w:sz w:val="24"/>
          <w:szCs w:val="24"/>
          <w:highlight w:val="yellow"/>
        </w:rPr>
      </w:pPr>
    </w:p>
    <w:p w:rsidR="0029111B" w:rsidRPr="00682F39" w:rsidRDefault="0029111B" w:rsidP="0029111B">
      <w:pPr>
        <w:spacing w:after="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Ar šo apliecinu, ka esmu iepazinies ar objektu, iepirkuma nolikumu un tam pievienotajiem dokumentiem (</w:t>
      </w:r>
      <w:proofErr w:type="spellStart"/>
      <w:r w:rsidRPr="0029111B">
        <w:rPr>
          <w:rFonts w:ascii="Times New Roman" w:eastAsia="Times New Roman" w:hAnsi="Times New Roman" w:cs="Times New Roman"/>
          <w:sz w:val="24"/>
          <w:szCs w:val="24"/>
        </w:rPr>
        <w:t>t.sk</w:t>
      </w:r>
      <w:proofErr w:type="spellEnd"/>
      <w:r w:rsidRPr="0029111B">
        <w:rPr>
          <w:rFonts w:ascii="Times New Roman" w:eastAsia="Times New Roman" w:hAnsi="Times New Roman" w:cs="Times New Roman"/>
          <w:sz w:val="24"/>
          <w:szCs w:val="24"/>
        </w:rPr>
        <w:t xml:space="preserve">. </w:t>
      </w:r>
      <w:r w:rsidR="00E455FB">
        <w:rPr>
          <w:rFonts w:ascii="Times New Roman" w:eastAsia="Times New Roman" w:hAnsi="Times New Roman" w:cs="Times New Roman"/>
          <w:sz w:val="24"/>
          <w:szCs w:val="24"/>
        </w:rPr>
        <w:t>darba</w:t>
      </w:r>
      <w:r w:rsidR="005A1AD0">
        <w:rPr>
          <w:rFonts w:ascii="Times New Roman" w:eastAsia="Times New Roman" w:hAnsi="Times New Roman" w:cs="Times New Roman"/>
          <w:color w:val="FF0000"/>
          <w:sz w:val="24"/>
          <w:szCs w:val="24"/>
        </w:rPr>
        <w:t xml:space="preserve"> </w:t>
      </w:r>
      <w:r w:rsidRPr="0029111B">
        <w:rPr>
          <w:rFonts w:ascii="Times New Roman" w:eastAsia="Times New Roman" w:hAnsi="Times New Roman" w:cs="Times New Roman"/>
          <w:sz w:val="24"/>
          <w:szCs w:val="24"/>
        </w:rPr>
        <w:t>uzdevumu</w:t>
      </w:r>
      <w:r w:rsidR="00682F39">
        <w:rPr>
          <w:rFonts w:ascii="Times New Roman" w:eastAsia="Times New Roman" w:hAnsi="Times New Roman" w:cs="Times New Roman"/>
          <w:sz w:val="24"/>
          <w:szCs w:val="24"/>
        </w:rPr>
        <w:t>, kā arī</w:t>
      </w:r>
      <w:r w:rsidRPr="0029111B">
        <w:rPr>
          <w:rFonts w:ascii="Times New Roman" w:eastAsia="Times New Roman" w:hAnsi="Times New Roman" w:cs="Times New Roman"/>
          <w:sz w:val="24"/>
          <w:szCs w:val="24"/>
        </w:rPr>
        <w:t xml:space="preserve"> </w:t>
      </w:r>
      <w:r w:rsidRPr="00682F39">
        <w:rPr>
          <w:rFonts w:ascii="Times New Roman" w:eastAsia="Times New Roman" w:hAnsi="Times New Roman" w:cs="Times New Roman"/>
          <w:sz w:val="24"/>
          <w:szCs w:val="24"/>
        </w:rPr>
        <w:t>plānošanas un arhitektūras uzdevumu).</w:t>
      </w:r>
    </w:p>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________________________________________</w:t>
      </w:r>
    </w:p>
    <w:p w:rsidR="0029111B" w:rsidRPr="0029111B" w:rsidRDefault="0029111B" w:rsidP="0029111B">
      <w:pPr>
        <w:jc w:val="both"/>
        <w:rPr>
          <w:rFonts w:ascii="Times New Roman" w:eastAsia="Times New Roman" w:hAnsi="Times New Roman" w:cs="Times New Roman"/>
          <w:i/>
          <w:sz w:val="24"/>
          <w:szCs w:val="24"/>
        </w:rPr>
      </w:pPr>
      <w:r w:rsidRPr="0029111B">
        <w:rPr>
          <w:rFonts w:ascii="Times New Roman" w:eastAsia="Times New Roman" w:hAnsi="Times New Roman" w:cs="Times New Roman"/>
          <w:i/>
          <w:sz w:val="24"/>
          <w:szCs w:val="24"/>
        </w:rPr>
        <w:t>(projektētāja paraksts un paraksta atšifrējums)</w:t>
      </w:r>
    </w:p>
    <w:p w:rsidR="005A1AD0" w:rsidRDefault="005A1AD0" w:rsidP="0029111B">
      <w:pPr>
        <w:tabs>
          <w:tab w:val="center" w:pos="4153"/>
          <w:tab w:val="right" w:pos="8306"/>
        </w:tabs>
        <w:jc w:val="right"/>
        <w:rPr>
          <w:rFonts w:ascii="Times New Roman" w:eastAsia="Times New Roman" w:hAnsi="Times New Roman" w:cs="Times New Roman"/>
          <w:sz w:val="28"/>
          <w:szCs w:val="24"/>
        </w:rPr>
      </w:pPr>
    </w:p>
    <w:p w:rsidR="005A1AD0" w:rsidRDefault="005A1AD0" w:rsidP="0029111B">
      <w:pPr>
        <w:tabs>
          <w:tab w:val="center" w:pos="4153"/>
          <w:tab w:val="right" w:pos="8306"/>
        </w:tabs>
        <w:jc w:val="right"/>
        <w:rPr>
          <w:rFonts w:ascii="Times New Roman" w:eastAsia="Times New Roman" w:hAnsi="Times New Roman" w:cs="Times New Roman"/>
          <w:sz w:val="28"/>
          <w:szCs w:val="24"/>
        </w:rPr>
      </w:pPr>
    </w:p>
    <w:p w:rsidR="005A1AD0" w:rsidRDefault="005A1AD0" w:rsidP="005A1AD0">
      <w:pPr>
        <w:tabs>
          <w:tab w:val="center" w:pos="4153"/>
          <w:tab w:val="right" w:pos="8306"/>
        </w:tabs>
        <w:rPr>
          <w:rFonts w:ascii="Times New Roman" w:eastAsia="Times New Roman" w:hAnsi="Times New Roman" w:cs="Times New Roman"/>
          <w:i/>
          <w:sz w:val="28"/>
          <w:szCs w:val="24"/>
        </w:rPr>
      </w:pPr>
    </w:p>
    <w:p w:rsidR="005A1AD0" w:rsidRDefault="005A1AD0" w:rsidP="005A1AD0">
      <w:pPr>
        <w:tabs>
          <w:tab w:val="center" w:pos="4153"/>
          <w:tab w:val="right" w:pos="8306"/>
        </w:tabs>
        <w:rPr>
          <w:rFonts w:ascii="Times New Roman" w:eastAsia="Times New Roman" w:hAnsi="Times New Roman" w:cs="Times New Roman"/>
          <w:i/>
          <w:sz w:val="28"/>
          <w:szCs w:val="24"/>
        </w:rPr>
      </w:pPr>
    </w:p>
    <w:p w:rsidR="0029111B" w:rsidRPr="005A1AD0" w:rsidRDefault="005A1AD0" w:rsidP="005A1AD0">
      <w:pPr>
        <w:tabs>
          <w:tab w:val="center" w:pos="4153"/>
          <w:tab w:val="right" w:pos="8306"/>
        </w:tabs>
        <w:rPr>
          <w:rFonts w:ascii="Times New Roman" w:eastAsia="Times New Roman" w:hAnsi="Times New Roman" w:cs="Times New Roman"/>
          <w:i/>
          <w:sz w:val="28"/>
          <w:szCs w:val="24"/>
        </w:rPr>
      </w:pPr>
      <w:r w:rsidRPr="005A1AD0">
        <w:rPr>
          <w:rFonts w:ascii="Times New Roman" w:eastAsia="Times New Roman" w:hAnsi="Times New Roman" w:cs="Times New Roman"/>
          <w:i/>
          <w:sz w:val="28"/>
          <w:szCs w:val="24"/>
        </w:rPr>
        <w:t>*pielikums jāaizpilda katram no šī nolikuma 5.1.6.punktā minētajiem speciālistiem</w:t>
      </w:r>
      <w:r w:rsidR="0029111B" w:rsidRPr="005A1AD0">
        <w:rPr>
          <w:rFonts w:ascii="Times New Roman" w:eastAsia="Times New Roman" w:hAnsi="Times New Roman" w:cs="Times New Roman"/>
          <w:i/>
          <w:sz w:val="28"/>
          <w:szCs w:val="24"/>
        </w:rPr>
        <w:br w:type="page"/>
      </w:r>
    </w:p>
    <w:p w:rsidR="00464F07" w:rsidRDefault="00464F07" w:rsidP="0029111B">
      <w:pPr>
        <w:tabs>
          <w:tab w:val="center" w:pos="4153"/>
          <w:tab w:val="right" w:pos="8306"/>
        </w:tabs>
        <w:jc w:val="right"/>
        <w:rPr>
          <w:rFonts w:ascii="Times New Roman" w:eastAsia="Times New Roman" w:hAnsi="Times New Roman" w:cs="Times New Roman"/>
          <w:sz w:val="24"/>
          <w:szCs w:val="24"/>
        </w:rPr>
      </w:pPr>
    </w:p>
    <w:p w:rsidR="00464F07" w:rsidRDefault="00682F39" w:rsidP="00464F07">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64F07">
        <w:rPr>
          <w:rFonts w:ascii="Times New Roman" w:eastAsia="Times New Roman" w:hAnsi="Times New Roman" w:cs="Times New Roman"/>
          <w:sz w:val="24"/>
          <w:szCs w:val="24"/>
        </w:rPr>
        <w:t>.</w:t>
      </w:r>
      <w:r w:rsidR="00464F07" w:rsidRPr="0029111B">
        <w:rPr>
          <w:rFonts w:ascii="Times New Roman" w:eastAsia="Times New Roman" w:hAnsi="Times New Roman" w:cs="Times New Roman"/>
          <w:sz w:val="24"/>
          <w:szCs w:val="24"/>
        </w:rPr>
        <w:t>pielikum</w:t>
      </w:r>
      <w:r w:rsidR="00464F07">
        <w:rPr>
          <w:rFonts w:ascii="Times New Roman" w:eastAsia="Times New Roman" w:hAnsi="Times New Roman" w:cs="Times New Roman"/>
          <w:sz w:val="24"/>
          <w:szCs w:val="24"/>
        </w:rPr>
        <w:t>s</w:t>
      </w:r>
    </w:p>
    <w:p w:rsidR="00464F07" w:rsidRPr="00F574B4" w:rsidRDefault="00464F07" w:rsidP="00464F07">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464F07" w:rsidRDefault="00464F07" w:rsidP="00464F07">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29111B" w:rsidRPr="0029111B" w:rsidRDefault="0029111B" w:rsidP="0029111B">
      <w:pPr>
        <w:tabs>
          <w:tab w:val="left" w:pos="720"/>
        </w:tabs>
        <w:jc w:val="right"/>
        <w:rPr>
          <w:rFonts w:ascii="Times New Roman" w:eastAsia="Times New Roman" w:hAnsi="Times New Roman" w:cs="Times New Roman"/>
          <w:sz w:val="28"/>
          <w:szCs w:val="24"/>
        </w:rPr>
      </w:pPr>
    </w:p>
    <w:p w:rsidR="0029111B" w:rsidRPr="0029111B" w:rsidRDefault="0029111B" w:rsidP="0029111B">
      <w:pPr>
        <w:spacing w:after="100" w:afterAutospacing="1" w:line="270" w:lineRule="exact"/>
        <w:jc w:val="center"/>
        <w:rPr>
          <w:rFonts w:ascii="Times New Roman" w:eastAsia="Times New Roman" w:hAnsi="Times New Roman" w:cs="Times New Roman"/>
          <w:b/>
          <w:sz w:val="28"/>
          <w:szCs w:val="28"/>
        </w:rPr>
      </w:pPr>
      <w:r w:rsidRPr="0029111B">
        <w:rPr>
          <w:rFonts w:ascii="Times New Roman" w:eastAsia="Times New Roman" w:hAnsi="Times New Roman" w:cs="Times New Roman"/>
          <w:b/>
          <w:sz w:val="28"/>
          <w:szCs w:val="28"/>
        </w:rPr>
        <w:t>Informācija par Pretendenta piesaistītajiem apakšuzņēmējiem</w:t>
      </w:r>
    </w:p>
    <w:p w:rsidR="0029111B" w:rsidRPr="0029111B" w:rsidRDefault="0029111B" w:rsidP="0029111B">
      <w:pPr>
        <w:spacing w:after="100" w:afterAutospacing="1" w:line="270" w:lineRule="exact"/>
        <w:jc w:val="center"/>
        <w:rPr>
          <w:rFonts w:ascii="Times New Roman" w:eastAsia="Times New Roman" w:hAnsi="Times New Roman" w:cs="Times New Roman"/>
          <w:b/>
          <w:caps/>
          <w:smallCaps/>
          <w:sz w:val="28"/>
          <w:szCs w:val="28"/>
        </w:rPr>
      </w:pPr>
      <w:r w:rsidRPr="0029111B">
        <w:rPr>
          <w:rFonts w:ascii="Times New Roman" w:eastAsia="Times New Roman" w:hAnsi="Times New Roman" w:cs="Times New Roman"/>
          <w:b/>
          <w:sz w:val="28"/>
          <w:szCs w:val="28"/>
        </w:rPr>
        <w:t>un tiem nododamo darbu apjom</w:t>
      </w:r>
      <w:r w:rsidR="00682F39">
        <w:rPr>
          <w:rFonts w:ascii="Times New Roman" w:eastAsia="Times New Roman" w:hAnsi="Times New Roman" w:cs="Times New Roman"/>
          <w:b/>
          <w:sz w:val="28"/>
          <w:szCs w:val="28"/>
        </w:rPr>
        <w:t>u</w:t>
      </w:r>
    </w:p>
    <w:p w:rsidR="0029111B" w:rsidRPr="0029111B" w:rsidRDefault="0029111B" w:rsidP="0029111B">
      <w:pPr>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29111B" w:rsidRPr="0029111B" w:rsidTr="00F405C4">
        <w:tc>
          <w:tcPr>
            <w:tcW w:w="1908" w:type="dxa"/>
            <w:vAlign w:val="center"/>
          </w:tcPr>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Nosaukums</w:t>
            </w:r>
          </w:p>
        </w:tc>
        <w:tc>
          <w:tcPr>
            <w:tcW w:w="2700" w:type="dxa"/>
            <w:vAlign w:val="center"/>
          </w:tcPr>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Adrese, telefons, kontaktpersona</w:t>
            </w:r>
          </w:p>
        </w:tc>
        <w:tc>
          <w:tcPr>
            <w:tcW w:w="1620" w:type="dxa"/>
            <w:vAlign w:val="center"/>
          </w:tcPr>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Veicamo darbu apjoms no kopējā apjoma (%) un LVL bez PVN</w:t>
            </w:r>
          </w:p>
        </w:tc>
        <w:tc>
          <w:tcPr>
            <w:tcW w:w="3420" w:type="dxa"/>
            <w:vAlign w:val="center"/>
          </w:tcPr>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Apakšuzņēmēja veicamo darbu apraksts</w:t>
            </w: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r w:rsidR="0029111B" w:rsidRPr="0029111B" w:rsidTr="00F405C4">
        <w:trPr>
          <w:trHeight w:val="340"/>
        </w:trPr>
        <w:tc>
          <w:tcPr>
            <w:tcW w:w="1908" w:type="dxa"/>
          </w:tcPr>
          <w:p w:rsidR="0029111B" w:rsidRPr="0029111B" w:rsidRDefault="0029111B" w:rsidP="0029111B">
            <w:pPr>
              <w:jc w:val="right"/>
              <w:rPr>
                <w:rFonts w:ascii="Times New Roman" w:eastAsia="Times New Roman" w:hAnsi="Times New Roman" w:cs="Times New Roman"/>
                <w:b/>
                <w:sz w:val="28"/>
                <w:szCs w:val="24"/>
              </w:rPr>
            </w:pPr>
          </w:p>
        </w:tc>
        <w:tc>
          <w:tcPr>
            <w:tcW w:w="2700" w:type="dxa"/>
          </w:tcPr>
          <w:p w:rsidR="0029111B" w:rsidRPr="0029111B" w:rsidRDefault="0029111B" w:rsidP="0029111B">
            <w:pPr>
              <w:jc w:val="right"/>
              <w:rPr>
                <w:rFonts w:ascii="Times New Roman" w:eastAsia="Times New Roman" w:hAnsi="Times New Roman" w:cs="Times New Roman"/>
                <w:b/>
                <w:sz w:val="28"/>
                <w:szCs w:val="24"/>
              </w:rPr>
            </w:pPr>
          </w:p>
        </w:tc>
        <w:tc>
          <w:tcPr>
            <w:tcW w:w="1620" w:type="dxa"/>
          </w:tcPr>
          <w:p w:rsidR="0029111B" w:rsidRPr="0029111B" w:rsidRDefault="0029111B" w:rsidP="0029111B">
            <w:pPr>
              <w:jc w:val="right"/>
              <w:rPr>
                <w:rFonts w:ascii="Times New Roman" w:eastAsia="Times New Roman" w:hAnsi="Times New Roman" w:cs="Times New Roman"/>
                <w:b/>
                <w:sz w:val="28"/>
                <w:szCs w:val="24"/>
              </w:rPr>
            </w:pPr>
          </w:p>
        </w:tc>
        <w:tc>
          <w:tcPr>
            <w:tcW w:w="3420" w:type="dxa"/>
          </w:tcPr>
          <w:p w:rsidR="0029111B" w:rsidRPr="0029111B" w:rsidRDefault="0029111B" w:rsidP="0029111B">
            <w:pPr>
              <w:jc w:val="right"/>
              <w:rPr>
                <w:rFonts w:ascii="Times New Roman" w:eastAsia="Times New Roman" w:hAnsi="Times New Roman" w:cs="Times New Roman"/>
                <w:b/>
                <w:sz w:val="28"/>
                <w:szCs w:val="24"/>
              </w:rPr>
            </w:pPr>
          </w:p>
        </w:tc>
      </w:tr>
    </w:tbl>
    <w:p w:rsidR="0029111B" w:rsidRPr="0029111B" w:rsidRDefault="0029111B" w:rsidP="0029111B">
      <w:pPr>
        <w:rPr>
          <w:rFonts w:ascii="Times New Roman" w:eastAsia="Times New Roman" w:hAnsi="Times New Roman" w:cs="Times New Roman"/>
          <w:b/>
          <w:sz w:val="28"/>
          <w:szCs w:val="24"/>
        </w:rPr>
      </w:pPr>
    </w:p>
    <w:p w:rsidR="0029111B" w:rsidRPr="0029111B" w:rsidRDefault="0029111B" w:rsidP="0029111B">
      <w:pPr>
        <w:jc w:val="center"/>
        <w:rPr>
          <w:rFonts w:ascii="Times New Roman" w:eastAsia="Times New Roman" w:hAnsi="Times New Roman" w:cs="Times New Roman"/>
          <w:sz w:val="28"/>
          <w:szCs w:val="24"/>
        </w:rPr>
      </w:pPr>
    </w:p>
    <w:p w:rsidR="0029111B" w:rsidRPr="0029111B" w:rsidRDefault="0029111B" w:rsidP="0029111B">
      <w:pPr>
        <w:jc w:val="right"/>
        <w:rPr>
          <w:rFonts w:ascii="Times New Roman" w:eastAsia="Times New Roman" w:hAnsi="Times New Roman" w:cs="Times New Roman"/>
          <w:sz w:val="28"/>
          <w:szCs w:val="24"/>
        </w:rPr>
      </w:pPr>
    </w:p>
    <w:p w:rsidR="0029111B" w:rsidRPr="0029111B" w:rsidRDefault="0029111B" w:rsidP="0029111B">
      <w:pPr>
        <w:spacing w:after="120"/>
        <w:ind w:left="283"/>
        <w:rPr>
          <w:rFonts w:ascii="Times New Roman" w:eastAsia="Times New Roman" w:hAnsi="Times New Roman" w:cs="Times New Roman"/>
          <w:sz w:val="28"/>
          <w:szCs w:val="24"/>
        </w:rPr>
      </w:pP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______________________________</w:t>
      </w:r>
      <w:r w:rsidRPr="0029111B">
        <w:rPr>
          <w:rFonts w:ascii="Times New Roman" w:eastAsia="Times New Roman" w:hAnsi="Times New Roman" w:cs="Times New Roman"/>
          <w:sz w:val="24"/>
          <w:szCs w:val="24"/>
        </w:rPr>
        <w:tab/>
        <w:t>______________________________________</w:t>
      </w:r>
    </w:p>
    <w:p w:rsidR="0029111B" w:rsidRPr="0029111B" w:rsidRDefault="0029111B" w:rsidP="0029111B">
      <w:pPr>
        <w:jc w:val="both"/>
        <w:rPr>
          <w:rFonts w:ascii="Times New Roman" w:eastAsia="Times New Roman" w:hAnsi="Times New Roman" w:cs="Times New Roman"/>
          <w:i/>
          <w:sz w:val="24"/>
          <w:szCs w:val="24"/>
        </w:rPr>
      </w:pPr>
      <w:r w:rsidRPr="0029111B">
        <w:rPr>
          <w:rFonts w:ascii="Times New Roman" w:eastAsia="Times New Roman" w:hAnsi="Times New Roman" w:cs="Times New Roman"/>
          <w:i/>
          <w:sz w:val="24"/>
          <w:szCs w:val="24"/>
        </w:rPr>
        <w:tab/>
        <w:t>(amats)</w:t>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r>
      <w:r w:rsidRPr="0029111B">
        <w:rPr>
          <w:rFonts w:ascii="Times New Roman" w:eastAsia="Times New Roman" w:hAnsi="Times New Roman" w:cs="Times New Roman"/>
          <w:i/>
          <w:sz w:val="24"/>
          <w:szCs w:val="24"/>
        </w:rPr>
        <w:tab/>
        <w:t>(paraksts un paraksta atšifrējums)</w:t>
      </w:r>
    </w:p>
    <w:p w:rsidR="0029111B" w:rsidRPr="0029111B" w:rsidRDefault="0029111B" w:rsidP="0029111B">
      <w:pPr>
        <w:spacing w:after="120"/>
        <w:ind w:left="283"/>
        <w:rPr>
          <w:rFonts w:ascii="Times New Roman" w:eastAsia="Times New Roman" w:hAnsi="Times New Roman" w:cs="Times New Roman"/>
          <w:sz w:val="28"/>
          <w:szCs w:val="24"/>
        </w:rPr>
      </w:pPr>
    </w:p>
    <w:p w:rsidR="0029111B" w:rsidRPr="0029111B" w:rsidRDefault="0029111B" w:rsidP="0029111B">
      <w:pPr>
        <w:autoSpaceDE w:val="0"/>
        <w:autoSpaceDN w:val="0"/>
        <w:adjustRightInd w:val="0"/>
        <w:jc w:val="both"/>
        <w:rPr>
          <w:rFonts w:ascii="Times New Roman" w:eastAsia="Times New Roman" w:hAnsi="Times New Roman" w:cs="Times New Roman"/>
          <w:sz w:val="18"/>
          <w:szCs w:val="18"/>
        </w:rPr>
      </w:pPr>
    </w:p>
    <w:p w:rsidR="0029111B" w:rsidRPr="0029111B" w:rsidRDefault="0029111B" w:rsidP="0029111B">
      <w:pPr>
        <w:autoSpaceDE w:val="0"/>
        <w:autoSpaceDN w:val="0"/>
        <w:adjustRightInd w:val="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201</w:t>
      </w:r>
      <w:r w:rsidR="006B7307">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.gada ____.______________</w:t>
      </w:r>
      <w:r w:rsidRPr="0029111B">
        <w:rPr>
          <w:rFonts w:ascii="Times New Roman" w:eastAsia="Times New Roman" w:hAnsi="Times New Roman" w:cs="Times New Roman"/>
          <w:sz w:val="24"/>
          <w:szCs w:val="24"/>
        </w:rPr>
        <w:tab/>
      </w: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tabs>
          <w:tab w:val="center" w:pos="4153"/>
          <w:tab w:val="right" w:pos="8306"/>
        </w:tabs>
        <w:jc w:val="right"/>
        <w:rPr>
          <w:rFonts w:ascii="Times New Roman" w:eastAsia="Times New Roman" w:hAnsi="Times New Roman" w:cs="Times New Roman"/>
          <w:b/>
          <w:sz w:val="24"/>
          <w:szCs w:val="24"/>
        </w:rPr>
      </w:pPr>
      <w:r w:rsidRPr="0029111B">
        <w:rPr>
          <w:rFonts w:ascii="Times New Roman" w:eastAsia="Times New Roman" w:hAnsi="Times New Roman" w:cs="Times New Roman"/>
          <w:sz w:val="28"/>
          <w:szCs w:val="24"/>
        </w:rPr>
        <w:br w:type="page"/>
      </w:r>
    </w:p>
    <w:p w:rsidR="00464F07" w:rsidRDefault="00464F07" w:rsidP="0029111B">
      <w:pPr>
        <w:tabs>
          <w:tab w:val="center" w:pos="4153"/>
          <w:tab w:val="right" w:pos="8306"/>
        </w:tabs>
        <w:jc w:val="right"/>
        <w:rPr>
          <w:rFonts w:ascii="Times New Roman" w:eastAsia="Times New Roman" w:hAnsi="Times New Roman" w:cs="Times New Roman"/>
          <w:sz w:val="24"/>
          <w:szCs w:val="24"/>
        </w:rPr>
      </w:pPr>
    </w:p>
    <w:p w:rsidR="00464F07" w:rsidRDefault="00682F39" w:rsidP="00464F07">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64F07">
        <w:rPr>
          <w:rFonts w:ascii="Times New Roman" w:eastAsia="Times New Roman" w:hAnsi="Times New Roman" w:cs="Times New Roman"/>
          <w:sz w:val="24"/>
          <w:szCs w:val="24"/>
        </w:rPr>
        <w:t>.</w:t>
      </w:r>
      <w:r w:rsidR="00464F07" w:rsidRPr="0029111B">
        <w:rPr>
          <w:rFonts w:ascii="Times New Roman" w:eastAsia="Times New Roman" w:hAnsi="Times New Roman" w:cs="Times New Roman"/>
          <w:sz w:val="24"/>
          <w:szCs w:val="24"/>
        </w:rPr>
        <w:t>pielikum</w:t>
      </w:r>
      <w:r w:rsidR="00464F07">
        <w:rPr>
          <w:rFonts w:ascii="Times New Roman" w:eastAsia="Times New Roman" w:hAnsi="Times New Roman" w:cs="Times New Roman"/>
          <w:sz w:val="24"/>
          <w:szCs w:val="24"/>
        </w:rPr>
        <w:t>s</w:t>
      </w:r>
    </w:p>
    <w:p w:rsidR="00464F07" w:rsidRPr="00F574B4" w:rsidRDefault="00464F07" w:rsidP="00464F07">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464F07" w:rsidRDefault="00464F07" w:rsidP="00464F07">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29111B" w:rsidRPr="0029111B" w:rsidRDefault="0029111B" w:rsidP="0029111B">
      <w:pPr>
        <w:jc w:val="right"/>
        <w:rPr>
          <w:rFonts w:ascii="Times New Roman" w:eastAsia="Times New Roman" w:hAnsi="Times New Roman" w:cs="Times New Roman"/>
          <w:sz w:val="28"/>
          <w:szCs w:val="24"/>
        </w:rPr>
      </w:pPr>
    </w:p>
    <w:p w:rsidR="0029111B" w:rsidRPr="0029111B" w:rsidRDefault="0029111B" w:rsidP="0029111B">
      <w:pPr>
        <w:jc w:val="center"/>
        <w:rPr>
          <w:rFonts w:ascii="Times New Roman" w:eastAsia="Times New Roman" w:hAnsi="Times New Roman" w:cs="Times New Roman"/>
          <w:sz w:val="28"/>
          <w:szCs w:val="24"/>
        </w:rPr>
      </w:pPr>
    </w:p>
    <w:p w:rsidR="0029111B" w:rsidRPr="0029111B" w:rsidRDefault="0029111B" w:rsidP="0029111B">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8"/>
          <w:szCs w:val="24"/>
        </w:rPr>
        <w:t>Apakšuzņēmēja apņemšanās</w:t>
      </w: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Ar šo mēs ____________________________ (</w:t>
      </w:r>
      <w:r w:rsidRPr="0029111B">
        <w:rPr>
          <w:rFonts w:ascii="Times New Roman" w:eastAsia="Times New Roman" w:hAnsi="Times New Roman" w:cs="Times New Roman"/>
          <w:i/>
          <w:sz w:val="24"/>
          <w:szCs w:val="24"/>
        </w:rPr>
        <w:t xml:space="preserve">uzņēmuma nosaukums, </w:t>
      </w:r>
      <w:proofErr w:type="spellStart"/>
      <w:r w:rsidRPr="0029111B">
        <w:rPr>
          <w:rFonts w:ascii="Times New Roman" w:eastAsia="Times New Roman" w:hAnsi="Times New Roman" w:cs="Times New Roman"/>
          <w:i/>
          <w:sz w:val="24"/>
          <w:szCs w:val="24"/>
        </w:rPr>
        <w:t>reģ.Nr</w:t>
      </w:r>
      <w:proofErr w:type="spellEnd"/>
      <w:r w:rsidRPr="0029111B">
        <w:rPr>
          <w:rFonts w:ascii="Times New Roman" w:eastAsia="Times New Roman" w:hAnsi="Times New Roman" w:cs="Times New Roman"/>
          <w:i/>
          <w:sz w:val="24"/>
          <w:szCs w:val="24"/>
        </w:rPr>
        <w:t>.</w:t>
      </w:r>
      <w:r w:rsidRPr="0029111B">
        <w:rPr>
          <w:rFonts w:ascii="Times New Roman" w:eastAsia="Times New Roman" w:hAnsi="Times New Roman" w:cs="Times New Roman"/>
          <w:sz w:val="24"/>
          <w:szCs w:val="24"/>
        </w:rPr>
        <w:t xml:space="preserve">) apņemamies kā </w:t>
      </w:r>
      <w:r w:rsidRPr="0029111B">
        <w:rPr>
          <w:rFonts w:ascii="Times New Roman" w:eastAsia="Times New Roman" w:hAnsi="Times New Roman" w:cs="Times New Roman"/>
          <w:sz w:val="24"/>
          <w:szCs w:val="24"/>
          <w:u w:val="single"/>
        </w:rPr>
        <w:t>apakšuzņēmējs</w:t>
      </w:r>
      <w:r w:rsidRPr="0029111B">
        <w:rPr>
          <w:rFonts w:ascii="Times New Roman" w:eastAsia="Times New Roman" w:hAnsi="Times New Roman" w:cs="Times New Roman"/>
          <w:sz w:val="24"/>
          <w:szCs w:val="24"/>
        </w:rPr>
        <w:t xml:space="preserve"> strādāt pie līguma „Tehniskā projekta izstrāde un autoruzraudzība projektam </w:t>
      </w:r>
      <w:r w:rsidR="006B7307" w:rsidRPr="006B7307">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izpildes &lt;Pretendenta nosaukums&gt; piedāvājumā gadījumā, ja šim Pretendentam tiks piešķirtas tiesības slēgt Līgumu., veicot ___________________________________________ (</w:t>
      </w:r>
      <w:r w:rsidRPr="0029111B">
        <w:rPr>
          <w:rFonts w:ascii="Times New Roman" w:eastAsia="Times New Roman" w:hAnsi="Times New Roman" w:cs="Times New Roman"/>
          <w:i/>
          <w:sz w:val="24"/>
          <w:szCs w:val="24"/>
        </w:rPr>
        <w:t>minēt konkrētos apakšuzņēmējam veicamos darbus un to apjomus (% un summa, LVL bez PVN)</w:t>
      </w:r>
      <w:r w:rsidRPr="0029111B">
        <w:rPr>
          <w:rFonts w:ascii="Times New Roman" w:eastAsia="Times New Roman" w:hAnsi="Times New Roman" w:cs="Times New Roman"/>
          <w:sz w:val="24"/>
          <w:szCs w:val="24"/>
        </w:rPr>
        <w:t xml:space="preserve">. </w:t>
      </w:r>
    </w:p>
    <w:p w:rsidR="0029111B" w:rsidRPr="0029111B" w:rsidRDefault="0029111B" w:rsidP="0029111B">
      <w:pPr>
        <w:jc w:val="both"/>
        <w:rPr>
          <w:rFonts w:ascii="Times New Roman" w:eastAsia="Times New Roman" w:hAnsi="Times New Roman" w:cs="Times New Roman"/>
          <w:sz w:val="24"/>
          <w:szCs w:val="24"/>
        </w:rPr>
      </w:pPr>
    </w:p>
    <w:p w:rsidR="0029111B" w:rsidRPr="0029111B" w:rsidRDefault="0029111B" w:rsidP="0029111B">
      <w:pPr>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Ar šo apliecinām, ka esam iepazinušies ar objektu, iepirkuma nolikumu un tam pievienotajiem dokumentiem (</w:t>
      </w:r>
      <w:proofErr w:type="spellStart"/>
      <w:r w:rsidRPr="0029111B">
        <w:rPr>
          <w:rFonts w:ascii="Times New Roman" w:eastAsia="Times New Roman" w:hAnsi="Times New Roman" w:cs="Times New Roman"/>
          <w:sz w:val="24"/>
          <w:szCs w:val="24"/>
        </w:rPr>
        <w:t>t.sk</w:t>
      </w:r>
      <w:proofErr w:type="spellEnd"/>
      <w:r w:rsidRPr="0029111B">
        <w:rPr>
          <w:rFonts w:ascii="Times New Roman" w:eastAsia="Times New Roman" w:hAnsi="Times New Roman" w:cs="Times New Roman"/>
          <w:sz w:val="24"/>
          <w:szCs w:val="24"/>
        </w:rPr>
        <w:t xml:space="preserve">. </w:t>
      </w:r>
      <w:r w:rsidR="00E455FB">
        <w:rPr>
          <w:rFonts w:ascii="Times New Roman" w:eastAsia="Times New Roman" w:hAnsi="Times New Roman" w:cs="Times New Roman"/>
          <w:sz w:val="24"/>
          <w:szCs w:val="24"/>
        </w:rPr>
        <w:t>darba</w:t>
      </w:r>
      <w:r w:rsidRPr="0029111B">
        <w:rPr>
          <w:rFonts w:ascii="Times New Roman" w:eastAsia="Times New Roman" w:hAnsi="Times New Roman" w:cs="Times New Roman"/>
          <w:sz w:val="24"/>
          <w:szCs w:val="24"/>
        </w:rPr>
        <w:t xml:space="preserve"> uzdevumu, plān</w:t>
      </w:r>
      <w:r w:rsidR="00682F39">
        <w:rPr>
          <w:rFonts w:ascii="Times New Roman" w:eastAsia="Times New Roman" w:hAnsi="Times New Roman" w:cs="Times New Roman"/>
          <w:sz w:val="24"/>
          <w:szCs w:val="24"/>
        </w:rPr>
        <w:t>ošanas un arhitektūras uzdevumu</w:t>
      </w:r>
      <w:r w:rsidRPr="0029111B">
        <w:rPr>
          <w:rFonts w:ascii="Times New Roman" w:eastAsia="Times New Roman" w:hAnsi="Times New Roman" w:cs="Times New Roman"/>
          <w:sz w:val="24"/>
          <w:szCs w:val="24"/>
        </w:rPr>
        <w:t>).</w:t>
      </w:r>
    </w:p>
    <w:p w:rsidR="0029111B" w:rsidRPr="0029111B" w:rsidRDefault="0029111B" w:rsidP="0029111B">
      <w:pPr>
        <w:ind w:left="3600" w:firstLine="720"/>
        <w:jc w:val="both"/>
        <w:rPr>
          <w:rFonts w:ascii="Times New Roman" w:eastAsia="Times New Roman" w:hAnsi="Times New Roman" w:cs="Times New Roman"/>
          <w:sz w:val="24"/>
          <w:szCs w:val="24"/>
        </w:rPr>
      </w:pPr>
    </w:p>
    <w:p w:rsidR="0029111B" w:rsidRPr="0029111B" w:rsidRDefault="0029111B" w:rsidP="0029111B">
      <w:pPr>
        <w:ind w:left="3600" w:firstLine="720"/>
        <w:jc w:val="both"/>
        <w:rPr>
          <w:rFonts w:ascii="Times New Roman" w:eastAsia="Times New Roman" w:hAnsi="Times New Roman" w:cs="Times New Roman"/>
          <w:sz w:val="24"/>
          <w:szCs w:val="24"/>
        </w:rPr>
      </w:pPr>
    </w:p>
    <w:p w:rsidR="0029111B" w:rsidRPr="0029111B" w:rsidRDefault="0029111B" w:rsidP="0029111B">
      <w:pPr>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9111B" w:rsidRPr="0029111B" w:rsidTr="00F405C4">
        <w:tc>
          <w:tcPr>
            <w:tcW w:w="2100" w:type="dxa"/>
            <w:vAlign w:val="center"/>
          </w:tcPr>
          <w:p w:rsidR="0029111B" w:rsidRPr="0029111B" w:rsidRDefault="0029111B" w:rsidP="0029111B">
            <w:pP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Vārds, Uzvārds</w:t>
            </w:r>
          </w:p>
        </w:tc>
        <w:tc>
          <w:tcPr>
            <w:tcW w:w="6972" w:type="dxa"/>
            <w:vAlign w:val="center"/>
          </w:tcPr>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p>
        </w:tc>
      </w:tr>
      <w:tr w:rsidR="0029111B" w:rsidRPr="0029111B" w:rsidTr="00F405C4">
        <w:tc>
          <w:tcPr>
            <w:tcW w:w="2100" w:type="dxa"/>
            <w:vAlign w:val="center"/>
          </w:tcPr>
          <w:p w:rsidR="0029111B" w:rsidRPr="0029111B" w:rsidRDefault="0029111B" w:rsidP="0029111B">
            <w:pP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Paraksts</w:t>
            </w:r>
          </w:p>
        </w:tc>
        <w:tc>
          <w:tcPr>
            <w:tcW w:w="6972" w:type="dxa"/>
            <w:vAlign w:val="center"/>
          </w:tcPr>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p>
        </w:tc>
      </w:tr>
      <w:tr w:rsidR="0029111B" w:rsidRPr="0029111B" w:rsidTr="00F405C4">
        <w:tc>
          <w:tcPr>
            <w:tcW w:w="2100" w:type="dxa"/>
            <w:vAlign w:val="center"/>
          </w:tcPr>
          <w:p w:rsidR="0029111B" w:rsidRPr="0029111B" w:rsidRDefault="0029111B" w:rsidP="0029111B">
            <w:pP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Datums</w:t>
            </w:r>
          </w:p>
        </w:tc>
        <w:tc>
          <w:tcPr>
            <w:tcW w:w="6972" w:type="dxa"/>
            <w:vAlign w:val="center"/>
          </w:tcPr>
          <w:p w:rsidR="0029111B" w:rsidRPr="0029111B" w:rsidRDefault="0029111B" w:rsidP="0029111B">
            <w:pPr>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4"/>
                <w:szCs w:val="24"/>
              </w:rPr>
            </w:pPr>
          </w:p>
        </w:tc>
      </w:tr>
    </w:tbl>
    <w:p w:rsidR="0029111B" w:rsidRPr="0029111B" w:rsidRDefault="0029111B" w:rsidP="0029111B">
      <w:pPr>
        <w:spacing w:after="120"/>
        <w:ind w:left="283"/>
        <w:jc w:val="right"/>
        <w:rPr>
          <w:rFonts w:ascii="Times New Roman" w:eastAsia="Times New Roman" w:hAnsi="Times New Roman" w:cs="Times New Roman"/>
          <w:sz w:val="28"/>
          <w:szCs w:val="24"/>
        </w:rPr>
      </w:pPr>
    </w:p>
    <w:p w:rsidR="0029111B" w:rsidRPr="0029111B" w:rsidRDefault="0029111B" w:rsidP="0029111B">
      <w:pPr>
        <w:tabs>
          <w:tab w:val="left" w:pos="0"/>
          <w:tab w:val="left" w:pos="645"/>
        </w:tabs>
        <w:rPr>
          <w:rFonts w:ascii="Times New Roman" w:eastAsia="Times New Roman" w:hAnsi="Times New Roman" w:cs="Times New Roman"/>
          <w:sz w:val="28"/>
          <w:szCs w:val="24"/>
        </w:rPr>
        <w:sectPr w:rsidR="0029111B" w:rsidRPr="0029111B" w:rsidSect="00F405C4">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29111B" w:rsidRPr="0029111B" w:rsidRDefault="0029111B" w:rsidP="0029111B">
      <w:pPr>
        <w:jc w:val="center"/>
        <w:rPr>
          <w:rFonts w:ascii="Times New Roman" w:eastAsia="Times New Roman" w:hAnsi="Times New Roman" w:cs="Times New Roman"/>
          <w:sz w:val="28"/>
          <w:szCs w:val="24"/>
        </w:rPr>
      </w:pPr>
    </w:p>
    <w:p w:rsidR="0029111B" w:rsidRPr="0029111B" w:rsidRDefault="0029111B" w:rsidP="0029111B">
      <w:pPr>
        <w:jc w:val="center"/>
        <w:rPr>
          <w:rFonts w:ascii="Times New Roman" w:eastAsia="Times New Roman" w:hAnsi="Times New Roman" w:cs="Times New Roman"/>
          <w:sz w:val="28"/>
          <w:szCs w:val="24"/>
        </w:rPr>
      </w:pPr>
      <w:r w:rsidRPr="0029111B">
        <w:rPr>
          <w:rFonts w:ascii="Times New Roman" w:eastAsia="Times New Roman" w:hAnsi="Times New Roman" w:cs="Times New Roman"/>
          <w:sz w:val="28"/>
          <w:szCs w:val="24"/>
        </w:rPr>
        <w:br w:type="page"/>
      </w:r>
    </w:p>
    <w:p w:rsidR="00464F07" w:rsidRDefault="0029111B" w:rsidP="0029111B">
      <w:pPr>
        <w:jc w:val="right"/>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lastRenderedPageBreak/>
        <w:t xml:space="preserve">             </w:t>
      </w:r>
    </w:p>
    <w:p w:rsidR="00464F07" w:rsidRDefault="009B7A5D" w:rsidP="00464F07">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64F07">
        <w:rPr>
          <w:rFonts w:ascii="Times New Roman" w:eastAsia="Times New Roman" w:hAnsi="Times New Roman" w:cs="Times New Roman"/>
          <w:sz w:val="24"/>
          <w:szCs w:val="24"/>
        </w:rPr>
        <w:t>.</w:t>
      </w:r>
      <w:r w:rsidR="00464F07" w:rsidRPr="0029111B">
        <w:rPr>
          <w:rFonts w:ascii="Times New Roman" w:eastAsia="Times New Roman" w:hAnsi="Times New Roman" w:cs="Times New Roman"/>
          <w:sz w:val="24"/>
          <w:szCs w:val="24"/>
        </w:rPr>
        <w:t>pielikum</w:t>
      </w:r>
      <w:r w:rsidR="00464F07">
        <w:rPr>
          <w:rFonts w:ascii="Times New Roman" w:eastAsia="Times New Roman" w:hAnsi="Times New Roman" w:cs="Times New Roman"/>
          <w:sz w:val="24"/>
          <w:szCs w:val="24"/>
        </w:rPr>
        <w:t>s</w:t>
      </w:r>
    </w:p>
    <w:p w:rsidR="00464F07" w:rsidRPr="00F574B4" w:rsidRDefault="00464F07" w:rsidP="00464F07">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464F07" w:rsidRDefault="00464F07" w:rsidP="00464F07">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29111B" w:rsidRPr="0029111B" w:rsidRDefault="0029111B" w:rsidP="0029111B">
      <w:pPr>
        <w:rPr>
          <w:rFonts w:ascii="Times New Roman" w:eastAsia="Times New Roman" w:hAnsi="Times New Roman" w:cs="Times New Roman"/>
          <w:sz w:val="4"/>
          <w:szCs w:val="4"/>
        </w:rPr>
      </w:pPr>
    </w:p>
    <w:p w:rsidR="00682F39" w:rsidRPr="00F96F6C" w:rsidRDefault="00682F39" w:rsidP="00682F39">
      <w:pPr>
        <w:ind w:left="240"/>
        <w:jc w:val="center"/>
        <w:rPr>
          <w:rFonts w:ascii="Times New Roman" w:eastAsia="Times New Roman" w:hAnsi="Times New Roman" w:cs="Times New Roman"/>
          <w:b/>
          <w:sz w:val="24"/>
          <w:szCs w:val="24"/>
          <w:lang w:eastAsia="lv-LV"/>
        </w:rPr>
      </w:pPr>
      <w:r w:rsidRPr="00F96F6C">
        <w:rPr>
          <w:rFonts w:ascii="Times New Roman" w:eastAsia="Times New Roman" w:hAnsi="Times New Roman" w:cs="Times New Roman"/>
          <w:b/>
          <w:sz w:val="24"/>
          <w:szCs w:val="24"/>
          <w:lang w:eastAsia="lv-LV"/>
        </w:rPr>
        <w:t>DARBA UZDEVUMS (TEHNISKĀ SPECIFIKĀCIJA)</w:t>
      </w:r>
    </w:p>
    <w:p w:rsidR="00F96F6C" w:rsidRPr="0029111B" w:rsidRDefault="00F96F6C" w:rsidP="00F96F6C">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sz w:val="24"/>
          <w:szCs w:val="24"/>
        </w:rPr>
        <w:t xml:space="preserve">iepirkumam ar identifikācijas </w:t>
      </w:r>
      <w:proofErr w:type="spellStart"/>
      <w:r w:rsidRPr="0029111B">
        <w:rPr>
          <w:rFonts w:ascii="Times New Roman" w:eastAsia="Times New Roman" w:hAnsi="Times New Roman" w:cs="Times New Roman"/>
          <w:sz w:val="24"/>
          <w:szCs w:val="24"/>
        </w:rPr>
        <w:t>Nr.</w:t>
      </w:r>
      <w:r w:rsidRPr="0029111B">
        <w:rPr>
          <w:rFonts w:ascii="Times New Roman" w:eastAsia="Times New Roman" w:hAnsi="Times New Roman" w:cs="Times New Roman"/>
          <w:b/>
          <w:sz w:val="24"/>
          <w:szCs w:val="24"/>
        </w:rPr>
        <w:t>PND</w:t>
      </w:r>
      <w:proofErr w:type="spellEnd"/>
      <w:r w:rsidRPr="0029111B">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w:t>
      </w:r>
      <w:r w:rsidRPr="0029111B">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13</w:t>
      </w:r>
    </w:p>
    <w:p w:rsidR="00F96F6C" w:rsidRPr="0029111B" w:rsidRDefault="00F96F6C" w:rsidP="00F96F6C">
      <w:pPr>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 xml:space="preserve">” </w:t>
      </w:r>
      <w:r w:rsidRPr="0029111B">
        <w:rPr>
          <w:rFonts w:ascii="Times New Roman" w:eastAsia="Calibri" w:hAnsi="Times New Roman" w:cs="Times New Roman"/>
          <w:b/>
          <w:sz w:val="24"/>
          <w:szCs w:val="24"/>
        </w:rPr>
        <w:t xml:space="preserve">Tehniskā projekta izstrāde un autoruzraudzība projektam </w:t>
      </w:r>
      <w:r w:rsidRPr="00C06E4D">
        <w:rPr>
          <w:rFonts w:ascii="Times New Roman" w:eastAsia="Times New Roman" w:hAnsi="Times New Roman" w:cs="Times New Roman"/>
          <w:b/>
          <w:sz w:val="24"/>
          <w:szCs w:val="24"/>
        </w:rPr>
        <w:t>„Priekules novada Bunkas pagasta Krotes ciema ūdenssaimniecības attīstība”</w:t>
      </w:r>
      <w:r w:rsidRPr="0029111B">
        <w:rPr>
          <w:rFonts w:ascii="Times New Roman" w:eastAsia="Times New Roman" w:hAnsi="Times New Roman" w:cs="Times New Roman"/>
          <w:b/>
          <w:sz w:val="24"/>
          <w:szCs w:val="24"/>
        </w:rPr>
        <w:t>”</w:t>
      </w:r>
    </w:p>
    <w:p w:rsidR="00F96F6C" w:rsidRPr="00E1075B" w:rsidRDefault="00F96F6C" w:rsidP="00682F39">
      <w:pPr>
        <w:ind w:left="240"/>
        <w:jc w:val="center"/>
        <w:rPr>
          <w:rFonts w:ascii="Times New Roman" w:eastAsia="Times New Roman" w:hAnsi="Times New Roman" w:cs="Times New Roman"/>
          <w:lang w:eastAsia="lv-LV"/>
        </w:rPr>
      </w:pPr>
    </w:p>
    <w:p w:rsidR="00682F39" w:rsidRPr="00E1075B" w:rsidRDefault="00682F39" w:rsidP="00682F39">
      <w:pPr>
        <w:rPr>
          <w:rFonts w:ascii="Times New Roman" w:eastAsia="Times New Roman" w:hAnsi="Times New Roman" w:cs="Times New Roman"/>
          <w:lang w:eastAsia="lv-LV"/>
        </w:rPr>
      </w:pPr>
    </w:p>
    <w:p w:rsidR="00682F39" w:rsidRPr="00E1075B" w:rsidRDefault="00682F39" w:rsidP="00682F39">
      <w:pPr>
        <w:numPr>
          <w:ilvl w:val="0"/>
          <w:numId w:val="35"/>
        </w:numPr>
        <w:jc w:val="both"/>
        <w:rPr>
          <w:rFonts w:ascii="Times New Roman" w:eastAsia="Times New Roman" w:hAnsi="Times New Roman" w:cs="Times New Roman"/>
          <w:b/>
          <w:lang w:eastAsia="lv-LV"/>
        </w:rPr>
      </w:pPr>
      <w:r w:rsidRPr="00E1075B">
        <w:rPr>
          <w:rFonts w:ascii="Times New Roman" w:eastAsia="Times New Roman" w:hAnsi="Times New Roman" w:cs="Times New Roman"/>
          <w:b/>
          <w:lang w:eastAsia="lv-LV"/>
        </w:rPr>
        <w:t>VISPĀRĪGA INFORMĀCIJA</w:t>
      </w:r>
    </w:p>
    <w:p w:rsidR="00682F39" w:rsidRPr="00E1075B" w:rsidRDefault="00682F39" w:rsidP="00682F39">
      <w:pPr>
        <w:jc w:val="both"/>
        <w:rPr>
          <w:rFonts w:ascii="Times New Roman" w:eastAsia="Times New Roman" w:hAnsi="Times New Roman" w:cs="Times New Roman"/>
          <w:b/>
          <w:lang w:eastAsia="lv-LV"/>
        </w:rPr>
      </w:pPr>
    </w:p>
    <w:p w:rsidR="00682F39" w:rsidRPr="00E1075B" w:rsidRDefault="00682F39" w:rsidP="00682F39">
      <w:pPr>
        <w:numPr>
          <w:ilvl w:val="1"/>
          <w:numId w:val="35"/>
        </w:numPr>
        <w:spacing w:line="360" w:lineRule="auto"/>
        <w:ind w:left="734" w:hanging="734"/>
        <w:jc w:val="both"/>
        <w:rPr>
          <w:rFonts w:ascii="Times New Roman" w:eastAsia="Times New Roman" w:hAnsi="Times New Roman" w:cs="Times New Roman"/>
          <w:b/>
          <w:lang w:eastAsia="lv-LV"/>
        </w:rPr>
      </w:pPr>
      <w:r w:rsidRPr="00E1075B">
        <w:rPr>
          <w:rFonts w:ascii="Times New Roman" w:eastAsia="Times New Roman" w:hAnsi="Times New Roman" w:cs="Times New Roman"/>
          <w:b/>
          <w:lang w:eastAsia="lv-LV"/>
        </w:rPr>
        <w:t>Pasūtītājs</w:t>
      </w:r>
    </w:p>
    <w:p w:rsidR="00682F39" w:rsidRPr="00E1075B" w:rsidRDefault="00682F39" w:rsidP="00682F39">
      <w:pPr>
        <w:autoSpaceDE w:val="0"/>
        <w:autoSpaceDN w:val="0"/>
        <w:adjustRightInd w:val="0"/>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Priekules novada pašvaldība.</w:t>
      </w:r>
    </w:p>
    <w:p w:rsidR="00682F39" w:rsidRPr="00E1075B" w:rsidRDefault="00682F39" w:rsidP="00682F39">
      <w:pPr>
        <w:numPr>
          <w:ilvl w:val="1"/>
          <w:numId w:val="35"/>
        </w:numPr>
        <w:jc w:val="both"/>
        <w:rPr>
          <w:rFonts w:ascii="Times New Roman" w:eastAsia="Times New Roman" w:hAnsi="Times New Roman" w:cs="Times New Roman"/>
          <w:b/>
          <w:lang w:eastAsia="lv-LV"/>
        </w:rPr>
      </w:pPr>
      <w:r w:rsidRPr="00E1075B">
        <w:rPr>
          <w:rFonts w:ascii="Times New Roman" w:eastAsia="Times New Roman" w:hAnsi="Times New Roman" w:cs="Times New Roman"/>
          <w:b/>
          <w:lang w:eastAsia="lv-LV"/>
        </w:rPr>
        <w:t>Projekts</w:t>
      </w:r>
    </w:p>
    <w:p w:rsidR="00682F39" w:rsidRPr="00E1075B" w:rsidRDefault="00682F39" w:rsidP="00682F39">
      <w:pPr>
        <w:autoSpaceDE w:val="0"/>
        <w:autoSpaceDN w:val="0"/>
        <w:adjustRightInd w:val="0"/>
        <w:spacing w:before="120" w:after="120"/>
        <w:jc w:val="both"/>
        <w:rPr>
          <w:rFonts w:ascii="Times New Roman" w:eastAsia="Times New Roman" w:hAnsi="Times New Roman" w:cs="Times New Roman"/>
        </w:rPr>
      </w:pPr>
      <w:r w:rsidRPr="00E1075B">
        <w:rPr>
          <w:rFonts w:ascii="Times New Roman" w:eastAsia="Times New Roman" w:hAnsi="Times New Roman" w:cs="Times New Roman"/>
        </w:rPr>
        <w:t>Priekules novada pašvaldība ir viena no Latvijas pašvaldībām, kas 3.4.1.1. aktivitātes "Ūdenssaimniecības infrastruktūras attīstība apdzīvotās vietās ar iedzīvotāju skaitu līdz 2000" ietvaros ir piesaistījusi Eiropas Reģionālās attīstības fonda (ERAF) līdzfinansējumu ūdenssaimniecības infrastruktūras attīstībai un sakārtošanai atbilstoši Latvijas Republikas likumdošanas un Eiropas Savienības direktīvu prasībām. Tostarp tiek plānots piesaistīt līdzfinansējumu Projektam „Priekules novada Bunkas pagasta Krotes ciema ūdenssaimniecības attīstība” no ERAF.</w:t>
      </w:r>
    </w:p>
    <w:p w:rsidR="00682F39" w:rsidRPr="00E1075B" w:rsidRDefault="00682F39" w:rsidP="00682F39">
      <w:pPr>
        <w:numPr>
          <w:ilvl w:val="0"/>
          <w:numId w:val="35"/>
        </w:numPr>
        <w:spacing w:line="360" w:lineRule="auto"/>
        <w:ind w:left="734" w:hanging="734"/>
        <w:jc w:val="both"/>
        <w:rPr>
          <w:rFonts w:ascii="Times New Roman" w:eastAsia="Times New Roman" w:hAnsi="Times New Roman" w:cs="Times New Roman"/>
          <w:b/>
          <w:caps/>
          <w:lang w:eastAsia="lv-LV"/>
        </w:rPr>
      </w:pPr>
      <w:bookmarkStart w:id="25" w:name="_Toc163367137"/>
      <w:r w:rsidRPr="00E1075B">
        <w:rPr>
          <w:rFonts w:ascii="Times New Roman" w:eastAsia="Times New Roman" w:hAnsi="Times New Roman" w:cs="Times New Roman"/>
          <w:b/>
          <w:caps/>
          <w:lang w:eastAsia="lv-LV"/>
        </w:rPr>
        <w:t>mērķi</w:t>
      </w:r>
      <w:bookmarkEnd w:id="25"/>
    </w:p>
    <w:p w:rsidR="00682F39" w:rsidRPr="00E1075B" w:rsidRDefault="00682F39" w:rsidP="00682F39">
      <w:pPr>
        <w:numPr>
          <w:ilvl w:val="1"/>
          <w:numId w:val="35"/>
        </w:numPr>
        <w:autoSpaceDE w:val="0"/>
        <w:autoSpaceDN w:val="0"/>
        <w:adjustRightInd w:val="0"/>
        <w:spacing w:line="360" w:lineRule="auto"/>
        <w:ind w:left="734" w:hanging="734"/>
        <w:jc w:val="both"/>
        <w:rPr>
          <w:rFonts w:ascii="Times New Roman" w:eastAsia="Times New Roman" w:hAnsi="Times New Roman" w:cs="Times New Roman"/>
          <w:b/>
        </w:rPr>
      </w:pPr>
      <w:r w:rsidRPr="00E1075B">
        <w:rPr>
          <w:rFonts w:ascii="Times New Roman" w:eastAsia="Times New Roman" w:hAnsi="Times New Roman" w:cs="Times New Roman"/>
          <w:b/>
        </w:rPr>
        <w:t>Līguma specifiskie mērķi</w:t>
      </w:r>
    </w:p>
    <w:p w:rsidR="00682F39" w:rsidRPr="00E1075B" w:rsidRDefault="00682F39" w:rsidP="00682F39">
      <w:pPr>
        <w:numPr>
          <w:ilvl w:val="0"/>
          <w:numId w:val="36"/>
        </w:numPr>
        <w:autoSpaceDE w:val="0"/>
        <w:autoSpaceDN w:val="0"/>
        <w:adjustRightInd w:val="0"/>
        <w:spacing w:line="360" w:lineRule="auto"/>
        <w:jc w:val="both"/>
        <w:rPr>
          <w:rFonts w:ascii="Times New Roman" w:eastAsia="Times New Roman" w:hAnsi="Times New Roman" w:cs="Times New Roman"/>
        </w:rPr>
      </w:pPr>
      <w:r w:rsidRPr="00E1075B">
        <w:rPr>
          <w:rFonts w:ascii="Times New Roman" w:eastAsia="Times New Roman" w:hAnsi="Times New Roman" w:cs="Times New Roman"/>
        </w:rPr>
        <w:t>Izpildītājam jāveic nepieciešamās inženiertehniskās izpētes;</w:t>
      </w:r>
    </w:p>
    <w:p w:rsidR="00682F39" w:rsidRDefault="00682F39" w:rsidP="00682F39">
      <w:pPr>
        <w:numPr>
          <w:ilvl w:val="0"/>
          <w:numId w:val="36"/>
        </w:numPr>
        <w:autoSpaceDE w:val="0"/>
        <w:autoSpaceDN w:val="0"/>
        <w:adjustRightInd w:val="0"/>
        <w:spacing w:line="360" w:lineRule="auto"/>
        <w:jc w:val="both"/>
        <w:rPr>
          <w:rFonts w:ascii="Times New Roman" w:eastAsia="Times New Roman" w:hAnsi="Times New Roman" w:cs="Times New Roman"/>
        </w:rPr>
      </w:pPr>
      <w:r w:rsidRPr="00E1075B">
        <w:rPr>
          <w:rFonts w:ascii="Times New Roman" w:eastAsia="Times New Roman" w:hAnsi="Times New Roman" w:cs="Times New Roman"/>
        </w:rPr>
        <w:t>Izpildītājam jāizstrādā tehniskais projekts</w:t>
      </w:r>
      <w:r w:rsidRPr="00E1075B">
        <w:rPr>
          <w:rFonts w:ascii="Times New Roman" w:eastAsia="Times New Roman" w:hAnsi="Times New Roman" w:cs="Times New Roman"/>
          <w:lang w:eastAsia="lv-LV"/>
        </w:rPr>
        <w:t>;</w:t>
      </w:r>
    </w:p>
    <w:p w:rsidR="00843E45" w:rsidRPr="00E1075B" w:rsidRDefault="00843E45" w:rsidP="00682F39">
      <w:pPr>
        <w:numPr>
          <w:ilvl w:val="0"/>
          <w:numId w:val="36"/>
        </w:num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lang w:eastAsia="lv-LV"/>
        </w:rPr>
        <w:t>Izpildītājam projekta realizācijas laikā jāveic autoruzraudzība;</w:t>
      </w:r>
    </w:p>
    <w:p w:rsidR="00682F39" w:rsidRPr="00E1075B" w:rsidRDefault="00682F39" w:rsidP="00682F39">
      <w:pPr>
        <w:numPr>
          <w:ilvl w:val="0"/>
          <w:numId w:val="36"/>
        </w:numPr>
        <w:autoSpaceDE w:val="0"/>
        <w:autoSpaceDN w:val="0"/>
        <w:adjustRightInd w:val="0"/>
        <w:spacing w:line="360" w:lineRule="auto"/>
        <w:jc w:val="both"/>
        <w:rPr>
          <w:rFonts w:ascii="Times New Roman" w:eastAsia="Times New Roman" w:hAnsi="Times New Roman" w:cs="Times New Roman"/>
        </w:rPr>
      </w:pPr>
      <w:r w:rsidRPr="00E1075B">
        <w:rPr>
          <w:rFonts w:ascii="Times New Roman" w:eastAsia="Times New Roman" w:hAnsi="Times New Roman" w:cs="Times New Roman"/>
          <w:lang w:eastAsia="lv-LV"/>
        </w:rPr>
        <w:t>Darbi jāveic, ievērojot Latvijas Republikas normatīvo aktu prasības.</w:t>
      </w:r>
    </w:p>
    <w:p w:rsidR="00682F39" w:rsidRPr="00E1075B" w:rsidRDefault="00682F39" w:rsidP="00682F39">
      <w:pPr>
        <w:numPr>
          <w:ilvl w:val="1"/>
          <w:numId w:val="35"/>
        </w:numPr>
        <w:autoSpaceDE w:val="0"/>
        <w:autoSpaceDN w:val="0"/>
        <w:adjustRightInd w:val="0"/>
        <w:spacing w:line="360" w:lineRule="auto"/>
        <w:ind w:left="734" w:hanging="734"/>
        <w:jc w:val="both"/>
        <w:rPr>
          <w:rFonts w:ascii="Times New Roman" w:eastAsia="Times New Roman" w:hAnsi="Times New Roman" w:cs="Times New Roman"/>
        </w:rPr>
      </w:pPr>
      <w:r w:rsidRPr="00E1075B">
        <w:rPr>
          <w:rFonts w:ascii="Times New Roman" w:eastAsia="Times New Roman" w:hAnsi="Times New Roman" w:cs="Times New Roman"/>
          <w:b/>
        </w:rPr>
        <w:t>Līguma izpilde</w:t>
      </w:r>
    </w:p>
    <w:p w:rsidR="00682F39" w:rsidRPr="00E1075B" w:rsidRDefault="00682F39" w:rsidP="00682F39">
      <w:pPr>
        <w:numPr>
          <w:ilvl w:val="2"/>
          <w:numId w:val="35"/>
        </w:numPr>
        <w:autoSpaceDE w:val="0"/>
        <w:autoSpaceDN w:val="0"/>
        <w:adjustRightInd w:val="0"/>
        <w:spacing w:before="120" w:after="120"/>
        <w:ind w:left="720" w:hanging="720"/>
        <w:jc w:val="both"/>
        <w:rPr>
          <w:rFonts w:ascii="Times New Roman" w:eastAsia="Times New Roman" w:hAnsi="Times New Roman" w:cs="Times New Roman"/>
        </w:rPr>
      </w:pPr>
      <w:r w:rsidRPr="00E1075B">
        <w:rPr>
          <w:rFonts w:ascii="Times New Roman" w:eastAsia="Times New Roman" w:hAnsi="Times New Roman" w:cs="Times New Roman"/>
        </w:rPr>
        <w:t>Izpildītājam ir jānodrošina Līguma mērķu sasniegšana</w:t>
      </w:r>
      <w:r>
        <w:rPr>
          <w:rFonts w:ascii="Times New Roman" w:eastAsia="Times New Roman" w:hAnsi="Times New Roman" w:cs="Times New Roman"/>
        </w:rPr>
        <w:t xml:space="preserve"> saskaņā ar TEP.</w:t>
      </w:r>
    </w:p>
    <w:p w:rsidR="00682F39" w:rsidRPr="00E1075B" w:rsidRDefault="00682F39" w:rsidP="00682F39">
      <w:pPr>
        <w:numPr>
          <w:ilvl w:val="2"/>
          <w:numId w:val="35"/>
        </w:numPr>
        <w:autoSpaceDE w:val="0"/>
        <w:autoSpaceDN w:val="0"/>
        <w:adjustRightInd w:val="0"/>
        <w:spacing w:before="120" w:after="120"/>
        <w:ind w:left="720" w:hanging="720"/>
        <w:jc w:val="both"/>
        <w:rPr>
          <w:rFonts w:ascii="Times New Roman" w:eastAsia="Times New Roman" w:hAnsi="Times New Roman" w:cs="Times New Roman"/>
        </w:rPr>
      </w:pPr>
      <w:r w:rsidRPr="00E1075B">
        <w:rPr>
          <w:rFonts w:ascii="Times New Roman" w:eastAsia="Times New Roman" w:hAnsi="Times New Roman" w:cs="Times New Roman"/>
        </w:rPr>
        <w:t xml:space="preserve"> Izpildītājam ir</w:t>
      </w:r>
      <w:r>
        <w:rPr>
          <w:rFonts w:ascii="Times New Roman" w:eastAsia="Times New Roman" w:hAnsi="Times New Roman" w:cs="Times New Roman"/>
        </w:rPr>
        <w:t xml:space="preserve"> jāiesniedz Pasūtītājam piecas</w:t>
      </w:r>
      <w:r w:rsidRPr="00E1075B">
        <w:rPr>
          <w:rFonts w:ascii="Times New Roman" w:eastAsia="Times New Roman" w:hAnsi="Times New Roman" w:cs="Times New Roman"/>
        </w:rPr>
        <w:t xml:space="preserve"> </w:t>
      </w:r>
      <w:r>
        <w:rPr>
          <w:rFonts w:ascii="Times New Roman" w:eastAsia="Times New Roman" w:hAnsi="Times New Roman" w:cs="Times New Roman"/>
        </w:rPr>
        <w:t xml:space="preserve">Būvvaldē </w:t>
      </w:r>
      <w:r w:rsidRPr="00E1075B">
        <w:rPr>
          <w:rFonts w:ascii="Times New Roman" w:eastAsia="Times New Roman" w:hAnsi="Times New Roman" w:cs="Times New Roman"/>
        </w:rPr>
        <w:t>apstiprinātas dokumentu papīra versijas (papil</w:t>
      </w:r>
      <w:r>
        <w:rPr>
          <w:rFonts w:ascii="Times New Roman" w:eastAsia="Times New Roman" w:hAnsi="Times New Roman" w:cs="Times New Roman"/>
        </w:rPr>
        <w:t>dus</w:t>
      </w:r>
      <w:r w:rsidRPr="00E1075B">
        <w:rPr>
          <w:rFonts w:ascii="Times New Roman" w:eastAsia="Times New Roman" w:hAnsi="Times New Roman" w:cs="Times New Roman"/>
        </w:rPr>
        <w:t xml:space="preserve"> </w:t>
      </w:r>
      <w:r>
        <w:rPr>
          <w:rFonts w:ascii="Times New Roman" w:eastAsia="Times New Roman" w:hAnsi="Times New Roman" w:cs="Times New Roman"/>
        </w:rPr>
        <w:t>tāme – divos eksemplāros</w:t>
      </w:r>
      <w:r w:rsidRPr="00E1075B">
        <w:rPr>
          <w:rFonts w:ascii="Times New Roman" w:eastAsia="Times New Roman" w:hAnsi="Times New Roman" w:cs="Times New Roman"/>
        </w:rPr>
        <w:t xml:space="preserve"> un vienu elektronisko versiju</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AutoCAD</w:t>
      </w:r>
      <w:proofErr w:type="spellEnd"/>
      <w:r>
        <w:rPr>
          <w:rFonts w:ascii="Times New Roman" w:eastAsia="Times New Roman" w:hAnsi="Times New Roman" w:cs="Times New Roman"/>
        </w:rPr>
        <w:t xml:space="preserve"> programmā DVG formātā</w:t>
      </w:r>
      <w:r w:rsidR="00614AD4">
        <w:rPr>
          <w:rFonts w:ascii="Times New Roman" w:eastAsia="Times New Roman" w:hAnsi="Times New Roman" w:cs="Times New Roman"/>
        </w:rPr>
        <w:t>)</w:t>
      </w:r>
      <w:r>
        <w:rPr>
          <w:rFonts w:ascii="Times New Roman" w:eastAsia="Times New Roman" w:hAnsi="Times New Roman" w:cs="Times New Roman"/>
        </w:rPr>
        <w:t>.</w:t>
      </w:r>
    </w:p>
    <w:p w:rsidR="00682F39" w:rsidRPr="00E1075B" w:rsidRDefault="00682F39" w:rsidP="00682F39">
      <w:pPr>
        <w:numPr>
          <w:ilvl w:val="0"/>
          <w:numId w:val="35"/>
        </w:numPr>
        <w:spacing w:line="360" w:lineRule="auto"/>
        <w:ind w:left="734" w:hanging="734"/>
        <w:jc w:val="both"/>
        <w:rPr>
          <w:rFonts w:ascii="Times New Roman" w:eastAsia="Times New Roman" w:hAnsi="Times New Roman" w:cs="Times New Roman"/>
          <w:b/>
          <w:caps/>
          <w:lang w:eastAsia="lv-LV"/>
        </w:rPr>
      </w:pPr>
      <w:r w:rsidRPr="00E1075B">
        <w:rPr>
          <w:rFonts w:ascii="Times New Roman" w:eastAsia="Times New Roman" w:hAnsi="Times New Roman" w:cs="Times New Roman"/>
          <w:b/>
          <w:caps/>
          <w:lang w:eastAsia="lv-LV"/>
        </w:rPr>
        <w:t>Darba uzdevums</w:t>
      </w:r>
    </w:p>
    <w:p w:rsidR="00682F39" w:rsidRPr="00E1075B" w:rsidRDefault="00682F39" w:rsidP="00682F39">
      <w:pPr>
        <w:numPr>
          <w:ilvl w:val="1"/>
          <w:numId w:val="35"/>
        </w:numPr>
        <w:autoSpaceDE w:val="0"/>
        <w:autoSpaceDN w:val="0"/>
        <w:adjustRightInd w:val="0"/>
        <w:spacing w:line="360" w:lineRule="auto"/>
        <w:ind w:left="734" w:hanging="734"/>
        <w:rPr>
          <w:rFonts w:ascii="Times New Roman" w:eastAsia="Times New Roman" w:hAnsi="Times New Roman" w:cs="Times New Roman"/>
          <w:b/>
        </w:rPr>
      </w:pPr>
      <w:r w:rsidRPr="00E1075B">
        <w:rPr>
          <w:rFonts w:ascii="Times New Roman" w:eastAsia="Times New Roman" w:hAnsi="Times New Roman" w:cs="Times New Roman"/>
          <w:b/>
        </w:rPr>
        <w:t>Paredzētais būvdarbu apjoms</w:t>
      </w:r>
    </w:p>
    <w:tbl>
      <w:tblPr>
        <w:tblW w:w="9077" w:type="dxa"/>
        <w:tblInd w:w="103" w:type="dxa"/>
        <w:tblLook w:val="0000" w:firstRow="0" w:lastRow="0" w:firstColumn="0" w:lastColumn="0" w:noHBand="0" w:noVBand="0"/>
      </w:tblPr>
      <w:tblGrid>
        <w:gridCol w:w="960"/>
        <w:gridCol w:w="2164"/>
        <w:gridCol w:w="5953"/>
      </w:tblGrid>
      <w:tr w:rsidR="00682F39" w:rsidRPr="00E1075B" w:rsidTr="00682F39">
        <w:trPr>
          <w:trHeight w:val="31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682F39" w:rsidRPr="00E1075B" w:rsidRDefault="00682F39" w:rsidP="00682F39">
            <w:pPr>
              <w:pStyle w:val="Sarakstarindkopa"/>
              <w:ind w:left="735"/>
              <w:rPr>
                <w:rFonts w:ascii="Times New Roman" w:hAnsi="Times New Roman"/>
              </w:rPr>
            </w:pPr>
            <w:r w:rsidRPr="00E1075B">
              <w:rPr>
                <w:rFonts w:ascii="Times New Roman" w:hAnsi="Times New Roman"/>
              </w:rPr>
              <w:t>Pasākums</w:t>
            </w:r>
          </w:p>
        </w:tc>
        <w:tc>
          <w:tcPr>
            <w:tcW w:w="5953" w:type="dxa"/>
            <w:tcBorders>
              <w:top w:val="single" w:sz="4" w:space="0" w:color="auto"/>
              <w:left w:val="nil"/>
              <w:bottom w:val="single" w:sz="4" w:space="0" w:color="auto"/>
              <w:right w:val="single" w:sz="4" w:space="0" w:color="auto"/>
            </w:tcBorders>
            <w:shd w:val="clear" w:color="auto" w:fill="auto"/>
          </w:tcPr>
          <w:p w:rsidR="00682F39" w:rsidRPr="00E1075B" w:rsidRDefault="00682F39" w:rsidP="00682F39">
            <w:pPr>
              <w:spacing w:before="120" w:after="120"/>
              <w:jc w:val="center"/>
              <w:rPr>
                <w:rFonts w:ascii="Times New Roman" w:hAnsi="Times New Roman" w:cs="Times New Roman"/>
              </w:rPr>
            </w:pPr>
            <w:r w:rsidRPr="00E1075B">
              <w:rPr>
                <w:rFonts w:ascii="Times New Roman" w:hAnsi="Times New Roman" w:cs="Times New Roman"/>
              </w:rPr>
              <w:t>Raksturojums</w:t>
            </w:r>
          </w:p>
        </w:tc>
      </w:tr>
      <w:tr w:rsidR="00682F39" w:rsidRPr="00E1075B" w:rsidTr="00682F39">
        <w:trPr>
          <w:trHeight w:val="764"/>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U1</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Ūdens ieguves avotu sakārtošana</w:t>
            </w:r>
          </w:p>
        </w:tc>
        <w:tc>
          <w:tcPr>
            <w:tcW w:w="5953" w:type="dxa"/>
            <w:tcBorders>
              <w:top w:val="nil"/>
              <w:left w:val="nil"/>
              <w:bottom w:val="single" w:sz="4" w:space="0" w:color="auto"/>
              <w:right w:val="single" w:sz="4" w:space="0" w:color="auto"/>
            </w:tcBorders>
            <w:shd w:val="clear" w:color="auto" w:fill="auto"/>
          </w:tcPr>
          <w:p w:rsidR="00682F39" w:rsidRPr="00E1075B" w:rsidRDefault="00682F39" w:rsidP="00682F39">
            <w:pPr>
              <w:jc w:val="both"/>
              <w:rPr>
                <w:rFonts w:ascii="Times New Roman" w:hAnsi="Times New Roman" w:cs="Times New Roman"/>
              </w:rPr>
            </w:pPr>
            <w:r w:rsidRPr="00E1075B">
              <w:rPr>
                <w:rFonts w:ascii="Times New Roman" w:hAnsi="Times New Roman" w:cs="Times New Roman"/>
              </w:rPr>
              <w:t>Jaunas artēziskās akas izbūve blakus ūdenstornim, [h ap 70 m, dziļurbuma sūknis (q=2,0 l/s)</w:t>
            </w:r>
            <w:r>
              <w:rPr>
                <w:rFonts w:ascii="Times New Roman" w:hAnsi="Times New Roman" w:cs="Times New Roman"/>
              </w:rPr>
              <w:t xml:space="preserve"> vai h ap 90 m (ja amoniju jonu saturs pārsniedz dzeramā ūdens nekaitīguma normu)</w:t>
            </w:r>
            <w:r w:rsidRPr="00E1075B">
              <w:rPr>
                <w:rFonts w:ascii="Times New Roman" w:hAnsi="Times New Roman" w:cs="Times New Roman"/>
              </w:rPr>
              <w:t>, automātiskās vadības bloks, ūdens uzskaites mezgls, grunts darbi].</w:t>
            </w:r>
          </w:p>
        </w:tc>
      </w:tr>
      <w:tr w:rsidR="00682F39" w:rsidRPr="00E1075B" w:rsidTr="00682F39">
        <w:trPr>
          <w:trHeight w:val="844"/>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U2</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Dzeramā ūdens sagatavošanas stacijas būvniecība</w:t>
            </w:r>
          </w:p>
        </w:tc>
        <w:tc>
          <w:tcPr>
            <w:tcW w:w="5953" w:type="dxa"/>
            <w:tcBorders>
              <w:top w:val="nil"/>
              <w:left w:val="nil"/>
              <w:bottom w:val="single" w:sz="4" w:space="0" w:color="auto"/>
              <w:right w:val="single" w:sz="4" w:space="0" w:color="auto"/>
            </w:tcBorders>
            <w:shd w:val="clear" w:color="auto" w:fill="auto"/>
          </w:tcPr>
          <w:p w:rsidR="00682F39" w:rsidRPr="00E1075B" w:rsidRDefault="00682F39" w:rsidP="00682F39">
            <w:pPr>
              <w:jc w:val="both"/>
              <w:rPr>
                <w:rFonts w:ascii="Times New Roman" w:hAnsi="Times New Roman" w:cs="Times New Roman"/>
              </w:rPr>
            </w:pPr>
            <w:r w:rsidRPr="00E1075B">
              <w:rPr>
                <w:rFonts w:ascii="Times New Roman" w:hAnsi="Times New Roman" w:cs="Times New Roman"/>
              </w:rPr>
              <w:t>Tehnoloģiskās iekārtas (q=3,5 m</w:t>
            </w:r>
            <w:r w:rsidRPr="00E1075B">
              <w:rPr>
                <w:rFonts w:ascii="Times New Roman" w:hAnsi="Times New Roman" w:cs="Times New Roman"/>
                <w:vertAlign w:val="superscript"/>
              </w:rPr>
              <w:t>3</w:t>
            </w:r>
            <w:r w:rsidRPr="00E1075B">
              <w:rPr>
                <w:rFonts w:ascii="Times New Roman" w:hAnsi="Times New Roman" w:cs="Times New Roman"/>
              </w:rPr>
              <w:t>/h), ēkas būvniecība, filtru skalošanas ūdeņu kanalizācijas izbūve ar izplūdi novadgrāvī,</w:t>
            </w:r>
            <w:r>
              <w:rPr>
                <w:rFonts w:ascii="Times New Roman" w:hAnsi="Times New Roman" w:cs="Times New Roman"/>
              </w:rPr>
              <w:t xml:space="preserve"> ūdens spiediena uzturēšanas iekārtas izmantojot frekvenču mainītāju uzstādīšanu,</w:t>
            </w:r>
            <w:r w:rsidRPr="00E1075B">
              <w:rPr>
                <w:rFonts w:ascii="Times New Roman" w:hAnsi="Times New Roman" w:cs="Times New Roman"/>
              </w:rPr>
              <w:t xml:space="preserve"> piebraucamā ceļa izbūve, teritorijas labiekārtošana un nožogošana.</w:t>
            </w:r>
          </w:p>
        </w:tc>
      </w:tr>
      <w:tr w:rsidR="00682F39" w:rsidRPr="00E1075B" w:rsidTr="00682F39">
        <w:trPr>
          <w:trHeight w:val="697"/>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lastRenderedPageBreak/>
              <w:t>U3</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Ūdens apgādes tīklu rekonstrukcija</w:t>
            </w:r>
          </w:p>
          <w:p w:rsidR="00682F39" w:rsidRPr="00E1075B" w:rsidRDefault="00682F39" w:rsidP="00682F39">
            <w:pPr>
              <w:rPr>
                <w:rFonts w:ascii="Times New Roman" w:hAnsi="Times New Roman" w:cs="Times New Roman"/>
              </w:rPr>
            </w:pPr>
            <w:proofErr w:type="gramStart"/>
            <w:r w:rsidRPr="00E1075B">
              <w:rPr>
                <w:rFonts w:ascii="Times New Roman" w:hAnsi="Times New Roman" w:cs="Times New Roman"/>
              </w:rPr>
              <w:t>(</w:t>
            </w:r>
            <w:proofErr w:type="gramEnd"/>
            <w:r w:rsidRPr="00E1075B">
              <w:rPr>
                <w:rFonts w:ascii="Times New Roman" w:hAnsi="Times New Roman" w:cs="Times New Roman"/>
              </w:rPr>
              <w:t>L=2608 m)</w:t>
            </w:r>
          </w:p>
        </w:tc>
        <w:tc>
          <w:tcPr>
            <w:tcW w:w="5953" w:type="dxa"/>
            <w:tcBorders>
              <w:top w:val="nil"/>
              <w:left w:val="nil"/>
              <w:bottom w:val="single" w:sz="4" w:space="0" w:color="auto"/>
              <w:right w:val="single" w:sz="4" w:space="0" w:color="auto"/>
            </w:tcBorders>
            <w:shd w:val="clear" w:color="auto" w:fill="auto"/>
          </w:tcPr>
          <w:p w:rsidR="00682F39" w:rsidRPr="004B7DC7" w:rsidRDefault="00682F39" w:rsidP="00682F39">
            <w:pPr>
              <w:jc w:val="both"/>
              <w:rPr>
                <w:rFonts w:ascii="Times New Roman" w:hAnsi="Times New Roman" w:cs="Times New Roman"/>
              </w:rPr>
            </w:pPr>
            <w:r w:rsidRPr="004B7DC7">
              <w:rPr>
                <w:rFonts w:ascii="Times New Roman" w:hAnsi="Times New Roman" w:cs="Times New Roman"/>
              </w:rPr>
              <w:t xml:space="preserve">Maģistrālo vadu izbūve [L=2608 m, PE caurules, d= 100 mm, 50% asfalta segums, 50% grants segums] un pievadu/pieslēgumu izbūve esošajiem lietotājiem maksimāli izmantojot bez tranšeju metodi. </w:t>
            </w:r>
          </w:p>
          <w:p w:rsidR="00682F39" w:rsidRPr="004B7DC7" w:rsidRDefault="00682F39" w:rsidP="00682F39">
            <w:pPr>
              <w:rPr>
                <w:rFonts w:ascii="Times New Roman" w:hAnsi="Times New Roman" w:cs="Times New Roman"/>
              </w:rPr>
            </w:pPr>
            <w:r w:rsidRPr="004B7DC7">
              <w:rPr>
                <w:rFonts w:ascii="Times New Roman" w:hAnsi="Times New Roman" w:cs="Times New Roman"/>
              </w:rPr>
              <w:t xml:space="preserve">Rekonstrukcijas rezultātā izvēlēts jauns, optimāls ūdensvadu trasējums, kurš nodrošina ūdens piegādi visiem esošajiem lietotājiem, </w:t>
            </w:r>
            <w:proofErr w:type="spellStart"/>
            <w:r w:rsidRPr="004B7DC7">
              <w:rPr>
                <w:rFonts w:ascii="Times New Roman" w:hAnsi="Times New Roman" w:cs="Times New Roman"/>
              </w:rPr>
              <w:t>t.sk</w:t>
            </w:r>
            <w:proofErr w:type="spellEnd"/>
            <w:r w:rsidRPr="004B7DC7">
              <w:rPr>
                <w:rFonts w:ascii="Times New Roman" w:hAnsi="Times New Roman" w:cs="Times New Roman"/>
              </w:rPr>
              <w:t>. arī Fermas sistēmas iedzīvotājiem.</w:t>
            </w:r>
          </w:p>
        </w:tc>
      </w:tr>
      <w:tr w:rsidR="00682F39" w:rsidRPr="00E1075B" w:rsidTr="00682F39">
        <w:trPr>
          <w:trHeight w:val="630"/>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K1</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Bioloģisko notekūdeņu attīrīšanas iekārtu būvniecība</w:t>
            </w:r>
          </w:p>
        </w:tc>
        <w:tc>
          <w:tcPr>
            <w:tcW w:w="5953" w:type="dxa"/>
            <w:tcBorders>
              <w:top w:val="nil"/>
              <w:left w:val="nil"/>
              <w:bottom w:val="single" w:sz="4" w:space="0" w:color="auto"/>
              <w:right w:val="single" w:sz="4" w:space="0" w:color="auto"/>
            </w:tcBorders>
            <w:shd w:val="clear" w:color="auto" w:fill="auto"/>
          </w:tcPr>
          <w:p w:rsidR="00682F39" w:rsidRPr="004B7DC7" w:rsidRDefault="00682F39" w:rsidP="00682F39">
            <w:pPr>
              <w:rPr>
                <w:rFonts w:ascii="Times New Roman" w:hAnsi="Times New Roman" w:cs="Times New Roman"/>
              </w:rPr>
            </w:pPr>
            <w:r w:rsidRPr="004B7DC7">
              <w:rPr>
                <w:rFonts w:ascii="Times New Roman" w:hAnsi="Times New Roman" w:cs="Times New Roman"/>
              </w:rPr>
              <w:t xml:space="preserve">Bioloģiskās notekūdeņu attīrīšanas iekārtu izbūve </w:t>
            </w:r>
          </w:p>
          <w:p w:rsidR="00682F39" w:rsidRPr="004B7DC7" w:rsidRDefault="00682F39" w:rsidP="00682F39">
            <w:pPr>
              <w:rPr>
                <w:rFonts w:ascii="Times New Roman" w:hAnsi="Times New Roman" w:cs="Times New Roman"/>
              </w:rPr>
            </w:pPr>
            <w:r w:rsidRPr="004B7DC7">
              <w:rPr>
                <w:rFonts w:ascii="Times New Roman" w:hAnsi="Times New Roman" w:cs="Times New Roman"/>
              </w:rPr>
              <w:t>(Q=25 m</w:t>
            </w:r>
            <w:r w:rsidRPr="004B7DC7">
              <w:rPr>
                <w:rFonts w:ascii="Times New Roman" w:hAnsi="Times New Roman" w:cs="Times New Roman"/>
                <w:vertAlign w:val="superscript"/>
              </w:rPr>
              <w:t>3</w:t>
            </w:r>
            <w:r w:rsidRPr="004B7DC7">
              <w:rPr>
                <w:rFonts w:ascii="Times New Roman" w:hAnsi="Times New Roman" w:cs="Times New Roman"/>
              </w:rPr>
              <w:t>/</w:t>
            </w:r>
            <w:proofErr w:type="spellStart"/>
            <w:r w:rsidRPr="004B7DC7">
              <w:rPr>
                <w:rFonts w:ascii="Times New Roman" w:hAnsi="Times New Roman" w:cs="Times New Roman"/>
              </w:rPr>
              <w:t>dnn</w:t>
            </w:r>
            <w:proofErr w:type="spellEnd"/>
            <w:r w:rsidRPr="004B7DC7">
              <w:rPr>
                <w:rFonts w:ascii="Times New Roman" w:hAnsi="Times New Roman" w:cs="Times New Roman"/>
              </w:rPr>
              <w:t xml:space="preserve">) - būvniecība zemesgabalā, kas atrodas ceļam otrā pusē, skatoties no </w:t>
            </w:r>
            <w:proofErr w:type="spellStart"/>
            <w:r w:rsidRPr="004B7DC7">
              <w:rPr>
                <w:rFonts w:ascii="Times New Roman" w:hAnsi="Times New Roman" w:cs="Times New Roman"/>
              </w:rPr>
              <w:t>septiķa</w:t>
            </w:r>
            <w:proofErr w:type="spellEnd"/>
            <w:r w:rsidRPr="004B7DC7">
              <w:rPr>
                <w:rFonts w:ascii="Times New Roman" w:hAnsi="Times New Roman" w:cs="Times New Roman"/>
              </w:rPr>
              <w:t xml:space="preserve"> „Purenes”, </w:t>
            </w:r>
          </w:p>
          <w:p w:rsidR="00682F39" w:rsidRPr="004B7DC7" w:rsidRDefault="00682F39" w:rsidP="00682F39">
            <w:pPr>
              <w:rPr>
                <w:rFonts w:ascii="Times New Roman" w:hAnsi="Times New Roman" w:cs="Times New Roman"/>
              </w:rPr>
            </w:pPr>
            <w:r w:rsidRPr="004B7DC7">
              <w:rPr>
                <w:rFonts w:ascii="Times New Roman" w:hAnsi="Times New Roman" w:cs="Times New Roman"/>
              </w:rPr>
              <w:t xml:space="preserve"> izplūde novadgrāvī, kas ietek Vārtājas upē.</w:t>
            </w:r>
          </w:p>
        </w:tc>
      </w:tr>
      <w:tr w:rsidR="00682F39" w:rsidRPr="00E1075B" w:rsidTr="00682F39">
        <w:trPr>
          <w:trHeight w:val="660"/>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K2</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 xml:space="preserve">Kanalizācijas tīklu rekonstrukcija </w:t>
            </w:r>
          </w:p>
          <w:p w:rsidR="00682F39" w:rsidRPr="00E1075B" w:rsidRDefault="00682F39" w:rsidP="00682F39">
            <w:pPr>
              <w:rPr>
                <w:rFonts w:ascii="Times New Roman" w:hAnsi="Times New Roman" w:cs="Times New Roman"/>
              </w:rPr>
            </w:pPr>
            <w:proofErr w:type="gramStart"/>
            <w:r w:rsidRPr="00E1075B">
              <w:rPr>
                <w:rFonts w:ascii="Times New Roman" w:hAnsi="Times New Roman" w:cs="Times New Roman"/>
              </w:rPr>
              <w:t>(</w:t>
            </w:r>
            <w:proofErr w:type="gramEnd"/>
            <w:r w:rsidRPr="00E1075B">
              <w:rPr>
                <w:rFonts w:ascii="Times New Roman" w:hAnsi="Times New Roman" w:cs="Times New Roman"/>
              </w:rPr>
              <w:t xml:space="preserve">L=608 m) </w:t>
            </w:r>
          </w:p>
        </w:tc>
        <w:tc>
          <w:tcPr>
            <w:tcW w:w="5953"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 xml:space="preserve">Maģistrālo vadu izbūve [L=608 m, </w:t>
            </w:r>
            <w:r>
              <w:rPr>
                <w:rFonts w:ascii="Times New Roman" w:hAnsi="Times New Roman" w:cs="Times New Roman"/>
              </w:rPr>
              <w:t>plastmasas</w:t>
            </w:r>
            <w:r w:rsidRPr="00E1075B">
              <w:rPr>
                <w:rFonts w:ascii="Times New Roman" w:hAnsi="Times New Roman" w:cs="Times New Roman"/>
              </w:rPr>
              <w:t xml:space="preserve"> caurules, d=200 mm; 50% asfalta segums un 50% grants segums] un pievadu/pieslēgumu izbūve esošajiem lietotājiem. </w:t>
            </w:r>
          </w:p>
          <w:p w:rsidR="00682F39" w:rsidRPr="00E1075B" w:rsidRDefault="00682F39" w:rsidP="00682F39">
            <w:pPr>
              <w:rPr>
                <w:rFonts w:ascii="Times New Roman" w:hAnsi="Times New Roman" w:cs="Times New Roman"/>
              </w:rPr>
            </w:pPr>
            <w:r w:rsidRPr="00E1075B">
              <w:rPr>
                <w:rFonts w:ascii="Times New Roman" w:hAnsi="Times New Roman" w:cs="Times New Roman"/>
              </w:rPr>
              <w:t>Rekonstrukcijas rezultātā izvēlēts jauns, optimāls kanalizācijas vadu trasējums, kurš nodrošina notekūdeņu savākšanu visiem esošajiem lietotājiem un nodrošina saslēgumu ar jaunajiem tīkliem.</w:t>
            </w:r>
            <w:r>
              <w:rPr>
                <w:rFonts w:ascii="Times New Roman" w:hAnsi="Times New Roman" w:cs="Times New Roman"/>
              </w:rPr>
              <w:t xml:space="preserve"> </w:t>
            </w:r>
            <w:proofErr w:type="spellStart"/>
            <w:r>
              <w:rPr>
                <w:rFonts w:ascii="Times New Roman" w:hAnsi="Times New Roman" w:cs="Times New Roman"/>
              </w:rPr>
              <w:t>Spiedvadu</w:t>
            </w:r>
            <w:proofErr w:type="spellEnd"/>
            <w:r>
              <w:rPr>
                <w:rFonts w:ascii="Times New Roman" w:hAnsi="Times New Roman" w:cs="Times New Roman"/>
              </w:rPr>
              <w:t xml:space="preserve"> izbūves gadījumā pielietot bez tranšeju metodi.</w:t>
            </w:r>
          </w:p>
        </w:tc>
      </w:tr>
      <w:tr w:rsidR="00682F39" w:rsidRPr="00E1075B" w:rsidTr="00682F39">
        <w:trPr>
          <w:trHeight w:val="660"/>
        </w:trPr>
        <w:tc>
          <w:tcPr>
            <w:tcW w:w="960" w:type="dxa"/>
            <w:tcBorders>
              <w:top w:val="nil"/>
              <w:left w:val="single" w:sz="4" w:space="0" w:color="auto"/>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 xml:space="preserve"> K3</w:t>
            </w:r>
          </w:p>
        </w:tc>
        <w:tc>
          <w:tcPr>
            <w:tcW w:w="2164"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Kanalizācijas tīklu paplašināšana.</w:t>
            </w:r>
          </w:p>
          <w:p w:rsidR="00682F39" w:rsidRPr="00E1075B" w:rsidRDefault="00682F39" w:rsidP="00682F39">
            <w:pPr>
              <w:rPr>
                <w:rFonts w:ascii="Times New Roman" w:hAnsi="Times New Roman" w:cs="Times New Roman"/>
              </w:rPr>
            </w:pPr>
            <w:proofErr w:type="gramStart"/>
            <w:r w:rsidRPr="00E1075B">
              <w:rPr>
                <w:rFonts w:ascii="Times New Roman" w:hAnsi="Times New Roman" w:cs="Times New Roman"/>
              </w:rPr>
              <w:t>(</w:t>
            </w:r>
            <w:proofErr w:type="gramEnd"/>
            <w:r w:rsidRPr="00E1075B">
              <w:rPr>
                <w:rFonts w:ascii="Times New Roman" w:hAnsi="Times New Roman" w:cs="Times New Roman"/>
              </w:rPr>
              <w:t xml:space="preserve">L=698 m) </w:t>
            </w:r>
          </w:p>
        </w:tc>
        <w:tc>
          <w:tcPr>
            <w:tcW w:w="5953" w:type="dxa"/>
            <w:tcBorders>
              <w:top w:val="nil"/>
              <w:left w:val="nil"/>
              <w:bottom w:val="single" w:sz="4" w:space="0" w:color="auto"/>
              <w:right w:val="single" w:sz="4" w:space="0" w:color="auto"/>
            </w:tcBorders>
            <w:shd w:val="clear" w:color="auto" w:fill="auto"/>
          </w:tcPr>
          <w:p w:rsidR="00682F39" w:rsidRPr="00E1075B" w:rsidRDefault="00682F39" w:rsidP="00682F39">
            <w:pPr>
              <w:rPr>
                <w:rFonts w:ascii="Times New Roman" w:hAnsi="Times New Roman" w:cs="Times New Roman"/>
              </w:rPr>
            </w:pPr>
            <w:r w:rsidRPr="00E1075B">
              <w:rPr>
                <w:rFonts w:ascii="Times New Roman" w:hAnsi="Times New Roman" w:cs="Times New Roman"/>
              </w:rPr>
              <w:t xml:space="preserve">Maģistrālo vadu izbūve [L=698 m, </w:t>
            </w:r>
            <w:r w:rsidRPr="00952387">
              <w:rPr>
                <w:rFonts w:ascii="Times New Roman" w:hAnsi="Times New Roman" w:cs="Times New Roman"/>
              </w:rPr>
              <w:t xml:space="preserve">plastmasas </w:t>
            </w:r>
            <w:r w:rsidRPr="00E1075B">
              <w:rPr>
                <w:rFonts w:ascii="Times New Roman" w:hAnsi="Times New Roman" w:cs="Times New Roman"/>
              </w:rPr>
              <w:t xml:space="preserve">caurules, d=200 mm; 50% asfalta segums un 50% grants segums]. </w:t>
            </w:r>
          </w:p>
          <w:p w:rsidR="00682F39" w:rsidRPr="00E1075B" w:rsidRDefault="00682F39" w:rsidP="00682F39">
            <w:pPr>
              <w:rPr>
                <w:rFonts w:ascii="Times New Roman" w:hAnsi="Times New Roman" w:cs="Times New Roman"/>
              </w:rPr>
            </w:pPr>
            <w:r w:rsidRPr="00E1075B">
              <w:rPr>
                <w:rFonts w:ascii="Times New Roman" w:hAnsi="Times New Roman" w:cs="Times New Roman"/>
              </w:rPr>
              <w:t>Izvēlēts jauns, optimāls kanalizācijas vadu trasējums, kurš nodrošina notekūdeņu savākšanu, kopā ar esošo tīklu rekonstrukciju, visiem esošajiem lietotājiem un papildus vēl 91 cilvēkam, sasniedzot tādu pašu kanalizācijas pakalpojumu lietotāju skaitu, kāds ir ūdensapgādes lietotāju skaits.</w:t>
            </w:r>
            <w:r>
              <w:rPr>
                <w:rFonts w:ascii="Times New Roman" w:hAnsi="Times New Roman" w:cs="Times New Roman"/>
              </w:rPr>
              <w:t xml:space="preserve"> </w:t>
            </w:r>
            <w:proofErr w:type="spellStart"/>
            <w:r>
              <w:rPr>
                <w:rFonts w:ascii="Times New Roman" w:hAnsi="Times New Roman" w:cs="Times New Roman"/>
              </w:rPr>
              <w:t>Spiedvadu</w:t>
            </w:r>
            <w:proofErr w:type="spellEnd"/>
            <w:r>
              <w:rPr>
                <w:rFonts w:ascii="Times New Roman" w:hAnsi="Times New Roman" w:cs="Times New Roman"/>
              </w:rPr>
              <w:t xml:space="preserve"> izbūves gadījumā pielietot bez tranšeju metodi.</w:t>
            </w:r>
          </w:p>
        </w:tc>
      </w:tr>
    </w:tbl>
    <w:p w:rsidR="00682F39" w:rsidRPr="00E1075B" w:rsidRDefault="00682F39" w:rsidP="00682F39">
      <w:pPr>
        <w:autoSpaceDE w:val="0"/>
        <w:autoSpaceDN w:val="0"/>
        <w:adjustRightInd w:val="0"/>
        <w:spacing w:line="360" w:lineRule="auto"/>
        <w:rPr>
          <w:rFonts w:ascii="Times New Roman" w:eastAsia="Times New Roman" w:hAnsi="Times New Roman" w:cs="Times New Roman"/>
          <w:b/>
        </w:rPr>
      </w:pPr>
    </w:p>
    <w:p w:rsidR="00682F39" w:rsidRPr="00E1075B" w:rsidRDefault="00682F39" w:rsidP="00682F39">
      <w:pPr>
        <w:numPr>
          <w:ilvl w:val="1"/>
          <w:numId w:val="35"/>
        </w:numPr>
        <w:autoSpaceDE w:val="0"/>
        <w:autoSpaceDN w:val="0"/>
        <w:adjustRightInd w:val="0"/>
        <w:spacing w:line="360" w:lineRule="auto"/>
        <w:ind w:left="734" w:hanging="734"/>
        <w:rPr>
          <w:rFonts w:ascii="Times New Roman" w:eastAsia="Times New Roman" w:hAnsi="Times New Roman" w:cs="Times New Roman"/>
          <w:b/>
        </w:rPr>
      </w:pPr>
      <w:r w:rsidRPr="00E1075B">
        <w:rPr>
          <w:rFonts w:ascii="Times New Roman" w:eastAsia="Times New Roman" w:hAnsi="Times New Roman" w:cs="Times New Roman"/>
          <w:b/>
        </w:rPr>
        <w:t>Esošās situācijas pārbaude un vietu izpēte</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 xml:space="preserve">Izpildītājam ir detalizēti jāiepazīstas ar esošajām ciema ūdenssaimniecības sistēmām, ar kurām tiks savienotas šī Projekta ietvaros plānotās komponentes </w:t>
      </w:r>
      <w:r w:rsidRPr="00E1075B">
        <w:rPr>
          <w:rFonts w:ascii="Times New Roman" w:eastAsia="Times New Roman" w:hAnsi="Times New Roman" w:cs="Times New Roman"/>
          <w:spacing w:val="-4"/>
          <w:lang w:eastAsia="lv-LV"/>
        </w:rPr>
        <w:t xml:space="preserve">un jāizvērtē pieejamās izpētes un </w:t>
      </w:r>
      <w:smartTag w:uri="schemas-tilde-lv/tildestengine" w:element="veidnes">
        <w:smartTagPr>
          <w:attr w:name="text" w:val="ziņojumus"/>
          <w:attr w:name="id" w:val="-1"/>
          <w:attr w:name="baseform" w:val="ziņojum|s"/>
        </w:smartTagPr>
        <w:r w:rsidRPr="00E1075B">
          <w:rPr>
            <w:rFonts w:ascii="Times New Roman" w:eastAsia="Times New Roman" w:hAnsi="Times New Roman" w:cs="Times New Roman"/>
            <w:spacing w:val="-4"/>
            <w:lang w:eastAsia="lv-LV"/>
          </w:rPr>
          <w:t>ziņojumus</w:t>
        </w:r>
      </w:smartTag>
      <w:r w:rsidRPr="00E1075B">
        <w:rPr>
          <w:rFonts w:ascii="Times New Roman" w:eastAsia="Times New Roman" w:hAnsi="Times New Roman" w:cs="Times New Roman"/>
          <w:spacing w:val="-4"/>
          <w:lang w:eastAsia="lv-LV"/>
        </w:rPr>
        <w:t xml:space="preserve"> par to stāvokli un plānoto attīstību.</w:t>
      </w:r>
      <w:r w:rsidRPr="00E1075B">
        <w:rPr>
          <w:rFonts w:ascii="Times New Roman" w:eastAsia="Times New Roman" w:hAnsi="Times New Roman" w:cs="Times New Roman"/>
          <w:lang w:eastAsia="lv-LV"/>
        </w:rPr>
        <w:t xml:space="preserve"> Izpildītājam jāapseko norādīto pasākumu teritorijā visas darbu apjomos iekļautās esošās inženiertehniskās būves un iekārtas un jānosaka </w:t>
      </w:r>
      <w:proofErr w:type="gramStart"/>
      <w:r w:rsidRPr="00E1075B">
        <w:rPr>
          <w:rFonts w:ascii="Times New Roman" w:eastAsia="Times New Roman" w:hAnsi="Times New Roman" w:cs="Times New Roman"/>
          <w:lang w:eastAsia="lv-LV"/>
        </w:rPr>
        <w:t>to konstrukciju un elementu tehnisko stāvokli</w:t>
      </w:r>
      <w:proofErr w:type="gramEnd"/>
      <w:r w:rsidRPr="00E1075B">
        <w:rPr>
          <w:rFonts w:ascii="Times New Roman" w:eastAsia="Times New Roman" w:hAnsi="Times New Roman" w:cs="Times New Roman"/>
          <w:lang w:eastAsia="lv-LV"/>
        </w:rPr>
        <w:t>. Jāapseko paredzamās tīklu trasējuma un paredzēto būvju vietas un savlaicīgi jānosaka iespējamās problēmas ar atsevišķu posmu izvietojumu.</w:t>
      </w:r>
    </w:p>
    <w:p w:rsidR="00682F39" w:rsidRPr="00E1075B" w:rsidRDefault="00682F39" w:rsidP="00682F39">
      <w:pPr>
        <w:autoSpaceDE w:val="0"/>
        <w:autoSpaceDN w:val="0"/>
        <w:adjustRightInd w:val="0"/>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Izpildītājam jāpārbauda, kādas izmaiņas esošajā situācijā ir radušās pēc vietas izpētes un jāpārliecinās par to, ka plānotā tīklu paplašināšana un rekonstrukcija paredz optimālo risinājumu un atbilst LBN prasībām.</w:t>
      </w:r>
    </w:p>
    <w:p w:rsidR="00682F39" w:rsidRPr="00E1075B" w:rsidRDefault="00682F39" w:rsidP="00682F39">
      <w:pPr>
        <w:numPr>
          <w:ilvl w:val="1"/>
          <w:numId w:val="35"/>
        </w:numPr>
        <w:spacing w:line="360" w:lineRule="auto"/>
        <w:ind w:left="734" w:hanging="734"/>
        <w:rPr>
          <w:rFonts w:ascii="Times New Roman" w:eastAsia="Times New Roman" w:hAnsi="Times New Roman" w:cs="Times New Roman"/>
          <w:b/>
          <w:lang w:eastAsia="lv-LV"/>
        </w:rPr>
      </w:pPr>
      <w:r w:rsidRPr="00E1075B">
        <w:rPr>
          <w:rFonts w:ascii="Times New Roman" w:eastAsia="Times New Roman" w:hAnsi="Times New Roman" w:cs="Times New Roman"/>
          <w:b/>
          <w:lang w:eastAsia="lv-LV"/>
        </w:rPr>
        <w:t>Topogrāfiskā un ģeoloģiskā izpēte</w:t>
      </w:r>
    </w:p>
    <w:p w:rsidR="00682F39" w:rsidRPr="00E1075B" w:rsidRDefault="00682F39" w:rsidP="00682F39">
      <w:pPr>
        <w:autoSpaceDE w:val="0"/>
        <w:autoSpaceDN w:val="0"/>
        <w:adjustRightInd w:val="0"/>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Izpildītājam</w:t>
      </w:r>
      <w:r w:rsidR="00614AD4">
        <w:rPr>
          <w:rFonts w:ascii="Times New Roman" w:eastAsia="Times New Roman" w:hAnsi="Times New Roman" w:cs="Times New Roman"/>
          <w:lang w:eastAsia="lv-LV"/>
        </w:rPr>
        <w:t>,</w:t>
      </w:r>
      <w:r w:rsidRPr="00E1075B">
        <w:rPr>
          <w:rFonts w:ascii="Times New Roman" w:eastAsia="Times New Roman" w:hAnsi="Times New Roman" w:cs="Times New Roman"/>
          <w:lang w:eastAsia="lv-LV"/>
        </w:rPr>
        <w:t xml:space="preserve"> izstrādājot tehnisko projektu</w:t>
      </w:r>
      <w:r w:rsidR="00614AD4">
        <w:rPr>
          <w:rFonts w:ascii="Times New Roman" w:eastAsia="Times New Roman" w:hAnsi="Times New Roman" w:cs="Times New Roman"/>
          <w:lang w:eastAsia="lv-LV"/>
        </w:rPr>
        <w:t>,</w:t>
      </w:r>
      <w:r w:rsidRPr="00E1075B">
        <w:rPr>
          <w:rFonts w:ascii="Times New Roman" w:eastAsia="Times New Roman" w:hAnsi="Times New Roman" w:cs="Times New Roman"/>
          <w:lang w:eastAsia="lv-LV"/>
        </w:rPr>
        <w:t xml:space="preserve"> jāveic:</w:t>
      </w:r>
    </w:p>
    <w:p w:rsidR="00682F39" w:rsidRPr="00E1075B" w:rsidRDefault="00682F39" w:rsidP="00682F39">
      <w:pPr>
        <w:numPr>
          <w:ilvl w:val="0"/>
          <w:numId w:val="37"/>
        </w:numPr>
        <w:spacing w:before="120" w:line="300" w:lineRule="exact"/>
        <w:jc w:val="both"/>
        <w:rPr>
          <w:rFonts w:ascii="Times New Roman" w:hAnsi="Times New Roman" w:cs="Times New Roman"/>
        </w:rPr>
      </w:pPr>
      <w:proofErr w:type="spellStart"/>
      <w:r w:rsidRPr="00E1075B">
        <w:rPr>
          <w:rFonts w:ascii="Times New Roman" w:hAnsi="Times New Roman" w:cs="Times New Roman"/>
        </w:rPr>
        <w:t>Inženiertopogrāfijas</w:t>
      </w:r>
      <w:proofErr w:type="spellEnd"/>
      <w:r w:rsidRPr="00E1075B">
        <w:rPr>
          <w:rFonts w:ascii="Times New Roman" w:hAnsi="Times New Roman" w:cs="Times New Roman"/>
        </w:rPr>
        <w:t xml:space="preserve"> izpēte pa projektējamo ūdensapgādes un kanalizācijas tīklu trasēm pa ielām līdz būvju fasādēm, jeb vidēji 30 m platā joslā pa ierīkojamo tīklu trasēm; būvju vietās pilnā apjomā (ieskaitot stingrās aizsargjoslas zonas), kā arī pa projektējamo elektrības pieslēgumu trasēm būvju elektroapgādes nodrošināšanai, indikatīvi 14 ha apjomā. </w:t>
      </w:r>
    </w:p>
    <w:p w:rsidR="00682F39" w:rsidRPr="00E1075B" w:rsidRDefault="00682F39" w:rsidP="00682F39">
      <w:pPr>
        <w:numPr>
          <w:ilvl w:val="0"/>
          <w:numId w:val="37"/>
        </w:numPr>
        <w:spacing w:before="120" w:line="300" w:lineRule="exact"/>
        <w:jc w:val="both"/>
        <w:rPr>
          <w:rFonts w:ascii="Times New Roman" w:hAnsi="Times New Roman" w:cs="Times New Roman"/>
        </w:rPr>
      </w:pPr>
      <w:r w:rsidRPr="00E1075B">
        <w:rPr>
          <w:rFonts w:ascii="Times New Roman" w:hAnsi="Times New Roman" w:cs="Times New Roman"/>
        </w:rPr>
        <w:t xml:space="preserve">Inženierģeoloģiskā izpēte pa projektējamo ūdensapgādes un kanalizācijas tīklu trasēm, būvju vietās pilnā apjomā izpētes urbumus ierīkojot saskaņā ar LBN 005-99 prasībām. </w:t>
      </w:r>
    </w:p>
    <w:p w:rsidR="00682F39" w:rsidRPr="00E1075B" w:rsidRDefault="00682F39" w:rsidP="00682F39">
      <w:pPr>
        <w:spacing w:before="120" w:line="300" w:lineRule="exact"/>
        <w:ind w:left="360"/>
        <w:jc w:val="both"/>
        <w:rPr>
          <w:rFonts w:ascii="Times New Roman" w:hAnsi="Times New Roman" w:cs="Times New Roman"/>
        </w:rPr>
      </w:pPr>
    </w:p>
    <w:p w:rsidR="00682F39" w:rsidRPr="00E1075B" w:rsidRDefault="00682F39" w:rsidP="00682F39">
      <w:pPr>
        <w:numPr>
          <w:ilvl w:val="1"/>
          <w:numId w:val="35"/>
        </w:numPr>
        <w:spacing w:line="360" w:lineRule="auto"/>
        <w:ind w:left="734" w:hanging="734"/>
        <w:rPr>
          <w:rFonts w:ascii="Times New Roman" w:eastAsia="Times New Roman" w:hAnsi="Times New Roman" w:cs="Times New Roman"/>
          <w:b/>
          <w:lang w:eastAsia="lv-LV"/>
        </w:rPr>
      </w:pPr>
      <w:r w:rsidRPr="00E1075B">
        <w:rPr>
          <w:rFonts w:ascii="Times New Roman" w:eastAsia="Times New Roman" w:hAnsi="Times New Roman" w:cs="Times New Roman"/>
          <w:b/>
          <w:lang w:eastAsia="lv-LV"/>
        </w:rPr>
        <w:t xml:space="preserve">Tehnisko noteikumu saņemšana </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Izpildītājam jāpieprasa un jāsaņem visus nepieciešamos tehniskos noteikumus.</w:t>
      </w:r>
    </w:p>
    <w:p w:rsidR="00682F39" w:rsidRPr="00E1075B" w:rsidRDefault="00682F39" w:rsidP="00682F39">
      <w:pPr>
        <w:numPr>
          <w:ilvl w:val="1"/>
          <w:numId w:val="35"/>
        </w:numPr>
        <w:autoSpaceDE w:val="0"/>
        <w:autoSpaceDN w:val="0"/>
        <w:adjustRightInd w:val="0"/>
        <w:spacing w:line="360" w:lineRule="auto"/>
        <w:ind w:left="734" w:hanging="734"/>
        <w:rPr>
          <w:rFonts w:ascii="Times New Roman" w:eastAsia="Times New Roman" w:hAnsi="Times New Roman" w:cs="Times New Roman"/>
          <w:b/>
          <w:bCs/>
        </w:rPr>
      </w:pPr>
      <w:r w:rsidRPr="00E1075B">
        <w:rPr>
          <w:rFonts w:ascii="Times New Roman" w:eastAsia="Times New Roman" w:hAnsi="Times New Roman" w:cs="Times New Roman"/>
          <w:b/>
          <w:bCs/>
        </w:rPr>
        <w:lastRenderedPageBreak/>
        <w:t>Tehniskā projekta izstrāde</w:t>
      </w:r>
    </w:p>
    <w:p w:rsidR="00682F39" w:rsidRPr="00E1075B" w:rsidRDefault="00682F39" w:rsidP="00682F39">
      <w:pPr>
        <w:spacing w:before="120" w:after="120"/>
        <w:jc w:val="both"/>
        <w:rPr>
          <w:rFonts w:ascii="Times New Roman" w:eastAsia="Times New Roman" w:hAnsi="Times New Roman" w:cs="Times New Roman"/>
          <w:lang w:eastAsia="lv-LV"/>
        </w:rPr>
      </w:pPr>
      <w:bookmarkStart w:id="26" w:name="_Toc145138773"/>
      <w:bookmarkStart w:id="27" w:name="_Toc148856633"/>
      <w:r w:rsidRPr="00E1075B">
        <w:rPr>
          <w:rFonts w:ascii="Times New Roman" w:eastAsia="Times New Roman" w:hAnsi="Times New Roman" w:cs="Times New Roman"/>
          <w:lang w:eastAsia="lv-LV"/>
        </w:rPr>
        <w:t>Tehniskais projekts ir jāizstrādā pilnam darbu apjomam saskaņā ar šo teh</w:t>
      </w:r>
      <w:r>
        <w:rPr>
          <w:rFonts w:ascii="Times New Roman" w:eastAsia="Times New Roman" w:hAnsi="Times New Roman" w:cs="Times New Roman"/>
          <w:lang w:eastAsia="lv-LV"/>
        </w:rPr>
        <w:t>nisko specifikāciju</w:t>
      </w:r>
      <w:r w:rsidRPr="00E1075B">
        <w:rPr>
          <w:rFonts w:ascii="Times New Roman" w:eastAsia="Times New Roman" w:hAnsi="Times New Roman" w:cs="Times New Roman"/>
          <w:lang w:eastAsia="lv-LV"/>
        </w:rPr>
        <w:t xml:space="preserve">, projektā iekļaujot arī ārējās un iekšējās elektroapgādes sadaļu izstrādi būvēm saskaņā </w:t>
      </w:r>
      <w:proofErr w:type="gramStart"/>
      <w:r w:rsidRPr="00E1075B">
        <w:rPr>
          <w:rFonts w:ascii="Times New Roman" w:eastAsia="Times New Roman" w:hAnsi="Times New Roman" w:cs="Times New Roman"/>
          <w:lang w:eastAsia="lv-LV"/>
        </w:rPr>
        <w:t>ar no</w:t>
      </w:r>
      <w:proofErr w:type="gramEnd"/>
      <w:r w:rsidRPr="00E1075B">
        <w:rPr>
          <w:rFonts w:ascii="Times New Roman" w:eastAsia="Times New Roman" w:hAnsi="Times New Roman" w:cs="Times New Roman"/>
          <w:lang w:eastAsia="lv-LV"/>
        </w:rPr>
        <w:t xml:space="preserve"> AS „Sadales tīkls” saņemtajiem TN un Pasūtītāja norādēm. Norādītie apjomi ir indikatīvie</w:t>
      </w:r>
      <w:r w:rsidR="00BB71DB">
        <w:rPr>
          <w:rFonts w:ascii="Times New Roman" w:eastAsia="Times New Roman" w:hAnsi="Times New Roman" w:cs="Times New Roman"/>
          <w:lang w:eastAsia="lv-LV"/>
        </w:rPr>
        <w:t>,</w:t>
      </w:r>
      <w:r w:rsidRPr="00E1075B">
        <w:rPr>
          <w:rFonts w:ascii="Times New Roman" w:eastAsia="Times New Roman" w:hAnsi="Times New Roman" w:cs="Times New Roman"/>
          <w:lang w:eastAsia="lv-LV"/>
        </w:rPr>
        <w:t xml:space="preserve"> un tie ir jāprecizē tehniskā projekta izstrādes laikā. </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Ūdensapgādes un kanalizācijas izvadu pieslēgumus projektēt līdz ielu sarkanajām līnijām. Projektam jānodrošina maksimāli pieejams risinājums patērētājiem (</w:t>
      </w:r>
      <w:proofErr w:type="spellStart"/>
      <w:proofErr w:type="gramStart"/>
      <w:r w:rsidRPr="00E1075B">
        <w:rPr>
          <w:rFonts w:ascii="Times New Roman" w:eastAsia="Times New Roman" w:hAnsi="Times New Roman" w:cs="Times New Roman"/>
          <w:lang w:eastAsia="lv-LV"/>
        </w:rPr>
        <w:t>t.i</w:t>
      </w:r>
      <w:proofErr w:type="spellEnd"/>
      <w:r w:rsidRPr="00E1075B">
        <w:rPr>
          <w:rFonts w:ascii="Times New Roman" w:eastAsia="Times New Roman" w:hAnsi="Times New Roman" w:cs="Times New Roman"/>
          <w:lang w:eastAsia="lv-LV"/>
        </w:rPr>
        <w:t>.</w:t>
      </w:r>
      <w:proofErr w:type="gramEnd"/>
      <w:r w:rsidRPr="00E1075B">
        <w:rPr>
          <w:rFonts w:ascii="Times New Roman" w:eastAsia="Times New Roman" w:hAnsi="Times New Roman" w:cs="Times New Roman"/>
          <w:lang w:eastAsia="lv-LV"/>
        </w:rPr>
        <w:t xml:space="preserve"> saskaņojot ar Pasūtītāju</w:t>
      </w:r>
      <w:r w:rsidR="00BB71DB">
        <w:rPr>
          <w:rFonts w:ascii="Times New Roman" w:eastAsia="Times New Roman" w:hAnsi="Times New Roman" w:cs="Times New Roman"/>
          <w:lang w:eastAsia="lv-LV"/>
        </w:rPr>
        <w:t>,</w:t>
      </w:r>
      <w:r w:rsidRPr="00E1075B">
        <w:rPr>
          <w:rFonts w:ascii="Times New Roman" w:eastAsia="Times New Roman" w:hAnsi="Times New Roman" w:cs="Times New Roman"/>
          <w:lang w:eastAsia="lv-LV"/>
        </w:rPr>
        <w:t xml:space="preserve"> jāplāno un jāparedz sadalošās akas, pieslēgumu vietas līdz ielu sarkanajām līnijām).</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Tehniskais projekts jāsagatavo saskaņā ar LR 1995.</w:t>
      </w:r>
      <w:r w:rsidR="00BB71DB">
        <w:rPr>
          <w:rFonts w:ascii="Times New Roman" w:eastAsia="Times New Roman" w:hAnsi="Times New Roman" w:cs="Times New Roman"/>
          <w:lang w:eastAsia="lv-LV"/>
        </w:rPr>
        <w:t>gada 10.</w:t>
      </w:r>
      <w:r w:rsidRPr="00E1075B">
        <w:rPr>
          <w:rFonts w:ascii="Times New Roman" w:eastAsia="Times New Roman" w:hAnsi="Times New Roman" w:cs="Times New Roman"/>
          <w:lang w:eastAsia="lv-LV"/>
        </w:rPr>
        <w:t xml:space="preserve">augusta Būvniecības likumu un citiem LR uz projekta izstrādes brīdi spēkā esošajiem tiesību aktiem. </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Preču materiāliem un būvdarbu metodei jāatbilst nacionālā vai starptautiskā standarta pēdējam izdevumam.</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Projektējot jāizmanto metriskās sistēmas vienību standarta saīsinājumi. Projektējot jānosaka vides aizsardzības un drošības pasākumi, kas jāveic būvuzņēmējam būvdarbu laikā un turpmākajā būvdarbu procesā.</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 xml:space="preserve">Izpildītājs </w:t>
      </w:r>
      <w:r w:rsidR="00EE6B24">
        <w:rPr>
          <w:rFonts w:ascii="Times New Roman" w:eastAsia="Times New Roman" w:hAnsi="Times New Roman" w:cs="Times New Roman"/>
          <w:lang w:eastAsia="lv-LV"/>
        </w:rPr>
        <w:t>ir</w:t>
      </w:r>
      <w:r w:rsidRPr="00E1075B">
        <w:rPr>
          <w:rFonts w:ascii="Times New Roman" w:eastAsia="Times New Roman" w:hAnsi="Times New Roman" w:cs="Times New Roman"/>
          <w:lang w:eastAsia="lv-LV"/>
        </w:rPr>
        <w:t xml:space="preserve"> atbildīgs par visu nepieciešamo atļauju un apstiprinājumu saņemšanu tehniskā projekta apstiprināšanai.</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Tehniskais projekts ir jāizstrādā vienā stadijā.</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 xml:space="preserve">Tehniskā projekta rasējumi jāizstrādā </w:t>
      </w:r>
      <w:proofErr w:type="spellStart"/>
      <w:r w:rsidRPr="00E1075B">
        <w:rPr>
          <w:rFonts w:ascii="Times New Roman" w:eastAsia="Times New Roman" w:hAnsi="Times New Roman" w:cs="Times New Roman"/>
          <w:lang w:eastAsia="lv-LV"/>
        </w:rPr>
        <w:t>AutoCAD</w:t>
      </w:r>
      <w:proofErr w:type="spellEnd"/>
      <w:r w:rsidRPr="00E1075B">
        <w:rPr>
          <w:rFonts w:ascii="Times New Roman" w:eastAsia="Times New Roman" w:hAnsi="Times New Roman" w:cs="Times New Roman"/>
          <w:lang w:eastAsia="lv-LV"/>
        </w:rPr>
        <w:t xml:space="preserve"> programmā.</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Tīklu trasējums ar norādītām projektējamo tīklu trasēm, pieslēgumiem, cauruļvadu diametriem, materiāliem, tekņu vai cauruļvada augšas atzīmēm ir jāiesniedz Pasūtītājam izskatīšanai un saskaņošanai. Plānā ir jāparāda projektējamo būvju ierīkošanas vietas, kā arī jāsniedz aprēķins par plānotām būvju jaudām.</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Tehniskajā projektā jāiekļauj visas daļas atbilstoši Vispārīgo būvnoteikumu prasībām, tai skaitā ārējās un iekšējās elektroapgādes sadaļas. Tehniskais projekts jāsaskaņo ar Būvvaldi un visām tās noteiktajām institūcijām.</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 xml:space="preserve">Tehniskā projekta sastāvā ir jāietver detalizētas </w:t>
      </w:r>
      <w:proofErr w:type="spellStart"/>
      <w:r w:rsidRPr="00E1075B">
        <w:rPr>
          <w:rFonts w:ascii="Times New Roman" w:eastAsia="Times New Roman" w:hAnsi="Times New Roman" w:cs="Times New Roman"/>
          <w:lang w:eastAsia="lv-LV"/>
        </w:rPr>
        <w:t>būvizmaksu</w:t>
      </w:r>
      <w:proofErr w:type="spellEnd"/>
      <w:r w:rsidRPr="00E1075B">
        <w:rPr>
          <w:rFonts w:ascii="Times New Roman" w:eastAsia="Times New Roman" w:hAnsi="Times New Roman" w:cs="Times New Roman"/>
          <w:lang w:eastAsia="lv-LV"/>
        </w:rPr>
        <w:t xml:space="preserve"> tāmes, kas sagatavotas atbilstoši Latvijas būvnormatīvam LBN 501-06 „</w:t>
      </w:r>
      <w:proofErr w:type="spellStart"/>
      <w:r w:rsidRPr="00E1075B">
        <w:rPr>
          <w:rFonts w:ascii="Times New Roman" w:eastAsia="Times New Roman" w:hAnsi="Times New Roman" w:cs="Times New Roman"/>
          <w:lang w:eastAsia="lv-LV"/>
        </w:rPr>
        <w:t>Būvizmaksu</w:t>
      </w:r>
      <w:proofErr w:type="spellEnd"/>
      <w:r w:rsidRPr="00E1075B">
        <w:rPr>
          <w:rFonts w:ascii="Times New Roman" w:eastAsia="Times New Roman" w:hAnsi="Times New Roman" w:cs="Times New Roman"/>
          <w:lang w:eastAsia="lv-LV"/>
        </w:rPr>
        <w:t xml:space="preserve"> noteikšanas kārtība”.</w:t>
      </w:r>
      <w:bookmarkEnd w:id="26"/>
      <w:bookmarkEnd w:id="27"/>
    </w:p>
    <w:p w:rsidR="00682F39" w:rsidRPr="00E1075B" w:rsidRDefault="00682F39" w:rsidP="00682F39">
      <w:pPr>
        <w:keepNext/>
        <w:numPr>
          <w:ilvl w:val="1"/>
          <w:numId w:val="35"/>
        </w:numPr>
        <w:spacing w:line="360" w:lineRule="auto"/>
        <w:ind w:left="734" w:hanging="734"/>
        <w:jc w:val="both"/>
        <w:outlineLvl w:val="1"/>
        <w:rPr>
          <w:rFonts w:ascii="Times New Roman" w:eastAsia="Times New Roman" w:hAnsi="Times New Roman" w:cs="Times New Roman"/>
          <w:b/>
          <w:bCs/>
          <w:lang w:eastAsia="lv-LV"/>
        </w:rPr>
      </w:pPr>
      <w:bookmarkStart w:id="28" w:name="_Toc145138778"/>
      <w:bookmarkStart w:id="29" w:name="_Toc148856638"/>
      <w:r w:rsidRPr="00E1075B">
        <w:rPr>
          <w:rFonts w:ascii="Times New Roman" w:eastAsia="Times New Roman" w:hAnsi="Times New Roman" w:cs="Times New Roman"/>
          <w:b/>
          <w:bCs/>
          <w:lang w:eastAsia="lv-LV"/>
        </w:rPr>
        <w:t xml:space="preserve">Prasības pakalpojuma sniegšanai </w:t>
      </w:r>
      <w:bookmarkEnd w:id="28"/>
      <w:bookmarkEnd w:id="29"/>
      <w:r w:rsidRPr="00E1075B">
        <w:rPr>
          <w:rFonts w:ascii="Times New Roman" w:eastAsia="Times New Roman" w:hAnsi="Times New Roman" w:cs="Times New Roman"/>
          <w:b/>
          <w:bCs/>
          <w:lang w:eastAsia="lv-LV"/>
        </w:rPr>
        <w:t>nepieciešamajam tehniskajam aprīkojumam</w:t>
      </w:r>
    </w:p>
    <w:p w:rsidR="00682F39" w:rsidRPr="00E1075B" w:rsidRDefault="00682F39" w:rsidP="00682F39">
      <w:pPr>
        <w:spacing w:before="120" w:after="120"/>
        <w:jc w:val="both"/>
        <w:rPr>
          <w:rFonts w:ascii="Times New Roman" w:eastAsia="Times New Roman" w:hAnsi="Times New Roman" w:cs="Times New Roman"/>
          <w:lang w:eastAsia="lv-LV"/>
        </w:rPr>
      </w:pPr>
      <w:r w:rsidRPr="00E1075B">
        <w:rPr>
          <w:rFonts w:ascii="Times New Roman" w:eastAsia="Times New Roman" w:hAnsi="Times New Roman" w:cs="Times New Roman"/>
          <w:lang w:eastAsia="lv-LV"/>
        </w:rPr>
        <w:t xml:space="preserve">Izpildītājam jānodrošina pakalpojuma sniegšanai nepieciešamais transports, biroja telpas, datortehnika, programmatūra, pavairošanas un kopēšanas </w:t>
      </w:r>
      <w:proofErr w:type="spellStart"/>
      <w:r w:rsidRPr="00E1075B">
        <w:rPr>
          <w:rFonts w:ascii="Times New Roman" w:eastAsia="Times New Roman" w:hAnsi="Times New Roman" w:cs="Times New Roman"/>
          <w:lang w:eastAsia="lv-LV"/>
        </w:rPr>
        <w:t>u.c</w:t>
      </w:r>
      <w:proofErr w:type="spellEnd"/>
      <w:r w:rsidRPr="00E1075B">
        <w:rPr>
          <w:rFonts w:ascii="Times New Roman" w:eastAsia="Times New Roman" w:hAnsi="Times New Roman" w:cs="Times New Roman"/>
          <w:lang w:eastAsia="lv-LV"/>
        </w:rPr>
        <w:t>. nepieciešamā tehnika.</w:t>
      </w:r>
    </w:p>
    <w:p w:rsidR="00682F39" w:rsidRPr="00E1075B" w:rsidRDefault="00682F39" w:rsidP="00682F39">
      <w:pPr>
        <w:spacing w:before="120" w:after="120"/>
        <w:jc w:val="both"/>
        <w:rPr>
          <w:rFonts w:ascii="Times New Roman" w:eastAsia="Times New Roman" w:hAnsi="Times New Roman" w:cs="Times New Roman"/>
          <w:lang w:eastAsia="lv-LV"/>
        </w:rPr>
      </w:pPr>
    </w:p>
    <w:p w:rsidR="00682F39" w:rsidRPr="002B2E35" w:rsidRDefault="00682F39" w:rsidP="00682F39">
      <w:pPr>
        <w:numPr>
          <w:ilvl w:val="0"/>
          <w:numId w:val="35"/>
        </w:numPr>
        <w:spacing w:line="360" w:lineRule="auto"/>
        <w:ind w:left="734" w:hanging="734"/>
        <w:jc w:val="both"/>
        <w:rPr>
          <w:rFonts w:ascii="Times New Roman" w:eastAsia="Times New Roman" w:hAnsi="Times New Roman" w:cs="Times New Roman"/>
          <w:b/>
          <w:caps/>
          <w:lang w:eastAsia="lv-LV"/>
        </w:rPr>
      </w:pPr>
      <w:bookmarkStart w:id="30" w:name="_Toc145138783"/>
      <w:bookmarkStart w:id="31" w:name="_Toc148856640"/>
      <w:r w:rsidRPr="002B2E35">
        <w:rPr>
          <w:rFonts w:ascii="Times New Roman" w:eastAsia="Times New Roman" w:hAnsi="Times New Roman" w:cs="Times New Roman"/>
          <w:b/>
          <w:caps/>
          <w:lang w:eastAsia="lv-LV"/>
        </w:rPr>
        <w:t>SPECIĀLISTI UN APAKŠUZŅĒMĒ</w:t>
      </w:r>
      <w:bookmarkEnd w:id="30"/>
      <w:bookmarkEnd w:id="31"/>
      <w:r w:rsidRPr="002B2E35">
        <w:rPr>
          <w:rFonts w:ascii="Times New Roman" w:eastAsia="Times New Roman" w:hAnsi="Times New Roman" w:cs="Times New Roman"/>
          <w:b/>
          <w:caps/>
          <w:lang w:eastAsia="lv-LV"/>
        </w:rPr>
        <w:t>JI</w:t>
      </w:r>
    </w:p>
    <w:p w:rsidR="00682F39" w:rsidRPr="00E1075B"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Izpildītājam pakalpojuma sniegšanai jānod</w:t>
      </w:r>
      <w:r>
        <w:rPr>
          <w:rFonts w:ascii="Times New Roman" w:eastAsia="Times New Roman" w:hAnsi="Times New Roman" w:cs="Times New Roman"/>
          <w:lang w:eastAsia="ar-SA"/>
        </w:rPr>
        <w:t>rošina visi</w:t>
      </w:r>
      <w:r w:rsidRPr="002B2E35">
        <w:rPr>
          <w:rFonts w:ascii="Times New Roman" w:eastAsia="Times New Roman" w:hAnsi="Times New Roman" w:cs="Times New Roman"/>
          <w:lang w:eastAsia="ar-SA"/>
        </w:rPr>
        <w:t xml:space="preserve"> speciālisti, kas būs nepieciešami pakalpojuma kvalitatīvai un savlaic</w:t>
      </w:r>
      <w:r>
        <w:rPr>
          <w:rFonts w:ascii="Times New Roman" w:eastAsia="Times New Roman" w:hAnsi="Times New Roman" w:cs="Times New Roman"/>
          <w:lang w:eastAsia="ar-SA"/>
        </w:rPr>
        <w:t>īgai izpildei</w:t>
      </w:r>
      <w:r w:rsidR="009B7A5D">
        <w:rPr>
          <w:rFonts w:ascii="Times New Roman" w:eastAsia="Times New Roman" w:hAnsi="Times New Roman" w:cs="Times New Roman"/>
          <w:lang w:eastAsia="ar-SA"/>
        </w:rPr>
        <w:t xml:space="preserve"> atbilstoši iepirkuma nolikumā izvirzītajām prasībām</w:t>
      </w:r>
      <w:r>
        <w:rPr>
          <w:rFonts w:ascii="Times New Roman" w:eastAsia="Times New Roman" w:hAnsi="Times New Roman" w:cs="Times New Roman"/>
          <w:lang w:eastAsia="ar-SA"/>
        </w:rPr>
        <w:t>.</w:t>
      </w:r>
      <w:r w:rsidRPr="002B2E35">
        <w:rPr>
          <w:rFonts w:ascii="Times New Roman" w:eastAsia="Times New Roman" w:hAnsi="Times New Roman" w:cs="Times New Roman"/>
          <w:lang w:eastAsia="ar-SA"/>
        </w:rPr>
        <w:t xml:space="preserve"> Pretendentam piedāvājumā jānorāda informācij</w:t>
      </w:r>
      <w:r>
        <w:rPr>
          <w:rFonts w:ascii="Times New Roman" w:eastAsia="Times New Roman" w:hAnsi="Times New Roman" w:cs="Times New Roman"/>
          <w:lang w:eastAsia="ar-SA"/>
        </w:rPr>
        <w:t>a arī par apakšuzņēmējiem</w:t>
      </w:r>
      <w:r w:rsidRPr="002B2E35">
        <w:rPr>
          <w:rFonts w:ascii="Times New Roman" w:eastAsia="Times New Roman" w:hAnsi="Times New Roman" w:cs="Times New Roman"/>
          <w:lang w:eastAsia="ar-SA"/>
        </w:rPr>
        <w:t>, ja tādi tiks piesaistīti projektēšanas darbu veikšanai, aprakstot to ieguldījumu plānoto d</w:t>
      </w:r>
      <w:r>
        <w:rPr>
          <w:rFonts w:ascii="Times New Roman" w:eastAsia="Times New Roman" w:hAnsi="Times New Roman" w:cs="Times New Roman"/>
          <w:lang w:eastAsia="ar-SA"/>
        </w:rPr>
        <w:t>arbu veikšanā</w:t>
      </w:r>
      <w:r w:rsidR="009B7A5D">
        <w:rPr>
          <w:rFonts w:ascii="Times New Roman" w:eastAsia="Times New Roman" w:hAnsi="Times New Roman" w:cs="Times New Roman"/>
          <w:lang w:eastAsia="ar-SA"/>
        </w:rPr>
        <w:t xml:space="preserve"> atbilstoši iepirkuma nolikumā norādītajām prasībām</w:t>
      </w:r>
      <w:r>
        <w:rPr>
          <w:rFonts w:ascii="Times New Roman" w:eastAsia="Times New Roman" w:hAnsi="Times New Roman" w:cs="Times New Roman"/>
          <w:lang w:eastAsia="ar-SA"/>
        </w:rPr>
        <w:t>.</w:t>
      </w:r>
      <w:r w:rsidRPr="002B2E3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Jāiekļauj</w:t>
      </w:r>
      <w:r w:rsidRPr="002B2E35">
        <w:rPr>
          <w:rFonts w:ascii="Times New Roman" w:eastAsia="Times New Roman" w:hAnsi="Times New Roman" w:cs="Times New Roman"/>
          <w:lang w:eastAsia="ar-SA"/>
        </w:rPr>
        <w:t xml:space="preserve"> visu nepieciešamo laika patēriņu pilnīgai pakalpojuma izpildei, </w:t>
      </w:r>
      <w:proofErr w:type="spellStart"/>
      <w:r w:rsidRPr="002B2E35">
        <w:rPr>
          <w:rFonts w:ascii="Times New Roman" w:eastAsia="Times New Roman" w:hAnsi="Times New Roman" w:cs="Times New Roman"/>
          <w:lang w:eastAsia="ar-SA"/>
        </w:rPr>
        <w:t>t.sk</w:t>
      </w:r>
      <w:proofErr w:type="spellEnd"/>
      <w:r w:rsidRPr="002B2E35">
        <w:rPr>
          <w:rFonts w:ascii="Times New Roman" w:eastAsia="Times New Roman" w:hAnsi="Times New Roman" w:cs="Times New Roman"/>
          <w:lang w:eastAsia="ar-SA"/>
        </w:rPr>
        <w:t>. ievērojot visus riskus, kas saitīti ar normatīvo aktu izmaiņām, labojumu veikšanu sagatavotajos do</w:t>
      </w:r>
      <w:r>
        <w:rPr>
          <w:rFonts w:ascii="Times New Roman" w:eastAsia="Times New Roman" w:hAnsi="Times New Roman" w:cs="Times New Roman"/>
          <w:lang w:eastAsia="ar-SA"/>
        </w:rPr>
        <w:t>kumentos, saskaņojumu saņemšanu, tikšanos</w:t>
      </w:r>
      <w:r w:rsidRPr="002B2E35">
        <w:rPr>
          <w:rFonts w:ascii="Times New Roman" w:eastAsia="Times New Roman" w:hAnsi="Times New Roman" w:cs="Times New Roman"/>
          <w:lang w:eastAsia="ar-SA"/>
        </w:rPr>
        <w:t xml:space="preserve"> ar Pasūtītāju un citām ies</w:t>
      </w:r>
      <w:r w:rsidR="00083F7C">
        <w:rPr>
          <w:rFonts w:ascii="Times New Roman" w:eastAsia="Times New Roman" w:hAnsi="Times New Roman" w:cs="Times New Roman"/>
          <w:lang w:eastAsia="ar-SA"/>
        </w:rPr>
        <w:t>aistītajām institūcijām</w:t>
      </w:r>
      <w:r w:rsidRPr="00E1075B">
        <w:rPr>
          <w:rFonts w:ascii="Times New Roman" w:eastAsia="Times New Roman" w:hAnsi="Times New Roman" w:cs="Times New Roman"/>
          <w:lang w:eastAsia="ar-SA"/>
        </w:rPr>
        <w:t xml:space="preserve"> </w:t>
      </w:r>
      <w:proofErr w:type="spellStart"/>
      <w:r w:rsidRPr="00E1075B">
        <w:rPr>
          <w:rFonts w:ascii="Times New Roman" w:eastAsia="Times New Roman" w:hAnsi="Times New Roman" w:cs="Times New Roman"/>
          <w:lang w:eastAsia="ar-SA"/>
        </w:rPr>
        <w:t>u.tml</w:t>
      </w:r>
      <w:proofErr w:type="spellEnd"/>
      <w:r w:rsidRPr="00E1075B">
        <w:rPr>
          <w:rFonts w:ascii="Times New Roman" w:eastAsia="Times New Roman" w:hAnsi="Times New Roman" w:cs="Times New Roman"/>
          <w:lang w:eastAsia="ar-SA"/>
        </w:rPr>
        <w:t>.</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p>
    <w:p w:rsidR="00682F39" w:rsidRPr="002B2E35" w:rsidRDefault="00682F39" w:rsidP="00682F39">
      <w:pPr>
        <w:numPr>
          <w:ilvl w:val="0"/>
          <w:numId w:val="35"/>
        </w:numPr>
        <w:tabs>
          <w:tab w:val="clear" w:pos="735"/>
          <w:tab w:val="num" w:pos="360"/>
        </w:tabs>
        <w:spacing w:line="360" w:lineRule="auto"/>
        <w:ind w:left="734" w:hanging="734"/>
        <w:jc w:val="both"/>
        <w:rPr>
          <w:rFonts w:ascii="Times New Roman" w:eastAsia="Times New Roman" w:hAnsi="Times New Roman" w:cs="Times New Roman"/>
          <w:b/>
          <w:caps/>
          <w:lang w:eastAsia="lv-LV"/>
        </w:rPr>
      </w:pPr>
      <w:r w:rsidRPr="002B2E35">
        <w:rPr>
          <w:rFonts w:ascii="Times New Roman" w:eastAsia="Times New Roman" w:hAnsi="Times New Roman" w:cs="Times New Roman"/>
          <w:b/>
          <w:caps/>
          <w:lang w:eastAsia="lv-LV"/>
        </w:rPr>
        <w:t>PAKALPOJUMA SNIEGŠANAS DARBU IZPIDLES LAIKA GRAFIKS</w:t>
      </w:r>
    </w:p>
    <w:p w:rsidR="00682F39" w:rsidRPr="002B2E35" w:rsidRDefault="00682F39" w:rsidP="00682F39">
      <w:pPr>
        <w:keepNext/>
        <w:numPr>
          <w:ilvl w:val="1"/>
          <w:numId w:val="0"/>
        </w:numPr>
        <w:tabs>
          <w:tab w:val="num" w:pos="432"/>
        </w:tabs>
        <w:spacing w:before="240" w:after="60"/>
        <w:ind w:left="432" w:hanging="432"/>
        <w:jc w:val="both"/>
        <w:outlineLvl w:val="2"/>
        <w:rPr>
          <w:rFonts w:ascii="Times New Roman" w:eastAsia="Times New Roman" w:hAnsi="Times New Roman" w:cs="Times New Roman"/>
          <w:b/>
          <w:lang w:eastAsia="lv-LV"/>
        </w:rPr>
      </w:pPr>
      <w:bookmarkStart w:id="32" w:name="_Toc145138777"/>
      <w:bookmarkStart w:id="33" w:name="_Toc148856637"/>
      <w:r w:rsidRPr="002B2E35">
        <w:rPr>
          <w:rFonts w:ascii="Times New Roman" w:eastAsia="Times New Roman" w:hAnsi="Times New Roman" w:cs="Times New Roman"/>
          <w:b/>
          <w:lang w:eastAsia="lv-LV"/>
        </w:rPr>
        <w:lastRenderedPageBreak/>
        <w:t xml:space="preserve">Pakalpojuma izpildes </w:t>
      </w:r>
      <w:bookmarkEnd w:id="32"/>
      <w:bookmarkEnd w:id="33"/>
      <w:r w:rsidRPr="002B2E35">
        <w:rPr>
          <w:rFonts w:ascii="Times New Roman" w:eastAsia="Times New Roman" w:hAnsi="Times New Roman" w:cs="Times New Roman"/>
          <w:b/>
          <w:lang w:eastAsia="lv-LV"/>
        </w:rPr>
        <w:t>laika grafiks</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Pakalpojuma sniegšana </w:t>
      </w:r>
      <w:r w:rsidRPr="002B2E35">
        <w:rPr>
          <w:rFonts w:ascii="Times New Roman" w:eastAsia="Times New Roman" w:hAnsi="Times New Roman" w:cs="Times New Roman"/>
          <w:b/>
          <w:lang w:eastAsia="ar-SA"/>
        </w:rPr>
        <w:t xml:space="preserve">jāuzsāk 2 (divu) darba dienu laikā no līguma parakstīšanas </w:t>
      </w:r>
      <w:r w:rsidR="009B7A5D">
        <w:rPr>
          <w:rFonts w:ascii="Times New Roman" w:eastAsia="Times New Roman" w:hAnsi="Times New Roman" w:cs="Times New Roman"/>
          <w:b/>
          <w:lang w:eastAsia="ar-SA"/>
        </w:rPr>
        <w:t>dienas</w:t>
      </w:r>
      <w:r w:rsidRPr="002B2E35">
        <w:rPr>
          <w:rFonts w:ascii="Times New Roman" w:eastAsia="Times New Roman" w:hAnsi="Times New Roman" w:cs="Times New Roman"/>
          <w:lang w:eastAsia="ar-SA"/>
        </w:rPr>
        <w:t>. Pakalpojuma izpilde tiks uzskatīta par</w:t>
      </w:r>
      <w:r>
        <w:rPr>
          <w:rFonts w:ascii="Times New Roman" w:eastAsia="Times New Roman" w:hAnsi="Times New Roman" w:cs="Times New Roman"/>
          <w:lang w:eastAsia="ar-SA"/>
        </w:rPr>
        <w:t xml:space="preserve"> pabeigtu līdz ar Būvvaldes akceptēto</w:t>
      </w:r>
      <w:r w:rsidR="009B7A5D">
        <w:rPr>
          <w:rFonts w:ascii="Times New Roman" w:eastAsia="Times New Roman" w:hAnsi="Times New Roman" w:cs="Times New Roman"/>
          <w:lang w:eastAsia="ar-SA"/>
        </w:rPr>
        <w:t xml:space="preserve"> </w:t>
      </w:r>
      <w:r w:rsidRPr="002B2E35">
        <w:rPr>
          <w:rFonts w:ascii="Times New Roman" w:eastAsia="Times New Roman" w:hAnsi="Times New Roman" w:cs="Times New Roman"/>
          <w:lang w:eastAsia="ar-SA"/>
        </w:rPr>
        <w:t>tehniskā projekta eksemplāru skaita iesniegšanu Pasūtītājam. Kopējais Tehniskā</w:t>
      </w:r>
      <w:r w:rsidRPr="00E1075B">
        <w:rPr>
          <w:rFonts w:ascii="Times New Roman" w:eastAsia="Times New Roman" w:hAnsi="Times New Roman" w:cs="Times New Roman"/>
          <w:lang w:eastAsia="ar-SA"/>
        </w:rPr>
        <w:t xml:space="preserve"> projekta izstrādes termiņš ir 5</w:t>
      </w:r>
      <w:r w:rsidRPr="002B2E35">
        <w:rPr>
          <w:rFonts w:ascii="Times New Roman" w:eastAsia="Times New Roman" w:hAnsi="Times New Roman" w:cs="Times New Roman"/>
          <w:lang w:eastAsia="ar-SA"/>
        </w:rPr>
        <w:t xml:space="preserve"> mēneši</w:t>
      </w:r>
      <w:r w:rsidRPr="00E1075B">
        <w:rPr>
          <w:rFonts w:ascii="Times New Roman" w:eastAsia="Times New Roman" w:hAnsi="Times New Roman" w:cs="Times New Roman"/>
          <w:lang w:eastAsia="ar-SA"/>
        </w:rPr>
        <w:t>, ietverot būvekspertīzi</w:t>
      </w:r>
      <w:r w:rsidRPr="002B2E35">
        <w:rPr>
          <w:rFonts w:ascii="Times New Roman" w:eastAsia="Times New Roman" w:hAnsi="Times New Roman" w:cs="Times New Roman"/>
          <w:lang w:eastAsia="ar-SA"/>
        </w:rPr>
        <w:t xml:space="preserve">. Būvekspertīzi tehniskajam projektam nodrošinās pasūtītājs. Izpildītājam laika grafiks ir jāsagatavo attēlojot tajā, kā minimums, sekojošos projekta izstrādes posmus: </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1. </w:t>
      </w:r>
      <w:proofErr w:type="spellStart"/>
      <w:r w:rsidRPr="002B2E35">
        <w:rPr>
          <w:rFonts w:ascii="Times New Roman" w:eastAsia="Times New Roman" w:hAnsi="Times New Roman" w:cs="Times New Roman"/>
          <w:lang w:eastAsia="ar-SA"/>
        </w:rPr>
        <w:t>Inženiert</w:t>
      </w:r>
      <w:r>
        <w:rPr>
          <w:rFonts w:ascii="Times New Roman" w:eastAsia="Times New Roman" w:hAnsi="Times New Roman" w:cs="Times New Roman"/>
          <w:lang w:eastAsia="ar-SA"/>
        </w:rPr>
        <w:t>o</w:t>
      </w:r>
      <w:r w:rsidRPr="002B2E35">
        <w:rPr>
          <w:rFonts w:ascii="Times New Roman" w:eastAsia="Times New Roman" w:hAnsi="Times New Roman" w:cs="Times New Roman"/>
          <w:lang w:eastAsia="ar-SA"/>
        </w:rPr>
        <w:t>pogrāfijas</w:t>
      </w:r>
      <w:proofErr w:type="spellEnd"/>
      <w:r w:rsidRPr="002B2E35">
        <w:rPr>
          <w:rFonts w:ascii="Times New Roman" w:eastAsia="Times New Roman" w:hAnsi="Times New Roman" w:cs="Times New Roman"/>
          <w:lang w:eastAsia="ar-SA"/>
        </w:rPr>
        <w:t xml:space="preserve"> veikšana</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2. </w:t>
      </w:r>
      <w:proofErr w:type="spellStart"/>
      <w:r w:rsidRPr="002B2E35">
        <w:rPr>
          <w:rFonts w:ascii="Times New Roman" w:eastAsia="Times New Roman" w:hAnsi="Times New Roman" w:cs="Times New Roman"/>
          <w:lang w:eastAsia="ar-SA"/>
        </w:rPr>
        <w:t>Inženierģeoloģijas</w:t>
      </w:r>
      <w:proofErr w:type="spellEnd"/>
      <w:r w:rsidRPr="002B2E35">
        <w:rPr>
          <w:rFonts w:ascii="Times New Roman" w:eastAsia="Times New Roman" w:hAnsi="Times New Roman" w:cs="Times New Roman"/>
          <w:lang w:eastAsia="ar-SA"/>
        </w:rPr>
        <w:t xml:space="preserve"> veikšana</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3. Skiču risinājumu izstrāde un saskaņošana ar Pasūtītāju</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4. Tehniskā projekta izstrāde</w:t>
      </w:r>
    </w:p>
    <w:p w:rsidR="00682F39" w:rsidRPr="00843E4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843E45">
        <w:rPr>
          <w:rFonts w:ascii="Times New Roman" w:eastAsia="Times New Roman" w:hAnsi="Times New Roman" w:cs="Times New Roman"/>
          <w:lang w:eastAsia="ar-SA"/>
        </w:rPr>
        <w:t xml:space="preserve">5. Tehniskā projekta saskaņošana ar Pasūtītāju (1 nedēļa) </w:t>
      </w:r>
    </w:p>
    <w:p w:rsidR="00682F39" w:rsidRPr="00843E4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843E45">
        <w:rPr>
          <w:rFonts w:ascii="Times New Roman" w:eastAsia="Times New Roman" w:hAnsi="Times New Roman" w:cs="Times New Roman"/>
          <w:lang w:eastAsia="ar-SA"/>
        </w:rPr>
        <w:t>6. Tehniskā projekta saskaņošana pārējās nepieciešamajās instancēs</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sidRPr="00843E45">
        <w:rPr>
          <w:rFonts w:ascii="Times New Roman" w:eastAsia="Times New Roman" w:hAnsi="Times New Roman" w:cs="Times New Roman"/>
          <w:lang w:eastAsia="ar-SA"/>
        </w:rPr>
        <w:t>7. Būvekspertīzes veikšana (2 nedēļas)</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2B2E35">
        <w:rPr>
          <w:rFonts w:ascii="Times New Roman" w:eastAsia="Times New Roman" w:hAnsi="Times New Roman" w:cs="Times New Roman"/>
          <w:lang w:eastAsia="ar-SA"/>
        </w:rPr>
        <w:t>. Tehniskā projekta akceptēšana būvvaldē</w:t>
      </w:r>
    </w:p>
    <w:p w:rsidR="00682F39" w:rsidRPr="002B2E35" w:rsidRDefault="00682F39" w:rsidP="00682F39">
      <w:pPr>
        <w:suppressAutoHyphens/>
        <w:spacing w:before="120" w:line="300" w:lineRule="exact"/>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2B2E35">
        <w:rPr>
          <w:rFonts w:ascii="Times New Roman" w:eastAsia="Times New Roman" w:hAnsi="Times New Roman" w:cs="Times New Roman"/>
          <w:lang w:eastAsia="ar-SA"/>
        </w:rPr>
        <w:t>. Saskaņotā Tehniskā projekta nodošana Pasūtītājam</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Izstrādājot darbu izpildes laika grafiku</w:t>
      </w:r>
      <w:r w:rsidR="009B7A5D">
        <w:rPr>
          <w:rFonts w:ascii="Times New Roman" w:eastAsia="Times New Roman" w:hAnsi="Times New Roman" w:cs="Times New Roman"/>
          <w:lang w:eastAsia="ar-SA"/>
        </w:rPr>
        <w:t>,</w:t>
      </w:r>
      <w:r w:rsidRPr="002B2E35">
        <w:rPr>
          <w:rFonts w:ascii="Times New Roman" w:eastAsia="Times New Roman" w:hAnsi="Times New Roman" w:cs="Times New Roman"/>
          <w:lang w:eastAsia="ar-SA"/>
        </w:rPr>
        <w:t xml:space="preserve"> ir jāievēro LR, kā arī valsts un pašvaldības instanču saistošos noteikumus at</w:t>
      </w:r>
      <w:r w:rsidRPr="00E1075B">
        <w:rPr>
          <w:rFonts w:ascii="Times New Roman" w:eastAsia="Times New Roman" w:hAnsi="Times New Roman" w:cs="Times New Roman"/>
          <w:lang w:eastAsia="ar-SA"/>
        </w:rPr>
        <w:t>tiecībā uz informācijas apriti.</w:t>
      </w:r>
    </w:p>
    <w:p w:rsidR="00682F39" w:rsidRPr="002B2E35" w:rsidRDefault="00682F39" w:rsidP="00682F39">
      <w:pPr>
        <w:keepNext/>
        <w:numPr>
          <w:ilvl w:val="1"/>
          <w:numId w:val="0"/>
        </w:numPr>
        <w:tabs>
          <w:tab w:val="num" w:pos="432"/>
        </w:tabs>
        <w:spacing w:before="240" w:after="60"/>
        <w:ind w:left="432" w:hanging="432"/>
        <w:jc w:val="both"/>
        <w:outlineLvl w:val="2"/>
        <w:rPr>
          <w:rFonts w:ascii="Times New Roman" w:eastAsia="Times New Roman" w:hAnsi="Times New Roman" w:cs="Times New Roman"/>
          <w:b/>
          <w:lang w:eastAsia="lv-LV"/>
        </w:rPr>
      </w:pPr>
      <w:bookmarkStart w:id="34" w:name="_Toc145138795"/>
      <w:bookmarkStart w:id="35" w:name="_Toc148856649"/>
      <w:r w:rsidRPr="002B2E35">
        <w:rPr>
          <w:rFonts w:ascii="Times New Roman" w:eastAsia="Times New Roman" w:hAnsi="Times New Roman" w:cs="Times New Roman"/>
          <w:b/>
          <w:lang w:eastAsia="lv-LV"/>
        </w:rPr>
        <w:t>Ziņošanas kārtība</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Izpildītājam</w:t>
      </w:r>
      <w:r w:rsidRPr="00E1075B">
        <w:rPr>
          <w:rFonts w:ascii="Times New Roman" w:eastAsia="Times New Roman" w:hAnsi="Times New Roman" w:cs="Times New Roman"/>
          <w:lang w:eastAsia="ar-SA"/>
        </w:rPr>
        <w:t xml:space="preserve"> </w:t>
      </w:r>
      <w:r w:rsidRPr="002B2E35">
        <w:rPr>
          <w:rFonts w:ascii="Times New Roman" w:eastAsia="Times New Roman" w:hAnsi="Times New Roman" w:cs="Times New Roman"/>
          <w:lang w:eastAsia="ar-SA"/>
        </w:rPr>
        <w:t xml:space="preserve">jāorganizē sanāksmes un darba tikšanās, lai nodrošinātu kvalitatīvu un laicīgu pakalpojuma izpildi. Izpildītājam kā minimums ir </w:t>
      </w:r>
      <w:r w:rsidRPr="00E1075B">
        <w:rPr>
          <w:rFonts w:ascii="Times New Roman" w:eastAsia="Times New Roman" w:hAnsi="Times New Roman" w:cs="Times New Roman"/>
          <w:lang w:eastAsia="ar-SA"/>
        </w:rPr>
        <w:t>jāorganizē sekojoš</w:t>
      </w:r>
      <w:r w:rsidR="009B7A5D">
        <w:rPr>
          <w:rFonts w:ascii="Times New Roman" w:eastAsia="Times New Roman" w:hAnsi="Times New Roman" w:cs="Times New Roman"/>
          <w:lang w:eastAsia="ar-SA"/>
        </w:rPr>
        <w:t>a</w:t>
      </w:r>
      <w:r w:rsidRPr="00E1075B">
        <w:rPr>
          <w:rFonts w:ascii="Times New Roman" w:eastAsia="Times New Roman" w:hAnsi="Times New Roman" w:cs="Times New Roman"/>
          <w:lang w:eastAsia="ar-SA"/>
        </w:rPr>
        <w:t>s sanāksmes:</w:t>
      </w:r>
    </w:p>
    <w:p w:rsidR="00682F39" w:rsidRPr="002B2E35" w:rsidRDefault="00682F39" w:rsidP="00682F39">
      <w:pPr>
        <w:numPr>
          <w:ilvl w:val="0"/>
          <w:numId w:val="39"/>
        </w:num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Darbu uzsākšanas sanāksme – 5 darba dienu laikā no Līguma noslēgšanas dienas.</w:t>
      </w:r>
    </w:p>
    <w:p w:rsidR="00682F39" w:rsidRPr="002B2E35" w:rsidRDefault="00682F39" w:rsidP="00682F39">
      <w:pPr>
        <w:numPr>
          <w:ilvl w:val="0"/>
          <w:numId w:val="39"/>
        </w:num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Risinājumu apspriešanas darba tikšanās – pēc nepieciešamības. </w:t>
      </w:r>
    </w:p>
    <w:p w:rsidR="00682F39" w:rsidRPr="002B2E35" w:rsidRDefault="00682F39" w:rsidP="00682F39">
      <w:pPr>
        <w:numPr>
          <w:ilvl w:val="0"/>
          <w:numId w:val="39"/>
        </w:num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Komentāru apspriešanas sanāksmes – pēc nepieciešamības.</w:t>
      </w:r>
    </w:p>
    <w:p w:rsidR="00682F39" w:rsidRPr="002B2E35" w:rsidRDefault="00682F39" w:rsidP="00682F39">
      <w:pPr>
        <w:keepNext/>
        <w:numPr>
          <w:ilvl w:val="1"/>
          <w:numId w:val="0"/>
        </w:numPr>
        <w:tabs>
          <w:tab w:val="num" w:pos="432"/>
        </w:tabs>
        <w:spacing w:before="240" w:after="60"/>
        <w:ind w:left="432" w:hanging="432"/>
        <w:jc w:val="both"/>
        <w:outlineLvl w:val="2"/>
        <w:rPr>
          <w:rFonts w:ascii="Times New Roman" w:eastAsia="Times New Roman" w:hAnsi="Times New Roman" w:cs="Times New Roman"/>
          <w:b/>
          <w:lang w:eastAsia="lv-LV"/>
        </w:rPr>
      </w:pPr>
      <w:r w:rsidRPr="002B2E35">
        <w:rPr>
          <w:rFonts w:ascii="Times New Roman" w:eastAsia="Times New Roman" w:hAnsi="Times New Roman" w:cs="Times New Roman"/>
          <w:b/>
          <w:lang w:eastAsia="lv-LV"/>
        </w:rPr>
        <w:t>Dokumentu saskaņošana un apstiprināšana</w:t>
      </w:r>
      <w:bookmarkEnd w:id="34"/>
      <w:bookmarkEnd w:id="35"/>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Iesniedzamie dokumenti Izpildītājam jāsagatavo latviešu valodā, datorrakstā, bez dzēsumiem un labojumiem.</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Visi izpildes dokumentu proje</w:t>
      </w:r>
      <w:r>
        <w:rPr>
          <w:rFonts w:ascii="Times New Roman" w:eastAsia="Times New Roman" w:hAnsi="Times New Roman" w:cs="Times New Roman"/>
          <w:lang w:eastAsia="ar-SA"/>
        </w:rPr>
        <w:t>kti jāiesniedz Pasūtītājam atzinuma saņemšanai</w:t>
      </w:r>
      <w:r w:rsidRPr="002B2E35">
        <w:rPr>
          <w:rFonts w:ascii="Times New Roman" w:eastAsia="Times New Roman" w:hAnsi="Times New Roman" w:cs="Times New Roman"/>
          <w:lang w:eastAsia="ar-SA"/>
        </w:rPr>
        <w:t xml:space="preserve">. Izpildītājam jāveic visu pamatoto Pasūtītāja sniegto komentāru un iebildumu iestrāde dokumentos, līdz pilnīgai dokumentu apstiprināšanai. </w:t>
      </w:r>
    </w:p>
    <w:p w:rsidR="00682F39" w:rsidRPr="002B2E35" w:rsidRDefault="00682F39" w:rsidP="00682F39">
      <w:pPr>
        <w:suppressAutoHyphens/>
        <w:spacing w:before="120" w:line="300" w:lineRule="exact"/>
        <w:jc w:val="both"/>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Zemāk tabulā ir noteikts visu iesniedzamo dokumentu eksemplāru skaits un termiņi, kādos Pasūtītājs par tiem Izpildītājam sniegs komentārus vai iebildumus.</w:t>
      </w:r>
    </w:p>
    <w:p w:rsidR="00682F39" w:rsidRPr="002B2E35" w:rsidRDefault="00682F39" w:rsidP="00682F39">
      <w:pPr>
        <w:suppressAutoHyphens/>
        <w:spacing w:before="120" w:line="300" w:lineRule="exact"/>
        <w:jc w:val="both"/>
        <w:rPr>
          <w:rFonts w:ascii="Times New Roman" w:eastAsia="Times New Roman" w:hAnsi="Times New Roman" w:cs="Times New Roman"/>
          <w:b/>
          <w:i/>
          <w:lang w:eastAsia="ar-SA"/>
        </w:rPr>
      </w:pPr>
      <w:r w:rsidRPr="002B2E35">
        <w:rPr>
          <w:rFonts w:ascii="Times New Roman" w:eastAsia="Times New Roman" w:hAnsi="Times New Roman" w:cs="Times New Roman"/>
          <w:bCs/>
          <w:iCs/>
          <w:lang w:eastAsia="ar-SA"/>
        </w:rPr>
        <w:t xml:space="preserve">Tabula. </w:t>
      </w:r>
      <w:r w:rsidRPr="002B2E35">
        <w:rPr>
          <w:rFonts w:ascii="Times New Roman" w:eastAsia="Times New Roman" w:hAnsi="Times New Roman" w:cs="Times New Roman"/>
          <w:bCs/>
          <w:iCs/>
          <w:lang w:eastAsia="ar-SA"/>
        </w:rPr>
        <w:tab/>
      </w:r>
      <w:r w:rsidRPr="002B2E35">
        <w:rPr>
          <w:rFonts w:ascii="Times New Roman" w:eastAsia="Times New Roman" w:hAnsi="Times New Roman" w:cs="Times New Roman"/>
          <w:b/>
          <w:i/>
          <w:lang w:eastAsia="ar-SA"/>
        </w:rPr>
        <w:t xml:space="preserve"> Iesniedzamie dokumenti</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145"/>
        <w:gridCol w:w="2706"/>
        <w:gridCol w:w="1700"/>
        <w:gridCol w:w="2100"/>
      </w:tblGrid>
      <w:tr w:rsidR="00682F39" w:rsidRPr="002B2E35" w:rsidTr="00682F39">
        <w:trPr>
          <w:cantSplit/>
          <w:trHeight w:val="179"/>
          <w:tblHeader/>
        </w:trPr>
        <w:tc>
          <w:tcPr>
            <w:tcW w:w="657" w:type="dxa"/>
            <w:shd w:val="clear" w:color="auto" w:fill="F3F3F3"/>
          </w:tcPr>
          <w:p w:rsidR="00682F39" w:rsidRPr="002B2E35" w:rsidRDefault="00682F39" w:rsidP="00682F39">
            <w:pPr>
              <w:keepNext/>
              <w:suppressAutoHyphens/>
              <w:jc w:val="center"/>
              <w:rPr>
                <w:rFonts w:ascii="Times New Roman" w:eastAsia="Times New Roman" w:hAnsi="Times New Roman" w:cs="Times New Roman"/>
                <w:b/>
                <w:bCs/>
                <w:lang w:eastAsia="ar-SA"/>
              </w:rPr>
            </w:pPr>
            <w:proofErr w:type="spellStart"/>
            <w:r w:rsidRPr="002B2E35">
              <w:rPr>
                <w:rFonts w:ascii="Times New Roman" w:eastAsia="Times New Roman" w:hAnsi="Times New Roman" w:cs="Times New Roman"/>
                <w:b/>
                <w:bCs/>
                <w:lang w:eastAsia="ar-SA"/>
              </w:rPr>
              <w:t>Nr</w:t>
            </w:r>
            <w:proofErr w:type="spellEnd"/>
            <w:r w:rsidRPr="002B2E35">
              <w:rPr>
                <w:rFonts w:ascii="Times New Roman" w:eastAsia="Times New Roman" w:hAnsi="Times New Roman" w:cs="Times New Roman"/>
                <w:b/>
                <w:bCs/>
                <w:lang w:eastAsia="ar-SA"/>
              </w:rPr>
              <w:t>.</w:t>
            </w:r>
          </w:p>
        </w:tc>
        <w:tc>
          <w:tcPr>
            <w:tcW w:w="2145" w:type="dxa"/>
            <w:shd w:val="clear" w:color="auto" w:fill="F3F3F3"/>
            <w:vAlign w:val="center"/>
          </w:tcPr>
          <w:p w:rsidR="00682F39" w:rsidRPr="002B2E35" w:rsidRDefault="009B7A5D" w:rsidP="00682F39">
            <w:pPr>
              <w:keepNext/>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I</w:t>
            </w:r>
            <w:r w:rsidR="00682F39" w:rsidRPr="002B2E35">
              <w:rPr>
                <w:rFonts w:ascii="Times New Roman" w:eastAsia="Times New Roman" w:hAnsi="Times New Roman" w:cs="Times New Roman"/>
                <w:b/>
                <w:bCs/>
                <w:lang w:eastAsia="ar-SA"/>
              </w:rPr>
              <w:t>esniedzamie dokumenti</w:t>
            </w:r>
          </w:p>
        </w:tc>
        <w:tc>
          <w:tcPr>
            <w:tcW w:w="2706" w:type="dxa"/>
            <w:shd w:val="clear" w:color="auto" w:fill="F3F3F3"/>
            <w:vAlign w:val="center"/>
          </w:tcPr>
          <w:p w:rsidR="00682F39" w:rsidRPr="002B2E35" w:rsidRDefault="00682F39" w:rsidP="00682F39">
            <w:pPr>
              <w:keepNext/>
              <w:suppressAutoHyphens/>
              <w:jc w:val="center"/>
              <w:rPr>
                <w:rFonts w:ascii="Times New Roman" w:eastAsia="Times New Roman" w:hAnsi="Times New Roman" w:cs="Times New Roman"/>
                <w:b/>
                <w:bCs/>
                <w:lang w:eastAsia="ar-SA"/>
              </w:rPr>
            </w:pPr>
            <w:r w:rsidRPr="002B2E35">
              <w:rPr>
                <w:rFonts w:ascii="Times New Roman" w:eastAsia="Times New Roman" w:hAnsi="Times New Roman" w:cs="Times New Roman"/>
                <w:b/>
                <w:bCs/>
                <w:lang w:eastAsia="ar-SA"/>
              </w:rPr>
              <w:t>Iesniedzamo dokumentu eksemplāru skaits</w:t>
            </w:r>
          </w:p>
        </w:tc>
        <w:tc>
          <w:tcPr>
            <w:tcW w:w="1700" w:type="dxa"/>
            <w:shd w:val="clear" w:color="auto" w:fill="F3F3F3"/>
          </w:tcPr>
          <w:p w:rsidR="00682F39" w:rsidRPr="002B2E35" w:rsidRDefault="00682F39" w:rsidP="00682F39">
            <w:pPr>
              <w:keepNext/>
              <w:suppressAutoHyphens/>
              <w:jc w:val="center"/>
              <w:rPr>
                <w:rFonts w:ascii="Times New Roman" w:eastAsia="Times New Roman" w:hAnsi="Times New Roman" w:cs="Times New Roman"/>
                <w:b/>
                <w:bCs/>
                <w:lang w:eastAsia="ar-SA"/>
              </w:rPr>
            </w:pPr>
            <w:r w:rsidRPr="002B2E35">
              <w:rPr>
                <w:rFonts w:ascii="Times New Roman" w:eastAsia="Times New Roman" w:hAnsi="Times New Roman" w:cs="Times New Roman"/>
                <w:b/>
                <w:bCs/>
                <w:lang w:eastAsia="ar-SA"/>
              </w:rPr>
              <w:t>Kalendārās dienas komentāriem</w:t>
            </w:r>
          </w:p>
        </w:tc>
        <w:tc>
          <w:tcPr>
            <w:tcW w:w="2100" w:type="dxa"/>
            <w:shd w:val="clear" w:color="auto" w:fill="F3F3F3"/>
          </w:tcPr>
          <w:p w:rsidR="00682F39" w:rsidRPr="002B2E35" w:rsidRDefault="00682F39" w:rsidP="00682F39">
            <w:pPr>
              <w:keepNext/>
              <w:suppressAutoHyphens/>
              <w:jc w:val="center"/>
              <w:rPr>
                <w:rFonts w:ascii="Times New Roman" w:eastAsia="Times New Roman" w:hAnsi="Times New Roman" w:cs="Times New Roman"/>
                <w:b/>
                <w:bCs/>
                <w:lang w:eastAsia="ar-SA"/>
              </w:rPr>
            </w:pPr>
            <w:r w:rsidRPr="002B2E35">
              <w:rPr>
                <w:rFonts w:ascii="Times New Roman" w:eastAsia="Times New Roman" w:hAnsi="Times New Roman" w:cs="Times New Roman"/>
                <w:b/>
                <w:bCs/>
                <w:lang w:eastAsia="ar-SA"/>
              </w:rPr>
              <w:t>Kalendārās dienas korekciju veikšanai</w:t>
            </w:r>
          </w:p>
        </w:tc>
      </w:tr>
      <w:tr w:rsidR="00682F39" w:rsidRPr="002B2E35" w:rsidTr="00682F39">
        <w:trPr>
          <w:cantSplit/>
          <w:trHeight w:val="340"/>
        </w:trPr>
        <w:tc>
          <w:tcPr>
            <w:tcW w:w="657" w:type="dxa"/>
          </w:tcPr>
          <w:p w:rsidR="00682F39" w:rsidRPr="002B2E35" w:rsidRDefault="00682F39" w:rsidP="00682F39">
            <w:pPr>
              <w:numPr>
                <w:ilvl w:val="0"/>
                <w:numId w:val="38"/>
              </w:numPr>
              <w:suppressAutoHyphens/>
              <w:jc w:val="both"/>
              <w:rPr>
                <w:rFonts w:ascii="Times New Roman" w:eastAsia="Times New Roman" w:hAnsi="Times New Roman" w:cs="Times New Roman"/>
                <w:lang w:eastAsia="ar-SA"/>
              </w:rPr>
            </w:pPr>
          </w:p>
        </w:tc>
        <w:tc>
          <w:tcPr>
            <w:tcW w:w="2145" w:type="dxa"/>
          </w:tcPr>
          <w:p w:rsidR="00682F39" w:rsidRPr="002B2E35" w:rsidRDefault="00682F39" w:rsidP="00682F39">
            <w:pPr>
              <w:suppressAutoHyphens/>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Skiču risinājumi</w:t>
            </w:r>
          </w:p>
        </w:tc>
        <w:tc>
          <w:tcPr>
            <w:tcW w:w="2706" w:type="dxa"/>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1 oriģināls papīra formā</w:t>
            </w:r>
            <w:r w:rsidRPr="00E1075B">
              <w:rPr>
                <w:rFonts w:ascii="Times New Roman" w:eastAsia="Times New Roman" w:hAnsi="Times New Roman" w:cs="Times New Roman"/>
                <w:lang w:eastAsia="ar-SA"/>
              </w:rPr>
              <w:t xml:space="preserve"> </w:t>
            </w:r>
            <w:r w:rsidRPr="002B2E35">
              <w:rPr>
                <w:rFonts w:ascii="Times New Roman" w:eastAsia="Times New Roman" w:hAnsi="Times New Roman" w:cs="Times New Roman"/>
                <w:lang w:eastAsia="ar-SA"/>
              </w:rPr>
              <w:t>un 1 elektroniski</w:t>
            </w:r>
            <w:r>
              <w:rPr>
                <w:rFonts w:ascii="Times New Roman" w:eastAsia="Times New Roman" w:hAnsi="Times New Roman" w:cs="Times New Roman"/>
                <w:lang w:eastAsia="ar-SA"/>
              </w:rPr>
              <w:t xml:space="preserve"> DVG formātā</w:t>
            </w:r>
          </w:p>
        </w:tc>
        <w:tc>
          <w:tcPr>
            <w:tcW w:w="17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5 dienas</w:t>
            </w:r>
          </w:p>
        </w:tc>
        <w:tc>
          <w:tcPr>
            <w:tcW w:w="21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5 dienas</w:t>
            </w:r>
          </w:p>
        </w:tc>
      </w:tr>
      <w:tr w:rsidR="00682F39" w:rsidRPr="002B2E35" w:rsidTr="00682F39">
        <w:trPr>
          <w:cantSplit/>
          <w:trHeight w:val="340"/>
        </w:trPr>
        <w:tc>
          <w:tcPr>
            <w:tcW w:w="657" w:type="dxa"/>
          </w:tcPr>
          <w:p w:rsidR="00682F39" w:rsidRPr="002B2E35" w:rsidRDefault="00682F39" w:rsidP="00682F39">
            <w:pPr>
              <w:numPr>
                <w:ilvl w:val="0"/>
                <w:numId w:val="38"/>
              </w:numPr>
              <w:suppressAutoHyphens/>
              <w:jc w:val="both"/>
              <w:rPr>
                <w:rFonts w:ascii="Times New Roman" w:eastAsia="Times New Roman" w:hAnsi="Times New Roman" w:cs="Times New Roman"/>
                <w:lang w:eastAsia="ar-SA"/>
              </w:rPr>
            </w:pPr>
          </w:p>
        </w:tc>
        <w:tc>
          <w:tcPr>
            <w:tcW w:w="2145" w:type="dxa"/>
          </w:tcPr>
          <w:p w:rsidR="00682F39" w:rsidRPr="002B2E35" w:rsidRDefault="00682F39" w:rsidP="00682F39">
            <w:pPr>
              <w:suppressAutoHyphens/>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Tehniskais projekts Pasūtītāja komentāru sniegšanai</w:t>
            </w:r>
          </w:p>
        </w:tc>
        <w:tc>
          <w:tcPr>
            <w:tcW w:w="2706" w:type="dxa"/>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1 oriģināls papīra formā</w:t>
            </w:r>
            <w:r w:rsidRPr="00E1075B">
              <w:rPr>
                <w:rFonts w:ascii="Times New Roman" w:eastAsia="Times New Roman" w:hAnsi="Times New Roman" w:cs="Times New Roman"/>
                <w:lang w:eastAsia="ar-SA"/>
              </w:rPr>
              <w:t xml:space="preserve"> </w:t>
            </w:r>
            <w:r w:rsidRPr="002B2E35">
              <w:rPr>
                <w:rFonts w:ascii="Times New Roman" w:eastAsia="Times New Roman" w:hAnsi="Times New Roman" w:cs="Times New Roman"/>
                <w:lang w:eastAsia="ar-SA"/>
              </w:rPr>
              <w:t>un 1 elektroniski</w:t>
            </w:r>
            <w:r>
              <w:rPr>
                <w:rFonts w:ascii="Times New Roman" w:eastAsia="Times New Roman" w:hAnsi="Times New Roman" w:cs="Times New Roman"/>
                <w:lang w:eastAsia="ar-SA"/>
              </w:rPr>
              <w:t xml:space="preserve"> DVG formātā</w:t>
            </w:r>
          </w:p>
        </w:tc>
        <w:tc>
          <w:tcPr>
            <w:tcW w:w="17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7 dienas</w:t>
            </w:r>
          </w:p>
        </w:tc>
        <w:tc>
          <w:tcPr>
            <w:tcW w:w="21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7 dienas</w:t>
            </w:r>
          </w:p>
        </w:tc>
      </w:tr>
      <w:tr w:rsidR="00682F39" w:rsidRPr="002B2E35" w:rsidTr="00682F39">
        <w:trPr>
          <w:cantSplit/>
        </w:trPr>
        <w:tc>
          <w:tcPr>
            <w:tcW w:w="657" w:type="dxa"/>
          </w:tcPr>
          <w:p w:rsidR="00682F39" w:rsidRPr="002B2E35" w:rsidRDefault="00682F39" w:rsidP="00682F39">
            <w:pPr>
              <w:numPr>
                <w:ilvl w:val="0"/>
                <w:numId w:val="38"/>
              </w:numPr>
              <w:suppressAutoHyphens/>
              <w:jc w:val="both"/>
              <w:rPr>
                <w:rFonts w:ascii="Times New Roman" w:eastAsia="Times New Roman" w:hAnsi="Times New Roman" w:cs="Times New Roman"/>
                <w:lang w:eastAsia="ar-SA"/>
              </w:rPr>
            </w:pPr>
          </w:p>
        </w:tc>
        <w:tc>
          <w:tcPr>
            <w:tcW w:w="2145" w:type="dxa"/>
          </w:tcPr>
          <w:p w:rsidR="00682F39" w:rsidRPr="002B2E35" w:rsidRDefault="00682F39" w:rsidP="00682F39">
            <w:pPr>
              <w:suppressAutoHyphens/>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Būvdarbu tehniskais projekts pirms būvekspertīzes veikšanas </w:t>
            </w:r>
          </w:p>
        </w:tc>
        <w:tc>
          <w:tcPr>
            <w:tcW w:w="2706" w:type="dxa"/>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1 oriģināls papīra formā un 1 elektroniski</w:t>
            </w:r>
            <w:r>
              <w:rPr>
                <w:rFonts w:ascii="Times New Roman" w:eastAsia="Times New Roman" w:hAnsi="Times New Roman" w:cs="Times New Roman"/>
                <w:lang w:eastAsia="ar-SA"/>
              </w:rPr>
              <w:t xml:space="preserve"> DVG formātā</w:t>
            </w:r>
          </w:p>
          <w:p w:rsidR="00682F39" w:rsidRPr="002B2E35" w:rsidRDefault="00682F39" w:rsidP="00682F39">
            <w:pPr>
              <w:suppressAutoHyphens/>
              <w:ind w:left="-317"/>
              <w:rPr>
                <w:rFonts w:ascii="Times New Roman" w:eastAsia="Times New Roman" w:hAnsi="Times New Roman" w:cs="Times New Roman"/>
                <w:lang w:eastAsia="ar-SA"/>
              </w:rPr>
            </w:pPr>
          </w:p>
        </w:tc>
        <w:tc>
          <w:tcPr>
            <w:tcW w:w="17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14 </w:t>
            </w:r>
            <w:r>
              <w:rPr>
                <w:rFonts w:ascii="Times New Roman" w:eastAsia="Times New Roman" w:hAnsi="Times New Roman" w:cs="Times New Roman"/>
                <w:lang w:eastAsia="ar-SA"/>
              </w:rPr>
              <w:t xml:space="preserve">darba </w:t>
            </w:r>
            <w:r w:rsidRPr="002B2E35">
              <w:rPr>
                <w:rFonts w:ascii="Times New Roman" w:eastAsia="Times New Roman" w:hAnsi="Times New Roman" w:cs="Times New Roman"/>
                <w:lang w:eastAsia="ar-SA"/>
              </w:rPr>
              <w:t>dienas</w:t>
            </w:r>
          </w:p>
        </w:tc>
        <w:tc>
          <w:tcPr>
            <w:tcW w:w="21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7 dienas</w:t>
            </w:r>
          </w:p>
        </w:tc>
      </w:tr>
      <w:tr w:rsidR="00682F39" w:rsidRPr="002B2E35" w:rsidTr="00682F39">
        <w:trPr>
          <w:cantSplit/>
        </w:trPr>
        <w:tc>
          <w:tcPr>
            <w:tcW w:w="657" w:type="dxa"/>
          </w:tcPr>
          <w:p w:rsidR="00682F39" w:rsidRPr="002B2E35" w:rsidRDefault="00682F39" w:rsidP="00682F39">
            <w:pPr>
              <w:numPr>
                <w:ilvl w:val="0"/>
                <w:numId w:val="38"/>
              </w:numPr>
              <w:suppressAutoHyphens/>
              <w:jc w:val="both"/>
              <w:rPr>
                <w:rFonts w:ascii="Times New Roman" w:eastAsia="Times New Roman" w:hAnsi="Times New Roman" w:cs="Times New Roman"/>
                <w:lang w:eastAsia="ar-SA"/>
              </w:rPr>
            </w:pPr>
          </w:p>
        </w:tc>
        <w:tc>
          <w:tcPr>
            <w:tcW w:w="2145" w:type="dxa"/>
          </w:tcPr>
          <w:p w:rsidR="00682F39" w:rsidRPr="002B2E35" w:rsidRDefault="00682F39" w:rsidP="00682F39">
            <w:pPr>
              <w:suppressAutoHyphens/>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 xml:space="preserve">Būvvaldes akceptētais tehniskais projekts </w:t>
            </w:r>
          </w:p>
        </w:tc>
        <w:tc>
          <w:tcPr>
            <w:tcW w:w="2706" w:type="dxa"/>
          </w:tcPr>
          <w:p w:rsidR="00682F39" w:rsidRPr="002B2E35" w:rsidRDefault="00682F39" w:rsidP="00682F39">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E1075B">
              <w:rPr>
                <w:rFonts w:ascii="Times New Roman" w:eastAsia="Times New Roman" w:hAnsi="Times New Roman" w:cs="Times New Roman"/>
                <w:lang w:eastAsia="ar-SA"/>
              </w:rPr>
              <w:t xml:space="preserve"> oriģināli papīra formā un elektroniski</w:t>
            </w:r>
            <w:r>
              <w:rPr>
                <w:rFonts w:ascii="Times New Roman" w:eastAsia="Times New Roman" w:hAnsi="Times New Roman" w:cs="Times New Roman"/>
                <w:lang w:eastAsia="ar-SA"/>
              </w:rPr>
              <w:t xml:space="preserve"> DVG formātā</w:t>
            </w:r>
          </w:p>
        </w:tc>
        <w:tc>
          <w:tcPr>
            <w:tcW w:w="17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w:t>
            </w:r>
          </w:p>
        </w:tc>
        <w:tc>
          <w:tcPr>
            <w:tcW w:w="21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w:t>
            </w:r>
          </w:p>
        </w:tc>
      </w:tr>
      <w:tr w:rsidR="00682F39" w:rsidRPr="002B2E35" w:rsidTr="00682F39">
        <w:trPr>
          <w:cantSplit/>
        </w:trPr>
        <w:tc>
          <w:tcPr>
            <w:tcW w:w="657" w:type="dxa"/>
          </w:tcPr>
          <w:p w:rsidR="00682F39" w:rsidRPr="002B2E35" w:rsidRDefault="00682F39" w:rsidP="00682F39">
            <w:pPr>
              <w:numPr>
                <w:ilvl w:val="0"/>
                <w:numId w:val="38"/>
              </w:numPr>
              <w:suppressAutoHyphens/>
              <w:jc w:val="both"/>
              <w:rPr>
                <w:rFonts w:ascii="Times New Roman" w:eastAsia="Times New Roman" w:hAnsi="Times New Roman" w:cs="Times New Roman"/>
                <w:lang w:eastAsia="ar-SA"/>
              </w:rPr>
            </w:pPr>
          </w:p>
        </w:tc>
        <w:tc>
          <w:tcPr>
            <w:tcW w:w="2145" w:type="dxa"/>
          </w:tcPr>
          <w:p w:rsidR="00682F39" w:rsidRPr="002B2E35" w:rsidRDefault="00682F39" w:rsidP="00682F39">
            <w:pPr>
              <w:suppressAutoHyphens/>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Detalizēts projekta izmaksu aprēķins- tāmes</w:t>
            </w:r>
          </w:p>
        </w:tc>
        <w:tc>
          <w:tcPr>
            <w:tcW w:w="2706" w:type="dxa"/>
          </w:tcPr>
          <w:p w:rsidR="00682F39" w:rsidRPr="002B2E35" w:rsidRDefault="00682F39" w:rsidP="00682F39">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2B2E35">
              <w:rPr>
                <w:rFonts w:ascii="Times New Roman" w:eastAsia="Times New Roman" w:hAnsi="Times New Roman" w:cs="Times New Roman"/>
                <w:lang w:eastAsia="ar-SA"/>
              </w:rPr>
              <w:t xml:space="preserve"> oriģināli papīra formā un 1 elektroniski (.</w:t>
            </w:r>
            <w:proofErr w:type="spellStart"/>
            <w:r w:rsidRPr="002B2E35">
              <w:rPr>
                <w:rFonts w:ascii="Times New Roman" w:eastAsia="Times New Roman" w:hAnsi="Times New Roman" w:cs="Times New Roman"/>
                <w:lang w:eastAsia="ar-SA"/>
              </w:rPr>
              <w:t>xls</w:t>
            </w:r>
            <w:proofErr w:type="spellEnd"/>
            <w:r w:rsidRPr="002B2E35">
              <w:rPr>
                <w:rFonts w:ascii="Times New Roman" w:eastAsia="Times New Roman" w:hAnsi="Times New Roman" w:cs="Times New Roman"/>
                <w:lang w:eastAsia="ar-SA"/>
              </w:rPr>
              <w:t xml:space="preserve"> un</w:t>
            </w:r>
            <w:proofErr w:type="gramStart"/>
            <w:r w:rsidRPr="002B2E35">
              <w:rPr>
                <w:rFonts w:ascii="Times New Roman" w:eastAsia="Times New Roman" w:hAnsi="Times New Roman" w:cs="Times New Roman"/>
                <w:lang w:eastAsia="ar-SA"/>
              </w:rPr>
              <w:t xml:space="preserve"> .</w:t>
            </w:r>
            <w:proofErr w:type="spellStart"/>
            <w:proofErr w:type="gramEnd"/>
            <w:r w:rsidRPr="002B2E35">
              <w:rPr>
                <w:rFonts w:ascii="Times New Roman" w:eastAsia="Times New Roman" w:hAnsi="Times New Roman" w:cs="Times New Roman"/>
                <w:lang w:eastAsia="ar-SA"/>
              </w:rPr>
              <w:t>pdf</w:t>
            </w:r>
            <w:proofErr w:type="spellEnd"/>
            <w:r w:rsidRPr="002B2E35">
              <w:rPr>
                <w:rFonts w:ascii="Times New Roman" w:eastAsia="Times New Roman" w:hAnsi="Times New Roman" w:cs="Times New Roman"/>
                <w:lang w:eastAsia="ar-SA"/>
              </w:rPr>
              <w:t xml:space="preserve"> datu formātā)</w:t>
            </w:r>
          </w:p>
        </w:tc>
        <w:tc>
          <w:tcPr>
            <w:tcW w:w="17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7 dienas</w:t>
            </w:r>
          </w:p>
        </w:tc>
        <w:tc>
          <w:tcPr>
            <w:tcW w:w="2100" w:type="dxa"/>
            <w:vAlign w:val="center"/>
          </w:tcPr>
          <w:p w:rsidR="00682F39" w:rsidRPr="002B2E35" w:rsidRDefault="00682F39" w:rsidP="00682F39">
            <w:pPr>
              <w:suppressAutoHyphens/>
              <w:jc w:val="center"/>
              <w:rPr>
                <w:rFonts w:ascii="Times New Roman" w:eastAsia="Times New Roman" w:hAnsi="Times New Roman" w:cs="Times New Roman"/>
                <w:lang w:eastAsia="ar-SA"/>
              </w:rPr>
            </w:pPr>
            <w:r w:rsidRPr="002B2E35">
              <w:rPr>
                <w:rFonts w:ascii="Times New Roman" w:eastAsia="Times New Roman" w:hAnsi="Times New Roman" w:cs="Times New Roman"/>
                <w:lang w:eastAsia="ar-SA"/>
              </w:rPr>
              <w:t>7 dienas</w:t>
            </w:r>
          </w:p>
        </w:tc>
      </w:tr>
    </w:tbl>
    <w:p w:rsidR="00682F39" w:rsidRPr="00E1075B" w:rsidRDefault="00682F39" w:rsidP="00682F39">
      <w:pPr>
        <w:rPr>
          <w:rFonts w:ascii="Times New Roman" w:hAnsi="Times New Roman" w:cs="Times New Roman"/>
        </w:rPr>
      </w:pPr>
    </w:p>
    <w:p w:rsidR="0029111B" w:rsidRPr="0029111B" w:rsidRDefault="0029111B" w:rsidP="0029111B">
      <w:pPr>
        <w:tabs>
          <w:tab w:val="left" w:pos="0"/>
        </w:tabs>
        <w:rPr>
          <w:rFonts w:ascii="Times New Roman" w:eastAsia="Times New Roman" w:hAnsi="Times New Roman" w:cs="Times New Roman"/>
          <w:b/>
          <w:sz w:val="24"/>
          <w:szCs w:val="24"/>
        </w:rPr>
      </w:pPr>
    </w:p>
    <w:p w:rsidR="0029111B" w:rsidRPr="0029111B" w:rsidRDefault="0029111B" w:rsidP="0029111B">
      <w:pPr>
        <w:rPr>
          <w:rFonts w:ascii="Times New Roman" w:eastAsia="Times New Roman" w:hAnsi="Times New Roman" w:cs="Times New Roman"/>
          <w:sz w:val="4"/>
          <w:szCs w:val="4"/>
        </w:rPr>
      </w:pPr>
    </w:p>
    <w:p w:rsidR="0029111B" w:rsidRPr="0029111B" w:rsidRDefault="0029111B" w:rsidP="0029111B">
      <w:pPr>
        <w:tabs>
          <w:tab w:val="left" w:pos="0"/>
        </w:tabs>
        <w:rPr>
          <w:rFonts w:ascii="Times New Roman" w:eastAsia="Times New Roman" w:hAnsi="Times New Roman" w:cs="Times New Roman"/>
          <w:b/>
          <w:sz w:val="24"/>
          <w:szCs w:val="24"/>
        </w:rPr>
      </w:pPr>
    </w:p>
    <w:p w:rsidR="0029111B" w:rsidRPr="0029111B" w:rsidRDefault="0029111B" w:rsidP="0029111B">
      <w:pPr>
        <w:tabs>
          <w:tab w:val="left" w:pos="0"/>
        </w:tabs>
        <w:rPr>
          <w:rFonts w:ascii="Times New Roman" w:eastAsia="Times New Roman" w:hAnsi="Times New Roman" w:cs="Times New Roman"/>
          <w:b/>
          <w:sz w:val="24"/>
          <w:szCs w:val="24"/>
        </w:rPr>
      </w:pPr>
    </w:p>
    <w:p w:rsidR="0029111B" w:rsidRPr="0029111B" w:rsidRDefault="0029111B" w:rsidP="0029111B">
      <w:pPr>
        <w:tabs>
          <w:tab w:val="left" w:pos="0"/>
        </w:tabs>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Ar projektēšanas uzdevumu iepazinos:</w:t>
      </w:r>
    </w:p>
    <w:p w:rsidR="0029111B" w:rsidRPr="0029111B" w:rsidRDefault="0029111B" w:rsidP="0029111B">
      <w:pPr>
        <w:tabs>
          <w:tab w:val="left" w:pos="0"/>
        </w:tabs>
        <w:rPr>
          <w:rFonts w:ascii="Times New Roman" w:eastAsia="Times New Roman" w:hAnsi="Times New Roman" w:cs="Times New Roman"/>
          <w:sz w:val="24"/>
          <w:szCs w:val="24"/>
        </w:rPr>
      </w:pPr>
    </w:p>
    <w:p w:rsidR="0029111B" w:rsidRPr="0029111B" w:rsidRDefault="0029111B" w:rsidP="0029111B">
      <w:pPr>
        <w:tabs>
          <w:tab w:val="left" w:pos="0"/>
        </w:tabs>
        <w:rPr>
          <w:rFonts w:ascii="Times New Roman" w:eastAsia="Times New Roman" w:hAnsi="Times New Roman" w:cs="Times New Roman"/>
          <w:sz w:val="24"/>
          <w:szCs w:val="24"/>
        </w:rPr>
      </w:pPr>
    </w:p>
    <w:p w:rsidR="0029111B" w:rsidRPr="0029111B" w:rsidRDefault="0029111B" w:rsidP="0029111B">
      <w:pPr>
        <w:tabs>
          <w:tab w:val="left" w:pos="0"/>
        </w:tabs>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________________________________________ </w:t>
      </w:r>
    </w:p>
    <w:p w:rsidR="0029111B" w:rsidRPr="0029111B" w:rsidRDefault="0029111B" w:rsidP="0029111B">
      <w:pPr>
        <w:tabs>
          <w:tab w:val="left" w:pos="0"/>
        </w:tabs>
        <w:rPr>
          <w:rFonts w:ascii="Times New Roman" w:eastAsia="Times New Roman" w:hAnsi="Times New Roman" w:cs="Times New Roman"/>
          <w:sz w:val="24"/>
          <w:szCs w:val="24"/>
        </w:rPr>
      </w:pPr>
      <w:r w:rsidRPr="0029111B">
        <w:rPr>
          <w:rFonts w:ascii="Times New Roman" w:eastAsia="Times New Roman" w:hAnsi="Times New Roman" w:cs="Times New Roman"/>
          <w:i/>
          <w:sz w:val="24"/>
          <w:szCs w:val="24"/>
        </w:rPr>
        <w:t>(pretendenta paraksts un tā atšifrējums)</w:t>
      </w:r>
    </w:p>
    <w:p w:rsidR="0029111B" w:rsidRPr="0029111B" w:rsidRDefault="0029111B" w:rsidP="0029111B">
      <w:pPr>
        <w:tabs>
          <w:tab w:val="left" w:pos="0"/>
        </w:tabs>
        <w:rPr>
          <w:rFonts w:ascii="Times New Roman" w:eastAsia="Times New Roman" w:hAnsi="Times New Roman" w:cs="Times New Roman"/>
          <w:b/>
          <w:sz w:val="24"/>
          <w:szCs w:val="24"/>
        </w:rPr>
      </w:pPr>
    </w:p>
    <w:p w:rsidR="0029111B" w:rsidRPr="0029111B" w:rsidRDefault="0029111B" w:rsidP="0029111B">
      <w:pPr>
        <w:widowControl w:val="0"/>
        <w:spacing w:after="120"/>
        <w:jc w:val="right"/>
        <w:rPr>
          <w:rFonts w:ascii="Times New Roman" w:eastAsia="Times New Roman" w:hAnsi="Times New Roman" w:cs="Times New Roman"/>
          <w:b/>
          <w:sz w:val="24"/>
          <w:szCs w:val="24"/>
        </w:rPr>
      </w:pPr>
    </w:p>
    <w:p w:rsidR="0029111B" w:rsidRPr="0029111B" w:rsidRDefault="0029111B" w:rsidP="0029111B">
      <w:pPr>
        <w:tabs>
          <w:tab w:val="left" w:pos="0"/>
        </w:tabs>
        <w:jc w:val="right"/>
        <w:rPr>
          <w:rFonts w:ascii="Times New Roman" w:eastAsia="Times New Roman" w:hAnsi="Times New Roman" w:cs="Times New Roman"/>
          <w:b/>
          <w:sz w:val="24"/>
          <w:szCs w:val="24"/>
        </w:rPr>
      </w:pPr>
    </w:p>
    <w:p w:rsidR="0029111B" w:rsidRPr="0029111B" w:rsidRDefault="0029111B" w:rsidP="0029111B">
      <w:pPr>
        <w:tabs>
          <w:tab w:val="left" w:pos="0"/>
        </w:tabs>
        <w:jc w:val="right"/>
        <w:rPr>
          <w:rFonts w:ascii="Times New Roman" w:eastAsia="Times New Roman" w:hAnsi="Times New Roman" w:cs="Times New Roman"/>
          <w:b/>
          <w:sz w:val="24"/>
          <w:szCs w:val="24"/>
        </w:rPr>
      </w:pPr>
    </w:p>
    <w:p w:rsidR="0029111B" w:rsidRPr="0029111B" w:rsidRDefault="0029111B" w:rsidP="0029111B">
      <w:pPr>
        <w:spacing w:after="200" w:line="276" w:lineRule="auto"/>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br w:type="page"/>
      </w:r>
    </w:p>
    <w:p w:rsidR="00D576EA" w:rsidRDefault="00D576EA" w:rsidP="00D576EA">
      <w:pPr>
        <w:ind w:firstLine="720"/>
        <w:jc w:val="right"/>
        <w:rPr>
          <w:rFonts w:ascii="Times New Roman" w:eastAsia="Times New Roman" w:hAnsi="Times New Roman" w:cs="Times New Roman"/>
          <w:sz w:val="24"/>
          <w:szCs w:val="24"/>
        </w:rPr>
      </w:pPr>
    </w:p>
    <w:p w:rsidR="00D576EA" w:rsidRDefault="009B7A5D" w:rsidP="00D576EA">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76EA">
        <w:rPr>
          <w:rFonts w:ascii="Times New Roman" w:eastAsia="Times New Roman" w:hAnsi="Times New Roman" w:cs="Times New Roman"/>
          <w:sz w:val="24"/>
          <w:szCs w:val="24"/>
        </w:rPr>
        <w:t>.</w:t>
      </w:r>
      <w:r w:rsidR="00D576EA" w:rsidRPr="0029111B">
        <w:rPr>
          <w:rFonts w:ascii="Times New Roman" w:eastAsia="Times New Roman" w:hAnsi="Times New Roman" w:cs="Times New Roman"/>
          <w:sz w:val="24"/>
          <w:szCs w:val="24"/>
        </w:rPr>
        <w:t>pielikum</w:t>
      </w:r>
      <w:r w:rsidR="00D576EA">
        <w:rPr>
          <w:rFonts w:ascii="Times New Roman" w:eastAsia="Times New Roman" w:hAnsi="Times New Roman" w:cs="Times New Roman"/>
          <w:sz w:val="24"/>
          <w:szCs w:val="24"/>
        </w:rPr>
        <w:t>s</w:t>
      </w:r>
    </w:p>
    <w:p w:rsidR="00D576EA" w:rsidRPr="00F574B4" w:rsidRDefault="00D576EA" w:rsidP="00D576EA">
      <w:pPr>
        <w:ind w:firstLine="720"/>
        <w:jc w:val="right"/>
        <w:rPr>
          <w:rFonts w:ascii="Times New Roman" w:eastAsia="Times New Roman" w:hAnsi="Times New Roman" w:cs="Times New Roman"/>
          <w:sz w:val="20"/>
          <w:szCs w:val="20"/>
        </w:rPr>
      </w:pPr>
      <w:r w:rsidRPr="00464F07">
        <w:rPr>
          <w:rFonts w:ascii="Times New Roman" w:eastAsia="Times New Roman" w:hAnsi="Times New Roman" w:cs="Times New Roman"/>
          <w:sz w:val="20"/>
          <w:szCs w:val="20"/>
        </w:rPr>
        <w:t xml:space="preserve"> </w:t>
      </w:r>
      <w:r w:rsidRPr="00F574B4">
        <w:rPr>
          <w:rFonts w:ascii="Times New Roman" w:eastAsia="Times New Roman" w:hAnsi="Times New Roman" w:cs="Times New Roman"/>
          <w:sz w:val="20"/>
          <w:szCs w:val="20"/>
        </w:rPr>
        <w:t>pie iepirkuma nolikuma</w:t>
      </w:r>
    </w:p>
    <w:p w:rsidR="00D576EA" w:rsidRDefault="00D576EA" w:rsidP="00D576EA">
      <w:pPr>
        <w:spacing w:after="200" w:line="276" w:lineRule="auto"/>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w:t>
      </w:r>
      <w:proofErr w:type="spellStart"/>
      <w:r w:rsidRPr="00F574B4">
        <w:rPr>
          <w:rFonts w:ascii="Times New Roman" w:eastAsia="Times New Roman" w:hAnsi="Times New Roman" w:cs="Times New Roman"/>
          <w:sz w:val="20"/>
          <w:szCs w:val="20"/>
        </w:rPr>
        <w:t>Nr.PND</w:t>
      </w:r>
      <w:proofErr w:type="spellEnd"/>
      <w:r w:rsidRPr="00F574B4">
        <w:rPr>
          <w:rFonts w:ascii="Times New Roman" w:eastAsia="Times New Roman" w:hAnsi="Times New Roman" w:cs="Times New Roman"/>
          <w:sz w:val="20"/>
          <w:szCs w:val="20"/>
        </w:rPr>
        <w:t>/2013-1</w:t>
      </w:r>
      <w:r>
        <w:rPr>
          <w:rFonts w:ascii="Times New Roman" w:eastAsia="Times New Roman" w:hAnsi="Times New Roman" w:cs="Times New Roman"/>
          <w:sz w:val="20"/>
          <w:szCs w:val="20"/>
        </w:rPr>
        <w:t>3</w:t>
      </w:r>
    </w:p>
    <w:p w:rsidR="00464F07" w:rsidRDefault="00464F07" w:rsidP="0029111B">
      <w:pPr>
        <w:tabs>
          <w:tab w:val="left" w:pos="0"/>
        </w:tabs>
        <w:jc w:val="right"/>
        <w:rPr>
          <w:rFonts w:ascii="Times New Roman" w:eastAsia="Times New Roman" w:hAnsi="Times New Roman" w:cs="Times New Roman"/>
          <w:sz w:val="24"/>
          <w:szCs w:val="24"/>
        </w:rPr>
      </w:pPr>
    </w:p>
    <w:p w:rsidR="00D576EA" w:rsidRPr="00E15432" w:rsidRDefault="00D576EA" w:rsidP="00D576EA">
      <w:pPr>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61312" behindDoc="0" locked="0" layoutInCell="1" allowOverlap="1" wp14:anchorId="7EE739BE" wp14:editId="079F2DC8">
                <wp:simplePos x="0" y="0"/>
                <wp:positionH relativeFrom="column">
                  <wp:posOffset>1752600</wp:posOffset>
                </wp:positionH>
                <wp:positionV relativeFrom="paragraph">
                  <wp:posOffset>114300</wp:posOffset>
                </wp:positionV>
                <wp:extent cx="2438400" cy="571500"/>
                <wp:effectExtent l="0" t="0" r="0" b="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7E464F" w:rsidRDefault="007E464F" w:rsidP="00D576EA">
                            <w:pPr>
                              <w:jc w:val="center"/>
                              <w:rPr>
                                <w:b/>
                              </w:rPr>
                            </w:pPr>
                          </w:p>
                          <w:p w:rsidR="007E464F" w:rsidRPr="00FA538F" w:rsidRDefault="007E464F" w:rsidP="00D576E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1" o:spid="_x0000_s1027" style="position:absolute;margin-left:138pt;margin-top:9pt;width:19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AGqvOMAgAAEAUAAA4AAAAAAAAAAAAAAAAALgIAAGRycy9lMm9Eb2MueG1sUEsBAi0AFAAG&#10;AAgAAAAhAB7tYuncAAAACgEAAA8AAAAAAAAAAAAAAAAA5gQAAGRycy9kb3ducmV2LnhtbFBLBQYA&#10;AAAABAAEAPMAAADvBQAAAAA=&#10;" stroked="f" strokecolor="green" strokeweight=".5pt">
                <v:textbox>
                  <w:txbxContent>
                    <w:p w:rsidR="007E464F" w:rsidRDefault="007E464F" w:rsidP="00D576EA">
                      <w:pPr>
                        <w:jc w:val="center"/>
                        <w:rPr>
                          <w:b/>
                        </w:rPr>
                      </w:pPr>
                    </w:p>
                    <w:p w:rsidR="007E464F" w:rsidRPr="00FA538F" w:rsidRDefault="007E464F" w:rsidP="00D576EA">
                      <w:pPr>
                        <w:jc w:val="center"/>
                        <w:rPr>
                          <w:b/>
                        </w:rPr>
                      </w:pPr>
                      <w:r w:rsidRPr="00FA538F">
                        <w:rPr>
                          <w:b/>
                        </w:rPr>
                        <w:t>IEGULDĪJUMS TAVĀ NĀKOTNĒ</w:t>
                      </w:r>
                    </w:p>
                  </w:txbxContent>
                </v:textbox>
              </v:rect>
            </w:pict>
          </mc:Fallback>
        </mc:AlternateContent>
      </w:r>
      <w:r>
        <w:rPr>
          <w:rFonts w:ascii="Times New Roman" w:eastAsia="Times New Roman" w:hAnsi="Times New Roman" w:cs="Times New Roman"/>
          <w:noProof/>
          <w:sz w:val="28"/>
          <w:szCs w:val="24"/>
          <w:lang w:val="ru-RU" w:eastAsia="ru-RU"/>
        </w:rPr>
        <w:drawing>
          <wp:inline distT="0" distB="0" distL="0" distR="0" wp14:anchorId="00ABF999" wp14:editId="60930EF0">
            <wp:extent cx="1647825" cy="914400"/>
            <wp:effectExtent l="0" t="0" r="9525" b="0"/>
            <wp:docPr id="2" name="Attēls 2"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E15432">
        <w:rPr>
          <w:rFonts w:ascii="Times New Roman" w:eastAsia="Times New Roman" w:hAnsi="Times New Roman" w:cs="Times New Roman"/>
          <w:sz w:val="28"/>
          <w:szCs w:val="24"/>
        </w:rPr>
        <w:t xml:space="preserve">                                                            </w:t>
      </w:r>
      <w:r>
        <w:rPr>
          <w:rFonts w:ascii="Times New Roman" w:eastAsia="Times New Roman" w:hAnsi="Times New Roman" w:cs="Times New Roman"/>
          <w:noProof/>
          <w:sz w:val="28"/>
          <w:szCs w:val="24"/>
          <w:lang w:val="ru-RU" w:eastAsia="ru-RU"/>
        </w:rPr>
        <w:drawing>
          <wp:inline distT="0" distB="0" distL="0" distR="0" wp14:anchorId="04B0FB6A" wp14:editId="14A9B181">
            <wp:extent cx="1421130" cy="959485"/>
            <wp:effectExtent l="0" t="0" r="7620" b="0"/>
            <wp:docPr id="8" name="Attēls 8"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130" cy="959485"/>
                    </a:xfrm>
                    <a:prstGeom prst="rect">
                      <a:avLst/>
                    </a:prstGeom>
                    <a:noFill/>
                    <a:ln>
                      <a:noFill/>
                    </a:ln>
                  </pic:spPr>
                </pic:pic>
              </a:graphicData>
            </a:graphic>
          </wp:inline>
        </w:drawing>
      </w:r>
      <w:r w:rsidRPr="00E15432">
        <w:rPr>
          <w:rFonts w:ascii="Times New Roman" w:eastAsia="Times New Roman" w:hAnsi="Times New Roman" w:cs="Times New Roman"/>
          <w:sz w:val="28"/>
          <w:szCs w:val="24"/>
        </w:rPr>
        <w:t xml:space="preserve">  </w:t>
      </w:r>
    </w:p>
    <w:p w:rsidR="00D576EA" w:rsidRDefault="00D576EA" w:rsidP="00464F07">
      <w:pPr>
        <w:ind w:firstLine="720"/>
        <w:jc w:val="right"/>
        <w:rPr>
          <w:rFonts w:ascii="Times New Roman" w:eastAsia="Times New Roman" w:hAnsi="Times New Roman" w:cs="Times New Roman"/>
          <w:sz w:val="24"/>
          <w:szCs w:val="24"/>
        </w:rPr>
      </w:pPr>
    </w:p>
    <w:p w:rsidR="0029111B" w:rsidRPr="0029111B" w:rsidRDefault="0029111B" w:rsidP="0029111B">
      <w:pPr>
        <w:jc w:val="right"/>
        <w:rPr>
          <w:rFonts w:ascii="Times New Roman" w:eastAsia="Times New Roman" w:hAnsi="Times New Roman" w:cs="Times New Roman"/>
          <w:sz w:val="24"/>
          <w:szCs w:val="24"/>
        </w:rPr>
      </w:pPr>
    </w:p>
    <w:p w:rsidR="0029111B" w:rsidRPr="0029111B" w:rsidRDefault="0029111B" w:rsidP="0029111B">
      <w:pPr>
        <w:shd w:val="clear" w:color="auto" w:fill="FFFFFF"/>
        <w:ind w:left="7"/>
        <w:jc w:val="center"/>
        <w:rPr>
          <w:rFonts w:ascii="Times New Roman" w:eastAsia="Times New Roman" w:hAnsi="Times New Roman" w:cs="Times New Roman"/>
          <w:b/>
          <w:bCs/>
          <w:color w:val="000000"/>
          <w:spacing w:val="-1"/>
          <w:sz w:val="24"/>
          <w:szCs w:val="24"/>
        </w:rPr>
      </w:pPr>
      <w:r w:rsidRPr="0029111B">
        <w:rPr>
          <w:rFonts w:ascii="Times New Roman" w:eastAsia="Times New Roman" w:hAnsi="Times New Roman" w:cs="Times New Roman"/>
          <w:b/>
          <w:bCs/>
          <w:color w:val="000000"/>
          <w:spacing w:val="-1"/>
          <w:sz w:val="24"/>
          <w:szCs w:val="24"/>
        </w:rPr>
        <w:t xml:space="preserve">IEPIRKUMA  LĪGUMS </w:t>
      </w:r>
    </w:p>
    <w:p w:rsidR="0029111B" w:rsidRPr="0029111B" w:rsidRDefault="0029111B" w:rsidP="0029111B">
      <w:pPr>
        <w:shd w:val="clear" w:color="auto" w:fill="FFFFFF"/>
        <w:ind w:left="7"/>
        <w:jc w:val="center"/>
        <w:rPr>
          <w:rFonts w:ascii="Times New Roman" w:eastAsia="Times New Roman" w:hAnsi="Times New Roman" w:cs="Times New Roman"/>
          <w:sz w:val="24"/>
          <w:szCs w:val="24"/>
        </w:rPr>
      </w:pPr>
      <w:r w:rsidRPr="0029111B">
        <w:rPr>
          <w:rFonts w:ascii="Times New Roman" w:eastAsia="Times New Roman" w:hAnsi="Times New Roman" w:cs="Times New Roman"/>
          <w:bCs/>
          <w:color w:val="000000"/>
          <w:spacing w:val="-1"/>
          <w:sz w:val="24"/>
          <w:szCs w:val="24"/>
        </w:rPr>
        <w:t>Priekule</w:t>
      </w:r>
    </w:p>
    <w:p w:rsidR="0029111B" w:rsidRPr="0029111B" w:rsidRDefault="0029111B" w:rsidP="0029111B">
      <w:pPr>
        <w:shd w:val="clear" w:color="auto" w:fill="FFFFFF"/>
        <w:tabs>
          <w:tab w:val="left" w:pos="4395"/>
        </w:tabs>
        <w:spacing w:before="245"/>
        <w:ind w:left="19"/>
        <w:jc w:val="both"/>
        <w:rPr>
          <w:rFonts w:ascii="Times New Roman" w:eastAsia="Times New Roman" w:hAnsi="Times New Roman" w:cs="Times New Roman"/>
          <w:iCs/>
          <w:color w:val="000000"/>
          <w:spacing w:val="-6"/>
          <w:sz w:val="24"/>
          <w:szCs w:val="24"/>
        </w:rPr>
      </w:pPr>
      <w:r w:rsidRPr="0029111B">
        <w:rPr>
          <w:rFonts w:ascii="Times New Roman" w:eastAsia="Times New Roman" w:hAnsi="Times New Roman" w:cs="Times New Roman"/>
          <w:iCs/>
          <w:color w:val="000000"/>
          <w:sz w:val="24"/>
          <w:szCs w:val="24"/>
        </w:rPr>
        <w:t>201</w:t>
      </w:r>
      <w:r w:rsidR="006B7307">
        <w:rPr>
          <w:rFonts w:ascii="Times New Roman" w:eastAsia="Times New Roman" w:hAnsi="Times New Roman" w:cs="Times New Roman"/>
          <w:iCs/>
          <w:color w:val="000000"/>
          <w:sz w:val="24"/>
          <w:szCs w:val="24"/>
        </w:rPr>
        <w:t>3</w:t>
      </w:r>
      <w:r w:rsidRPr="0029111B">
        <w:rPr>
          <w:rFonts w:ascii="Times New Roman" w:eastAsia="Times New Roman" w:hAnsi="Times New Roman" w:cs="Times New Roman"/>
          <w:iCs/>
          <w:color w:val="000000"/>
          <w:sz w:val="24"/>
          <w:szCs w:val="24"/>
        </w:rPr>
        <w:t>. gada ___.__________</w:t>
      </w:r>
      <w:r w:rsidRPr="0029111B">
        <w:rPr>
          <w:rFonts w:ascii="Times New Roman" w:eastAsia="Times New Roman" w:hAnsi="Times New Roman" w:cs="Times New Roman"/>
          <w:iCs/>
          <w:color w:val="000000"/>
          <w:sz w:val="24"/>
          <w:szCs w:val="24"/>
        </w:rPr>
        <w:tab/>
      </w:r>
      <w:r w:rsidRPr="0029111B">
        <w:rPr>
          <w:rFonts w:ascii="Times New Roman" w:eastAsia="Times New Roman" w:hAnsi="Times New Roman" w:cs="Times New Roman"/>
          <w:iCs/>
          <w:color w:val="000000"/>
          <w:sz w:val="24"/>
          <w:szCs w:val="24"/>
        </w:rPr>
        <w:tab/>
      </w:r>
      <w:r w:rsidRPr="0029111B">
        <w:rPr>
          <w:rFonts w:ascii="Times New Roman" w:eastAsia="Times New Roman" w:hAnsi="Times New Roman" w:cs="Times New Roman"/>
          <w:iCs/>
          <w:color w:val="000000"/>
          <w:sz w:val="24"/>
          <w:szCs w:val="24"/>
        </w:rPr>
        <w:tab/>
      </w:r>
      <w:r w:rsidRPr="0029111B">
        <w:rPr>
          <w:rFonts w:ascii="Times New Roman" w:eastAsia="Times New Roman" w:hAnsi="Times New Roman" w:cs="Times New Roman"/>
          <w:iCs/>
          <w:color w:val="000000"/>
          <w:sz w:val="24"/>
          <w:szCs w:val="24"/>
        </w:rPr>
        <w:tab/>
      </w:r>
      <w:r w:rsidRPr="0029111B">
        <w:rPr>
          <w:rFonts w:ascii="Times New Roman" w:eastAsia="Times New Roman" w:hAnsi="Times New Roman" w:cs="Times New Roman"/>
          <w:iCs/>
          <w:color w:val="000000"/>
          <w:sz w:val="24"/>
          <w:szCs w:val="24"/>
        </w:rPr>
        <w:tab/>
      </w:r>
      <w:proofErr w:type="spellStart"/>
      <w:r w:rsidRPr="0029111B">
        <w:rPr>
          <w:rFonts w:ascii="Times New Roman" w:eastAsia="Times New Roman" w:hAnsi="Times New Roman" w:cs="Times New Roman"/>
          <w:iCs/>
          <w:color w:val="000000"/>
          <w:sz w:val="24"/>
          <w:szCs w:val="24"/>
        </w:rPr>
        <w:t>Nr</w:t>
      </w:r>
      <w:proofErr w:type="spellEnd"/>
      <w:r w:rsidRPr="0029111B">
        <w:rPr>
          <w:rFonts w:ascii="Times New Roman" w:eastAsia="Times New Roman" w:hAnsi="Times New Roman" w:cs="Times New Roman"/>
          <w:iCs/>
          <w:color w:val="000000"/>
          <w:sz w:val="24"/>
          <w:szCs w:val="24"/>
        </w:rPr>
        <w:t>.____________</w:t>
      </w:r>
    </w:p>
    <w:p w:rsidR="0029111B" w:rsidRPr="0029111B" w:rsidRDefault="0029111B" w:rsidP="0029111B">
      <w:pPr>
        <w:shd w:val="clear" w:color="auto" w:fill="FFFFFF"/>
        <w:tabs>
          <w:tab w:val="left" w:pos="5670"/>
        </w:tabs>
        <w:ind w:left="17"/>
        <w:jc w:val="both"/>
        <w:rPr>
          <w:rFonts w:ascii="Times New Roman" w:eastAsia="Times New Roman" w:hAnsi="Times New Roman" w:cs="Times New Roman"/>
          <w:sz w:val="24"/>
          <w:szCs w:val="24"/>
        </w:rPr>
      </w:pPr>
    </w:p>
    <w:p w:rsidR="0029111B" w:rsidRPr="0029111B" w:rsidRDefault="0029111B" w:rsidP="0029111B">
      <w:pPr>
        <w:spacing w:before="120"/>
        <w:jc w:val="both"/>
        <w:rPr>
          <w:rFonts w:ascii="Times New Roman" w:eastAsia="Times New Roman" w:hAnsi="Times New Roman" w:cs="Times New Roman"/>
          <w:bCs/>
          <w:sz w:val="24"/>
          <w:szCs w:val="24"/>
        </w:rPr>
      </w:pPr>
      <w:r w:rsidRPr="0029111B">
        <w:rPr>
          <w:rFonts w:ascii="Times New Roman" w:eastAsia="Times New Roman" w:hAnsi="Times New Roman" w:cs="Times New Roman"/>
          <w:b/>
          <w:sz w:val="24"/>
          <w:szCs w:val="24"/>
        </w:rPr>
        <w:t>Priekules novada dome</w:t>
      </w:r>
      <w:r w:rsidRPr="0029111B">
        <w:rPr>
          <w:rFonts w:ascii="Times New Roman" w:eastAsia="Times New Roman" w:hAnsi="Times New Roman" w:cs="Times New Roman"/>
          <w:sz w:val="24"/>
          <w:szCs w:val="24"/>
        </w:rPr>
        <w:t xml:space="preserve">, </w:t>
      </w:r>
      <w:proofErr w:type="spellStart"/>
      <w:r w:rsidRPr="0029111B">
        <w:rPr>
          <w:rFonts w:ascii="Times New Roman" w:eastAsia="Times New Roman" w:hAnsi="Times New Roman" w:cs="Times New Roman"/>
          <w:sz w:val="24"/>
          <w:szCs w:val="24"/>
        </w:rPr>
        <w:t>reģ.Nr</w:t>
      </w:r>
      <w:proofErr w:type="spellEnd"/>
      <w:r w:rsidRPr="0029111B">
        <w:rPr>
          <w:rFonts w:ascii="Times New Roman" w:eastAsia="Times New Roman" w:hAnsi="Times New Roman" w:cs="Times New Roman"/>
          <w:sz w:val="24"/>
          <w:szCs w:val="24"/>
        </w:rPr>
        <w:t xml:space="preserve">. 90000031601, tās priekšsēdētājas Vijas </w:t>
      </w:r>
      <w:proofErr w:type="spellStart"/>
      <w:r w:rsidRPr="0029111B">
        <w:rPr>
          <w:rFonts w:ascii="Times New Roman" w:eastAsia="Times New Roman" w:hAnsi="Times New Roman" w:cs="Times New Roman"/>
          <w:sz w:val="24"/>
          <w:szCs w:val="24"/>
        </w:rPr>
        <w:t>Jablonskas</w:t>
      </w:r>
      <w:proofErr w:type="spellEnd"/>
      <w:r w:rsidRPr="0029111B">
        <w:rPr>
          <w:rFonts w:ascii="Times New Roman" w:eastAsia="Times New Roman" w:hAnsi="Times New Roman" w:cs="Times New Roman"/>
          <w:sz w:val="24"/>
          <w:szCs w:val="24"/>
        </w:rPr>
        <w:t xml:space="preserve"> personā, kura rīkojas, pamatojoties uz LR likuma „Par pašvaldībām” un Priekules novada domes 20</w:t>
      </w:r>
      <w:r w:rsidR="006B7307">
        <w:rPr>
          <w:rFonts w:ascii="Times New Roman" w:eastAsia="Times New Roman" w:hAnsi="Times New Roman" w:cs="Times New Roman"/>
          <w:sz w:val="24"/>
          <w:szCs w:val="24"/>
        </w:rPr>
        <w:t>13</w:t>
      </w:r>
      <w:r w:rsidRPr="0029111B">
        <w:rPr>
          <w:rFonts w:ascii="Times New Roman" w:eastAsia="Times New Roman" w:hAnsi="Times New Roman" w:cs="Times New Roman"/>
          <w:sz w:val="24"/>
          <w:szCs w:val="24"/>
        </w:rPr>
        <w:t xml:space="preserve">.gada </w:t>
      </w:r>
      <w:r w:rsidR="006B7307">
        <w:rPr>
          <w:rFonts w:ascii="Times New Roman" w:eastAsia="Times New Roman" w:hAnsi="Times New Roman" w:cs="Times New Roman"/>
          <w:sz w:val="24"/>
          <w:szCs w:val="24"/>
        </w:rPr>
        <w:t>27.jūlija</w:t>
      </w:r>
      <w:r w:rsidRPr="0029111B">
        <w:rPr>
          <w:rFonts w:ascii="Times New Roman" w:eastAsia="Times New Roman" w:hAnsi="Times New Roman" w:cs="Times New Roman"/>
          <w:sz w:val="24"/>
          <w:szCs w:val="24"/>
        </w:rPr>
        <w:t xml:space="preserve"> saistošo noteikumu Nr.7 „Priekules novada pašvaldības nolikums” pamata, turpmāk saukts “Pasūtītājs", no vienas puses</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un</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 </w:t>
      </w:r>
      <w:proofErr w:type="spellStart"/>
      <w:r w:rsidRPr="0029111B">
        <w:rPr>
          <w:rFonts w:ascii="Times New Roman" w:eastAsia="Times New Roman" w:hAnsi="Times New Roman" w:cs="Times New Roman"/>
          <w:sz w:val="24"/>
          <w:szCs w:val="24"/>
        </w:rPr>
        <w:t>reģ.Nr</w:t>
      </w:r>
      <w:proofErr w:type="spellEnd"/>
      <w:r w:rsidRPr="0029111B">
        <w:rPr>
          <w:rFonts w:ascii="Times New Roman" w:eastAsia="Times New Roman" w:hAnsi="Times New Roman" w:cs="Times New Roman"/>
          <w:sz w:val="24"/>
          <w:szCs w:val="24"/>
        </w:rPr>
        <w:t xml:space="preserve">..........................., tās ………………............. personā, kurš rīkojas uz statūtu pamata, turpmāk saukts „Izpildītājs” otras puses, </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abas kopā un katra atsevišķi turpmāk sauktas „Puses”, </w:t>
      </w:r>
    </w:p>
    <w:p w:rsidR="0029111B" w:rsidRPr="0029111B" w:rsidRDefault="0029111B" w:rsidP="0029111B">
      <w:pPr>
        <w:spacing w:before="12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saskaņā ar iepirkuma „</w:t>
      </w:r>
      <w:r w:rsidRPr="0029111B">
        <w:rPr>
          <w:rFonts w:ascii="Times New Roman" w:eastAsia="Calibri" w:hAnsi="Times New Roman" w:cs="Times New Roman"/>
          <w:sz w:val="24"/>
          <w:szCs w:val="24"/>
        </w:rPr>
        <w:t xml:space="preserve">Tehniskā projekta izstrāde un autoruzraudzība projektam </w:t>
      </w:r>
      <w:r w:rsidR="006B7307" w:rsidRPr="006B7307">
        <w:rPr>
          <w:rFonts w:ascii="Times New Roman" w:eastAsia="Times New Roman" w:hAnsi="Times New Roman" w:cs="Times New Roman"/>
          <w:sz w:val="24"/>
          <w:szCs w:val="24"/>
        </w:rPr>
        <w:t>„Priekules novada Bunkas pagasta Krotes ciema ūdenssaimniecības attīstība”</w:t>
      </w:r>
      <w:r w:rsidRPr="0029111B">
        <w:rPr>
          <w:rFonts w:ascii="Times New Roman" w:eastAsia="Times New Roman" w:hAnsi="Times New Roman" w:cs="Times New Roman"/>
          <w:sz w:val="24"/>
          <w:szCs w:val="24"/>
        </w:rPr>
        <w:t xml:space="preserve">” (iepirkuma identifikācijas </w:t>
      </w:r>
      <w:proofErr w:type="spellStart"/>
      <w:r w:rsidRPr="0029111B">
        <w:rPr>
          <w:rFonts w:ascii="Times New Roman" w:eastAsia="Times New Roman" w:hAnsi="Times New Roman" w:cs="Times New Roman"/>
          <w:sz w:val="24"/>
          <w:szCs w:val="24"/>
        </w:rPr>
        <w:t>Nr.PND</w:t>
      </w:r>
      <w:proofErr w:type="spellEnd"/>
      <w:r w:rsidRPr="0029111B">
        <w:rPr>
          <w:rFonts w:ascii="Times New Roman" w:eastAsia="Times New Roman" w:hAnsi="Times New Roman" w:cs="Times New Roman"/>
          <w:sz w:val="24"/>
          <w:szCs w:val="24"/>
        </w:rPr>
        <w:t>/201</w:t>
      </w:r>
      <w:r w:rsidR="006B7307">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w:t>
      </w:r>
      <w:r w:rsidR="006B7307">
        <w:rPr>
          <w:rFonts w:ascii="Times New Roman" w:eastAsia="Times New Roman" w:hAnsi="Times New Roman" w:cs="Times New Roman"/>
          <w:sz w:val="24"/>
          <w:szCs w:val="24"/>
        </w:rPr>
        <w:t>13</w:t>
      </w:r>
      <w:r w:rsidRPr="0029111B">
        <w:rPr>
          <w:rFonts w:ascii="Times New Roman" w:eastAsia="Times New Roman" w:hAnsi="Times New Roman" w:cs="Times New Roman"/>
          <w:sz w:val="24"/>
          <w:szCs w:val="24"/>
        </w:rPr>
        <w:t>) rezultātiem noslēdz šo līgumu (turpmāk – Līgums) par sekojošo:</w:t>
      </w:r>
    </w:p>
    <w:p w:rsidR="0029111B" w:rsidRPr="0029111B" w:rsidRDefault="0029111B" w:rsidP="0029111B">
      <w:pPr>
        <w:spacing w:before="120"/>
        <w:jc w:val="both"/>
        <w:rPr>
          <w:rFonts w:ascii="Times New Roman" w:eastAsia="Times New Roman" w:hAnsi="Times New Roman" w:cs="Times New Roman"/>
          <w:sz w:val="24"/>
          <w:szCs w:val="24"/>
        </w:rPr>
      </w:pPr>
    </w:p>
    <w:p w:rsidR="0029111B" w:rsidRPr="0029111B" w:rsidRDefault="0029111B" w:rsidP="0029111B">
      <w:pPr>
        <w:numPr>
          <w:ilvl w:val="0"/>
          <w:numId w:val="22"/>
        </w:numPr>
        <w:spacing w:after="120" w:line="276" w:lineRule="auto"/>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Līguma priekšmets</w:t>
      </w:r>
    </w:p>
    <w:p w:rsidR="0029111B" w:rsidRPr="0029111B" w:rsidRDefault="0029111B" w:rsidP="006B7307">
      <w:pPr>
        <w:numPr>
          <w:ilvl w:val="1"/>
          <w:numId w:val="22"/>
        </w:numPr>
        <w:spacing w:after="120" w:line="276"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Pasūtītājs uzdod</w:t>
      </w:r>
      <w:r w:rsidR="00AC35C1">
        <w:rPr>
          <w:rFonts w:ascii="Times New Roman" w:eastAsia="Times New Roman" w:hAnsi="Times New Roman" w:cs="Times New Roman"/>
          <w:sz w:val="24"/>
          <w:szCs w:val="24"/>
        </w:rPr>
        <w:t>,</w:t>
      </w:r>
      <w:r w:rsidRPr="0029111B">
        <w:rPr>
          <w:rFonts w:ascii="Times New Roman" w:eastAsia="Times New Roman" w:hAnsi="Times New Roman" w:cs="Times New Roman"/>
          <w:sz w:val="24"/>
          <w:szCs w:val="24"/>
        </w:rPr>
        <w:t xml:space="preserve"> un Izpildītājs apņemas veikt </w:t>
      </w:r>
      <w:r w:rsidRPr="0029111B">
        <w:rPr>
          <w:rFonts w:ascii="Times New Roman" w:eastAsia="Times New Roman" w:hAnsi="Times New Roman" w:cs="Times New Roman"/>
          <w:b/>
          <w:sz w:val="24"/>
          <w:szCs w:val="24"/>
        </w:rPr>
        <w:t>tehniskā projekta</w:t>
      </w:r>
      <w:r w:rsidRPr="0029111B">
        <w:rPr>
          <w:rFonts w:ascii="Times New Roman" w:eastAsia="Times New Roman" w:hAnsi="Times New Roman" w:cs="Times New Roman"/>
          <w:sz w:val="24"/>
          <w:szCs w:val="24"/>
        </w:rPr>
        <w:t xml:space="preserve"> </w:t>
      </w:r>
      <w:r w:rsidR="006B7307" w:rsidRPr="006B7307">
        <w:rPr>
          <w:rFonts w:ascii="Times New Roman" w:eastAsia="Times New Roman" w:hAnsi="Times New Roman" w:cs="Times New Roman"/>
          <w:b/>
          <w:sz w:val="24"/>
          <w:szCs w:val="24"/>
        </w:rPr>
        <w:t>„Priekules novada Bunkas pagasta Krotes ciema ūdenssaimniecības attīstība”</w:t>
      </w:r>
      <w:r w:rsidRPr="0029111B">
        <w:rPr>
          <w:rFonts w:ascii="Times New Roman" w:eastAsia="Times New Roman" w:hAnsi="Times New Roman" w:cs="Times New Roman"/>
          <w:b/>
          <w:sz w:val="24"/>
          <w:szCs w:val="24"/>
        </w:rPr>
        <w:t xml:space="preserve"> izstrādi </w:t>
      </w:r>
      <w:r w:rsidRPr="0029111B">
        <w:rPr>
          <w:rFonts w:ascii="Times New Roman" w:eastAsia="Times New Roman" w:hAnsi="Times New Roman" w:cs="Times New Roman"/>
          <w:sz w:val="24"/>
          <w:szCs w:val="24"/>
        </w:rPr>
        <w:t>(turpmāk tekstā – Tehniskais projekts</w:t>
      </w:r>
      <w:r w:rsidRPr="0029111B">
        <w:rPr>
          <w:rFonts w:ascii="Times New Roman" w:eastAsia="Times New Roman" w:hAnsi="Times New Roman" w:cs="Times New Roman"/>
          <w:b/>
          <w:sz w:val="24"/>
          <w:szCs w:val="24"/>
        </w:rPr>
        <w:t>) un autoruzraudzību projekta realizācijas laikā</w:t>
      </w:r>
      <w:r w:rsidRPr="0029111B">
        <w:rPr>
          <w:rFonts w:ascii="Times New Roman" w:eastAsia="Times New Roman" w:hAnsi="Times New Roman" w:cs="Times New Roman"/>
          <w:sz w:val="24"/>
          <w:szCs w:val="24"/>
        </w:rPr>
        <w:t xml:space="preserve"> saskaņā ar iepirkuma procedūrā Izpildītāja iesniegto finanšu piedāvājumu (līguma </w:t>
      </w:r>
      <w:r w:rsidR="006B7307">
        <w:rPr>
          <w:rFonts w:ascii="Times New Roman" w:eastAsia="Times New Roman" w:hAnsi="Times New Roman" w:cs="Times New Roman"/>
          <w:sz w:val="24"/>
          <w:szCs w:val="24"/>
        </w:rPr>
        <w:t>1.</w:t>
      </w:r>
      <w:r w:rsidRPr="0029111B">
        <w:rPr>
          <w:rFonts w:ascii="Times New Roman" w:eastAsia="Times New Roman" w:hAnsi="Times New Roman" w:cs="Times New Roman"/>
          <w:sz w:val="24"/>
          <w:szCs w:val="24"/>
        </w:rPr>
        <w:t xml:space="preserve">pielikums), </w:t>
      </w:r>
      <w:r w:rsidR="008F40BF" w:rsidRPr="008F40BF">
        <w:rPr>
          <w:rFonts w:ascii="Times New Roman" w:eastAsia="Times New Roman" w:hAnsi="Times New Roman" w:cs="Times New Roman"/>
          <w:sz w:val="24"/>
          <w:szCs w:val="24"/>
        </w:rPr>
        <w:t xml:space="preserve">darba </w:t>
      </w:r>
      <w:r w:rsidRPr="008F40BF">
        <w:rPr>
          <w:rFonts w:ascii="Times New Roman" w:eastAsia="Times New Roman" w:hAnsi="Times New Roman" w:cs="Times New Roman"/>
          <w:sz w:val="24"/>
          <w:szCs w:val="24"/>
        </w:rPr>
        <w:t xml:space="preserve">uzdevumu (līguma </w:t>
      </w:r>
      <w:r w:rsidR="006B7307" w:rsidRPr="008F40BF">
        <w:rPr>
          <w:rFonts w:ascii="Times New Roman" w:eastAsia="Times New Roman" w:hAnsi="Times New Roman" w:cs="Times New Roman"/>
          <w:sz w:val="24"/>
          <w:szCs w:val="24"/>
        </w:rPr>
        <w:t>2.</w:t>
      </w:r>
      <w:r w:rsidRPr="008F40BF">
        <w:rPr>
          <w:rFonts w:ascii="Times New Roman" w:eastAsia="Times New Roman" w:hAnsi="Times New Roman" w:cs="Times New Roman"/>
          <w:sz w:val="24"/>
          <w:szCs w:val="24"/>
        </w:rPr>
        <w:t xml:space="preserve">pielikums), plānošanas un arhitektūras uzdevumu (līguma </w:t>
      </w:r>
      <w:r w:rsidR="006B7307" w:rsidRPr="008F40BF">
        <w:rPr>
          <w:rFonts w:ascii="Times New Roman" w:eastAsia="Times New Roman" w:hAnsi="Times New Roman" w:cs="Times New Roman"/>
          <w:sz w:val="24"/>
          <w:szCs w:val="24"/>
        </w:rPr>
        <w:t>3.</w:t>
      </w:r>
      <w:r w:rsidRPr="008F40BF">
        <w:rPr>
          <w:rFonts w:ascii="Times New Roman" w:eastAsia="Times New Roman" w:hAnsi="Times New Roman" w:cs="Times New Roman"/>
          <w:sz w:val="24"/>
          <w:szCs w:val="24"/>
        </w:rPr>
        <w:t>pielikums)</w:t>
      </w:r>
      <w:r w:rsidR="006B7307" w:rsidRPr="008F40BF">
        <w:rPr>
          <w:rFonts w:ascii="Times New Roman" w:eastAsia="Times New Roman" w:hAnsi="Times New Roman" w:cs="Times New Roman"/>
          <w:sz w:val="24"/>
          <w:szCs w:val="24"/>
        </w:rPr>
        <w:t xml:space="preserve"> (turpmāk tekstā saukti – „Darbi”)</w:t>
      </w:r>
      <w:r w:rsidRPr="008F40BF">
        <w:rPr>
          <w:rFonts w:ascii="Times New Roman" w:eastAsia="Times New Roman" w:hAnsi="Times New Roman" w:cs="Times New Roman"/>
          <w:sz w:val="24"/>
          <w:szCs w:val="24"/>
        </w:rPr>
        <w:t>. Visi pielikumi ir neatņemamas šī līguma</w:t>
      </w:r>
      <w:r w:rsidRPr="0029111B">
        <w:rPr>
          <w:rFonts w:ascii="Times New Roman" w:eastAsia="Times New Roman" w:hAnsi="Times New Roman" w:cs="Times New Roman"/>
          <w:sz w:val="24"/>
          <w:szCs w:val="24"/>
        </w:rPr>
        <w:t xml:space="preserve"> sastāvdaļas. Pie iepirkuma nolikuma pievienotie dokumenti ir saistoši šī Līguma izpildei.</w:t>
      </w:r>
    </w:p>
    <w:p w:rsidR="0029111B" w:rsidRPr="0029111B" w:rsidRDefault="006B7307" w:rsidP="0029111B">
      <w:pPr>
        <w:tabs>
          <w:tab w:val="num" w:pos="720"/>
        </w:tabs>
        <w:spacing w:after="120"/>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111B" w:rsidRPr="0029111B" w:rsidRDefault="0029111B" w:rsidP="0029111B">
      <w:pPr>
        <w:numPr>
          <w:ilvl w:val="0"/>
          <w:numId w:val="22"/>
        </w:numPr>
        <w:spacing w:after="120" w:line="276" w:lineRule="auto"/>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Līguma un darba izpildes termiņi</w:t>
      </w:r>
    </w:p>
    <w:p w:rsidR="0029111B" w:rsidRPr="0029111B" w:rsidRDefault="0029111B" w:rsidP="0029111B">
      <w:pPr>
        <w:widowControl w:val="0"/>
        <w:numPr>
          <w:ilvl w:val="1"/>
          <w:numId w:val="22"/>
        </w:numPr>
        <w:suppressAutoHyphens/>
        <w:spacing w:after="120" w:line="276"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Izpildītājs apņemas pabeigt Līguma 1.1.punktā minētā Tehniskā projekta izstrādi un saskaņošanu </w:t>
      </w:r>
      <w:r w:rsidR="008F40BF">
        <w:rPr>
          <w:rFonts w:ascii="Times New Roman" w:eastAsia="Times New Roman" w:hAnsi="Times New Roman" w:cs="Times New Roman"/>
          <w:sz w:val="24"/>
          <w:szCs w:val="24"/>
        </w:rPr>
        <w:t>5 (piecu) mēnešu</w:t>
      </w:r>
      <w:r w:rsidRPr="0029111B">
        <w:rPr>
          <w:rFonts w:ascii="Times New Roman" w:eastAsia="Times New Roman" w:hAnsi="Times New Roman" w:cs="Times New Roman"/>
          <w:sz w:val="24"/>
          <w:szCs w:val="24"/>
        </w:rPr>
        <w:t xml:space="preserve"> laikā no līguma noslēgšanas dienas, nododot Projekta dokumentāciju Pasūtītājam atbilstoši šī Līguma 9.punktam ar nodošanas – pieņemšanas aktu. </w:t>
      </w:r>
    </w:p>
    <w:p w:rsidR="0029111B" w:rsidRPr="0029111B" w:rsidRDefault="0029111B" w:rsidP="0029111B">
      <w:pPr>
        <w:widowControl w:val="0"/>
        <w:numPr>
          <w:ilvl w:val="1"/>
          <w:numId w:val="22"/>
        </w:numPr>
        <w:suppressAutoHyphens/>
        <w:spacing w:after="120" w:line="276"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Pasūtītājs apņemas veikt tehniskā projekta ekspertīzi</w:t>
      </w:r>
      <w:r w:rsidRPr="0029111B">
        <w:rPr>
          <w:rFonts w:ascii="Times New Roman" w:eastAsia="Times New Roman" w:hAnsi="Times New Roman" w:cs="Times New Roman"/>
          <w:b/>
          <w:sz w:val="24"/>
          <w:szCs w:val="24"/>
        </w:rPr>
        <w:t xml:space="preserve"> </w:t>
      </w:r>
      <w:r w:rsidR="008F40BF" w:rsidRPr="00AC35C1">
        <w:rPr>
          <w:rFonts w:ascii="Times New Roman" w:eastAsia="Times New Roman" w:hAnsi="Times New Roman" w:cs="Times New Roman"/>
          <w:sz w:val="24"/>
          <w:szCs w:val="24"/>
        </w:rPr>
        <w:t>2</w:t>
      </w:r>
      <w:r w:rsidRPr="00AC35C1">
        <w:rPr>
          <w:rFonts w:ascii="Times New Roman" w:eastAsia="Times New Roman" w:hAnsi="Times New Roman" w:cs="Times New Roman"/>
          <w:sz w:val="24"/>
          <w:szCs w:val="24"/>
        </w:rPr>
        <w:t xml:space="preserve"> (</w:t>
      </w:r>
      <w:r w:rsidR="008F40BF" w:rsidRPr="00AC35C1">
        <w:rPr>
          <w:rFonts w:ascii="Times New Roman" w:eastAsia="Times New Roman" w:hAnsi="Times New Roman" w:cs="Times New Roman"/>
          <w:sz w:val="24"/>
          <w:szCs w:val="24"/>
        </w:rPr>
        <w:t>divu</w:t>
      </w:r>
      <w:r w:rsidRPr="00AC35C1">
        <w:rPr>
          <w:rFonts w:ascii="Times New Roman" w:eastAsia="Times New Roman" w:hAnsi="Times New Roman" w:cs="Times New Roman"/>
          <w:sz w:val="24"/>
          <w:szCs w:val="24"/>
        </w:rPr>
        <w:t>) nedēļ</w:t>
      </w:r>
      <w:r w:rsidR="00E455FB" w:rsidRPr="00AC35C1">
        <w:rPr>
          <w:rFonts w:ascii="Times New Roman" w:eastAsia="Times New Roman" w:hAnsi="Times New Roman" w:cs="Times New Roman"/>
          <w:sz w:val="24"/>
          <w:szCs w:val="24"/>
        </w:rPr>
        <w:t>u</w:t>
      </w:r>
      <w:r w:rsidRPr="0029111B">
        <w:rPr>
          <w:rFonts w:ascii="Times New Roman" w:eastAsia="Times New Roman" w:hAnsi="Times New Roman" w:cs="Times New Roman"/>
          <w:sz w:val="24"/>
          <w:szCs w:val="24"/>
        </w:rPr>
        <w:t xml:space="preserve"> laikā pēc tā </w:t>
      </w:r>
      <w:r w:rsidRPr="0029111B">
        <w:rPr>
          <w:rFonts w:ascii="Times New Roman" w:eastAsia="Times New Roman" w:hAnsi="Times New Roman" w:cs="Times New Roman"/>
          <w:sz w:val="24"/>
          <w:szCs w:val="24"/>
        </w:rPr>
        <w:lastRenderedPageBreak/>
        <w:t xml:space="preserve">saņemšanas. </w:t>
      </w:r>
    </w:p>
    <w:p w:rsidR="0029111B" w:rsidRPr="0029111B" w:rsidRDefault="0029111B" w:rsidP="0029111B">
      <w:pPr>
        <w:widowControl w:val="0"/>
        <w:numPr>
          <w:ilvl w:val="1"/>
          <w:numId w:val="22"/>
        </w:numPr>
        <w:suppressAutoHyphens/>
        <w:spacing w:after="120" w:line="276"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Par Šī Līguma 7.punktā minēto </w:t>
      </w:r>
      <w:r w:rsidRPr="006B7307">
        <w:rPr>
          <w:rFonts w:ascii="Times New Roman" w:eastAsia="Times New Roman" w:hAnsi="Times New Roman" w:cs="Times New Roman"/>
          <w:sz w:val="24"/>
          <w:szCs w:val="24"/>
          <w:u w:val="single"/>
        </w:rPr>
        <w:t>autoruzraudzības darbu veikšanas termiņiem</w:t>
      </w:r>
      <w:r w:rsidRPr="0029111B">
        <w:rPr>
          <w:rFonts w:ascii="Times New Roman" w:eastAsia="Times New Roman" w:hAnsi="Times New Roman" w:cs="Times New Roman"/>
          <w:sz w:val="24"/>
          <w:szCs w:val="24"/>
        </w:rPr>
        <w:t xml:space="preserve"> ti</w:t>
      </w:r>
      <w:r w:rsidR="006B7307">
        <w:rPr>
          <w:rFonts w:ascii="Times New Roman" w:eastAsia="Times New Roman" w:hAnsi="Times New Roman" w:cs="Times New Roman"/>
          <w:sz w:val="24"/>
          <w:szCs w:val="24"/>
        </w:rPr>
        <w:t>ek</w:t>
      </w:r>
      <w:r w:rsidRPr="0029111B">
        <w:rPr>
          <w:rFonts w:ascii="Times New Roman" w:eastAsia="Times New Roman" w:hAnsi="Times New Roman" w:cs="Times New Roman"/>
          <w:sz w:val="24"/>
          <w:szCs w:val="24"/>
        </w:rPr>
        <w:t xml:space="preserve"> slēgta atsevišķa vienošanās. </w:t>
      </w:r>
    </w:p>
    <w:p w:rsidR="0029111B" w:rsidRPr="0029111B" w:rsidRDefault="0029111B" w:rsidP="0029111B">
      <w:pPr>
        <w:widowControl w:val="0"/>
        <w:numPr>
          <w:ilvl w:val="1"/>
          <w:numId w:val="22"/>
        </w:numPr>
        <w:suppressAutoHyphens/>
        <w:spacing w:after="120" w:line="276"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Līguma attiecības atzīstamas par pabeigtām tikai pēc tam, kad Puses ir izpildījušas savstarpējās saistības un norēķinus, kas izriet no šā Līguma noteikumiem.</w:t>
      </w:r>
    </w:p>
    <w:p w:rsidR="0029111B" w:rsidRPr="0029111B" w:rsidRDefault="0029111B" w:rsidP="0029111B">
      <w:pPr>
        <w:widowControl w:val="0"/>
        <w:suppressAutoHyphens/>
        <w:spacing w:after="120"/>
        <w:ind w:left="480"/>
        <w:jc w:val="both"/>
        <w:rPr>
          <w:rFonts w:ascii="Times New Roman" w:eastAsia="Times New Roman" w:hAnsi="Times New Roman" w:cs="Times New Roman"/>
          <w:sz w:val="24"/>
          <w:szCs w:val="24"/>
        </w:rPr>
      </w:pPr>
    </w:p>
    <w:p w:rsidR="0029111B" w:rsidRPr="0029111B" w:rsidRDefault="0029111B" w:rsidP="0029111B">
      <w:pPr>
        <w:numPr>
          <w:ilvl w:val="0"/>
          <w:numId w:val="22"/>
        </w:numPr>
        <w:spacing w:after="120" w:line="276" w:lineRule="auto"/>
        <w:jc w:val="center"/>
        <w:rPr>
          <w:rFonts w:ascii="Times New Roman" w:eastAsia="Times New Roman" w:hAnsi="Times New Roman" w:cs="Times New Roman"/>
          <w:b/>
          <w:sz w:val="24"/>
          <w:szCs w:val="24"/>
        </w:rPr>
      </w:pPr>
      <w:r w:rsidRPr="0029111B">
        <w:rPr>
          <w:rFonts w:ascii="Times New Roman" w:eastAsia="Times New Roman" w:hAnsi="Times New Roman" w:cs="Times New Roman"/>
          <w:b/>
          <w:smallCaps/>
          <w:sz w:val="24"/>
          <w:szCs w:val="24"/>
        </w:rPr>
        <w:t xml:space="preserve">Līguma summa un norēķinu kārtība </w:t>
      </w:r>
    </w:p>
    <w:p w:rsidR="0029111B" w:rsidRPr="00FE0442" w:rsidRDefault="0029111B" w:rsidP="0029111B">
      <w:pPr>
        <w:numPr>
          <w:ilvl w:val="2"/>
          <w:numId w:val="0"/>
        </w:numPr>
        <w:tabs>
          <w:tab w:val="num" w:pos="1000"/>
        </w:tabs>
        <w:spacing w:after="120"/>
        <w:ind w:left="480" w:hanging="480"/>
        <w:jc w:val="both"/>
        <w:rPr>
          <w:rFonts w:ascii="Times New Roman" w:eastAsia="Times New Roman" w:hAnsi="Times New Roman" w:cs="Times New Roman"/>
          <w:sz w:val="24"/>
          <w:szCs w:val="24"/>
        </w:rPr>
      </w:pPr>
      <w:r w:rsidRPr="00FE0442">
        <w:rPr>
          <w:rFonts w:ascii="Times New Roman" w:eastAsia="Times New Roman" w:hAnsi="Times New Roman" w:cs="Times New Roman"/>
          <w:sz w:val="24"/>
          <w:szCs w:val="24"/>
        </w:rPr>
        <w:t xml:space="preserve">3.1. Izpildītājam maksājamā līguma summa par pilnīgu, savlaicīgu un kvalitatīvu Darba izpildi ir................... </w:t>
      </w:r>
      <w:r w:rsidR="00FE0442" w:rsidRPr="00FE0442">
        <w:rPr>
          <w:rFonts w:ascii="Times New Roman" w:eastAsia="Times New Roman" w:hAnsi="Times New Roman" w:cs="Times New Roman"/>
          <w:sz w:val="24"/>
          <w:szCs w:val="24"/>
        </w:rPr>
        <w:t>LVL</w:t>
      </w:r>
      <w:r w:rsidR="00FE0442" w:rsidRPr="00FE0442">
        <w:rPr>
          <w:rFonts w:ascii="Times New Roman" w:eastAsia="Times New Roman" w:hAnsi="Times New Roman" w:cs="Times New Roman"/>
          <w:sz w:val="24"/>
          <w:szCs w:val="24"/>
        </w:rPr>
        <w:t xml:space="preserve"> </w:t>
      </w:r>
      <w:r w:rsidRPr="00FE0442">
        <w:rPr>
          <w:rFonts w:ascii="Times New Roman" w:eastAsia="Times New Roman" w:hAnsi="Times New Roman" w:cs="Times New Roman"/>
          <w:sz w:val="24"/>
          <w:szCs w:val="24"/>
        </w:rPr>
        <w:t>(......................................)</w:t>
      </w:r>
      <w:r w:rsidR="00FE0442" w:rsidRPr="00FE0442">
        <w:rPr>
          <w:rFonts w:ascii="Times New Roman" w:eastAsia="Times New Roman" w:hAnsi="Times New Roman" w:cs="Times New Roman"/>
          <w:sz w:val="24"/>
          <w:szCs w:val="24"/>
        </w:rPr>
        <w:t xml:space="preserve"> jeb ……… EUR (…………………………..)</w:t>
      </w:r>
      <w:r w:rsidRPr="00FE0442">
        <w:rPr>
          <w:rFonts w:ascii="Times New Roman" w:eastAsia="Times New Roman" w:hAnsi="Times New Roman" w:cs="Times New Roman"/>
          <w:sz w:val="24"/>
          <w:szCs w:val="24"/>
        </w:rPr>
        <w:t>, kas sastāv no līgumcenas LVL</w:t>
      </w:r>
      <w:proofErr w:type="gramStart"/>
      <w:r w:rsidRPr="00FE0442">
        <w:rPr>
          <w:rFonts w:ascii="Times New Roman" w:eastAsia="Times New Roman" w:hAnsi="Times New Roman" w:cs="Times New Roman"/>
          <w:sz w:val="24"/>
          <w:szCs w:val="24"/>
        </w:rPr>
        <w:t xml:space="preserve"> .</w:t>
      </w:r>
      <w:proofErr w:type="gramEnd"/>
      <w:r w:rsidRPr="00FE0442">
        <w:rPr>
          <w:rFonts w:ascii="Times New Roman" w:eastAsia="Times New Roman" w:hAnsi="Times New Roman" w:cs="Times New Roman"/>
          <w:sz w:val="24"/>
          <w:szCs w:val="24"/>
        </w:rPr>
        <w:t>....................... (..............................................)</w:t>
      </w:r>
      <w:r w:rsidR="00FE0442" w:rsidRPr="00FE0442">
        <w:rPr>
          <w:rFonts w:ascii="Times New Roman" w:eastAsia="Times New Roman" w:hAnsi="Times New Roman" w:cs="Times New Roman"/>
          <w:sz w:val="24"/>
          <w:szCs w:val="24"/>
        </w:rPr>
        <w:t xml:space="preserve"> jeb </w:t>
      </w:r>
      <w:r w:rsidR="00FE0442" w:rsidRPr="00FE0442">
        <w:rPr>
          <w:rFonts w:ascii="Times New Roman" w:eastAsia="Times New Roman" w:hAnsi="Times New Roman" w:cs="Times New Roman"/>
          <w:sz w:val="24"/>
          <w:szCs w:val="24"/>
        </w:rPr>
        <w:t>……… EUR (…………………………..)</w:t>
      </w:r>
      <w:r w:rsidRPr="00FE0442">
        <w:rPr>
          <w:rFonts w:ascii="Times New Roman" w:eastAsia="Times New Roman" w:hAnsi="Times New Roman" w:cs="Times New Roman"/>
          <w:sz w:val="24"/>
          <w:szCs w:val="24"/>
        </w:rPr>
        <w:t xml:space="preserve"> un PVN 21% summas LVL ..................... (.................................................) </w:t>
      </w:r>
      <w:r w:rsidR="00FE0442" w:rsidRPr="00FE0442">
        <w:rPr>
          <w:rFonts w:ascii="Times New Roman" w:eastAsia="Times New Roman" w:hAnsi="Times New Roman" w:cs="Times New Roman"/>
          <w:sz w:val="24"/>
          <w:szCs w:val="24"/>
        </w:rPr>
        <w:t xml:space="preserve">jeb </w:t>
      </w:r>
      <w:r w:rsidR="00FE0442" w:rsidRPr="00FE0442">
        <w:rPr>
          <w:rFonts w:ascii="Times New Roman" w:eastAsia="Times New Roman" w:hAnsi="Times New Roman" w:cs="Times New Roman"/>
          <w:sz w:val="24"/>
          <w:szCs w:val="24"/>
        </w:rPr>
        <w:t>……… EUR (…………………………..)</w:t>
      </w:r>
      <w:r w:rsidR="00FE0442" w:rsidRPr="00FE0442">
        <w:rPr>
          <w:rFonts w:ascii="Times New Roman" w:eastAsia="Times New Roman" w:hAnsi="Times New Roman" w:cs="Times New Roman"/>
          <w:sz w:val="24"/>
          <w:szCs w:val="24"/>
        </w:rPr>
        <w:t xml:space="preserve"> </w:t>
      </w:r>
      <w:r w:rsidRPr="00FE0442">
        <w:rPr>
          <w:rFonts w:ascii="Times New Roman" w:eastAsia="Times New Roman" w:hAnsi="Times New Roman" w:cs="Times New Roman"/>
          <w:sz w:val="24"/>
          <w:szCs w:val="24"/>
        </w:rPr>
        <w:t xml:space="preserve">un kas saskaņā ar finanšu piedāvājumu (līguma </w:t>
      </w:r>
      <w:r w:rsidR="006B7307" w:rsidRPr="00FE0442">
        <w:rPr>
          <w:rFonts w:ascii="Times New Roman" w:eastAsia="Times New Roman" w:hAnsi="Times New Roman" w:cs="Times New Roman"/>
          <w:sz w:val="24"/>
          <w:szCs w:val="24"/>
        </w:rPr>
        <w:t>1.</w:t>
      </w:r>
      <w:r w:rsidRPr="00FE0442">
        <w:rPr>
          <w:rFonts w:ascii="Times New Roman" w:eastAsia="Times New Roman" w:hAnsi="Times New Roman" w:cs="Times New Roman"/>
          <w:sz w:val="24"/>
          <w:szCs w:val="24"/>
        </w:rPr>
        <w:t>pielikums) sadalās šādi:</w:t>
      </w:r>
    </w:p>
    <w:p w:rsidR="0029111B" w:rsidRPr="00FE0442" w:rsidRDefault="0029111B" w:rsidP="0029111B">
      <w:pPr>
        <w:numPr>
          <w:ilvl w:val="2"/>
          <w:numId w:val="0"/>
        </w:numPr>
        <w:tabs>
          <w:tab w:val="num" w:pos="1000"/>
        </w:tabs>
        <w:spacing w:after="120"/>
        <w:ind w:left="400"/>
        <w:jc w:val="both"/>
        <w:rPr>
          <w:rFonts w:ascii="Times New Roman" w:eastAsia="Times New Roman" w:hAnsi="Times New Roman" w:cs="Times New Roman"/>
          <w:sz w:val="24"/>
          <w:szCs w:val="24"/>
        </w:rPr>
      </w:pPr>
      <w:r w:rsidRPr="00FE0442">
        <w:rPr>
          <w:rFonts w:ascii="Times New Roman" w:eastAsia="Times New Roman" w:hAnsi="Times New Roman" w:cs="Times New Roman"/>
          <w:sz w:val="24"/>
          <w:szCs w:val="24"/>
        </w:rPr>
        <w:t>3.1.1. par tehniskā projekta izstrādi – LVL</w:t>
      </w:r>
      <w:proofErr w:type="gramStart"/>
      <w:r w:rsidRPr="00FE0442">
        <w:rPr>
          <w:rFonts w:ascii="Times New Roman" w:eastAsia="Times New Roman" w:hAnsi="Times New Roman" w:cs="Times New Roman"/>
          <w:sz w:val="24"/>
          <w:szCs w:val="24"/>
        </w:rPr>
        <w:t xml:space="preserve"> .</w:t>
      </w:r>
      <w:proofErr w:type="gramEnd"/>
      <w:r w:rsidRPr="00FE0442">
        <w:rPr>
          <w:rFonts w:ascii="Times New Roman" w:eastAsia="Times New Roman" w:hAnsi="Times New Roman" w:cs="Times New Roman"/>
          <w:sz w:val="24"/>
          <w:szCs w:val="24"/>
        </w:rPr>
        <w:t>......................</w:t>
      </w:r>
      <w:r w:rsidR="00FE0442" w:rsidRPr="00FE0442">
        <w:rPr>
          <w:rFonts w:ascii="Times New Roman" w:eastAsia="Times New Roman" w:hAnsi="Times New Roman" w:cs="Times New Roman"/>
          <w:sz w:val="24"/>
          <w:szCs w:val="24"/>
        </w:rPr>
        <w:t xml:space="preserve"> </w:t>
      </w:r>
      <w:r w:rsidR="00FE0442" w:rsidRPr="00FE0442">
        <w:rPr>
          <w:rFonts w:ascii="Times New Roman" w:eastAsia="Times New Roman" w:hAnsi="Times New Roman" w:cs="Times New Roman"/>
          <w:sz w:val="24"/>
          <w:szCs w:val="24"/>
        </w:rPr>
        <w:t>jeb ……… EUR</w:t>
      </w:r>
      <w:r w:rsidRPr="00FE0442">
        <w:rPr>
          <w:rFonts w:ascii="Times New Roman" w:eastAsia="Times New Roman" w:hAnsi="Times New Roman" w:cs="Times New Roman"/>
          <w:sz w:val="24"/>
          <w:szCs w:val="24"/>
        </w:rPr>
        <w:t xml:space="preserve">, kas sastāv no līgumcenas LVL.......................... </w:t>
      </w:r>
      <w:r w:rsidR="00FE0442" w:rsidRPr="00FE0442">
        <w:rPr>
          <w:rFonts w:ascii="Times New Roman" w:eastAsia="Times New Roman" w:hAnsi="Times New Roman" w:cs="Times New Roman"/>
          <w:sz w:val="24"/>
          <w:szCs w:val="24"/>
        </w:rPr>
        <w:t xml:space="preserve">jeb ……… EUR </w:t>
      </w:r>
      <w:r w:rsidRPr="00FE0442">
        <w:rPr>
          <w:rFonts w:ascii="Times New Roman" w:eastAsia="Times New Roman" w:hAnsi="Times New Roman" w:cs="Times New Roman"/>
          <w:sz w:val="24"/>
          <w:szCs w:val="24"/>
        </w:rPr>
        <w:t>un PVN 21% summas LVL...........................</w:t>
      </w:r>
      <w:r w:rsidR="00FE0442" w:rsidRPr="00FE0442">
        <w:rPr>
          <w:rFonts w:ascii="Times New Roman" w:eastAsia="Times New Roman" w:hAnsi="Times New Roman" w:cs="Times New Roman"/>
          <w:sz w:val="24"/>
          <w:szCs w:val="24"/>
        </w:rPr>
        <w:t xml:space="preserve"> </w:t>
      </w:r>
      <w:r w:rsidR="00FE0442" w:rsidRPr="00FE0442">
        <w:rPr>
          <w:rFonts w:ascii="Times New Roman" w:eastAsia="Times New Roman" w:hAnsi="Times New Roman" w:cs="Times New Roman"/>
          <w:sz w:val="24"/>
          <w:szCs w:val="24"/>
        </w:rPr>
        <w:t>jeb ……… EUR</w:t>
      </w:r>
      <w:r w:rsidRPr="00FE0442">
        <w:rPr>
          <w:rFonts w:ascii="Times New Roman" w:eastAsia="Times New Roman" w:hAnsi="Times New Roman" w:cs="Times New Roman"/>
          <w:sz w:val="24"/>
          <w:szCs w:val="24"/>
        </w:rPr>
        <w:t>;</w:t>
      </w:r>
    </w:p>
    <w:p w:rsidR="0029111B" w:rsidRDefault="0029111B" w:rsidP="0029111B">
      <w:pPr>
        <w:numPr>
          <w:ilvl w:val="2"/>
          <w:numId w:val="0"/>
        </w:numPr>
        <w:tabs>
          <w:tab w:val="num" w:pos="1000"/>
        </w:tabs>
        <w:spacing w:after="120"/>
        <w:ind w:left="400"/>
        <w:jc w:val="both"/>
        <w:rPr>
          <w:rFonts w:ascii="Times New Roman" w:eastAsia="Times New Roman" w:hAnsi="Times New Roman" w:cs="Times New Roman"/>
          <w:sz w:val="24"/>
          <w:szCs w:val="24"/>
        </w:rPr>
      </w:pPr>
      <w:r w:rsidRPr="00FE0442">
        <w:rPr>
          <w:rFonts w:ascii="Times New Roman" w:eastAsia="Times New Roman" w:hAnsi="Times New Roman" w:cs="Times New Roman"/>
          <w:sz w:val="24"/>
          <w:szCs w:val="24"/>
        </w:rPr>
        <w:t>3.1.2. par autoruzraudzību projekta realizācijas laikā - LVL</w:t>
      </w:r>
      <w:proofErr w:type="gramStart"/>
      <w:r w:rsidRPr="00FE0442">
        <w:rPr>
          <w:rFonts w:ascii="Times New Roman" w:eastAsia="Times New Roman" w:hAnsi="Times New Roman" w:cs="Times New Roman"/>
          <w:sz w:val="24"/>
          <w:szCs w:val="24"/>
        </w:rPr>
        <w:t xml:space="preserve"> .</w:t>
      </w:r>
      <w:proofErr w:type="gramEnd"/>
      <w:r w:rsidRPr="00FE0442">
        <w:rPr>
          <w:rFonts w:ascii="Times New Roman" w:eastAsia="Times New Roman" w:hAnsi="Times New Roman" w:cs="Times New Roman"/>
          <w:sz w:val="24"/>
          <w:szCs w:val="24"/>
        </w:rPr>
        <w:t>.....................</w:t>
      </w:r>
      <w:r w:rsidR="00FE0442" w:rsidRPr="00FE0442">
        <w:rPr>
          <w:rFonts w:ascii="Times New Roman" w:eastAsia="Times New Roman" w:hAnsi="Times New Roman" w:cs="Times New Roman"/>
          <w:sz w:val="24"/>
          <w:szCs w:val="24"/>
        </w:rPr>
        <w:t xml:space="preserve"> </w:t>
      </w:r>
      <w:r w:rsidR="00FE0442" w:rsidRPr="00FE0442">
        <w:rPr>
          <w:rFonts w:ascii="Times New Roman" w:eastAsia="Times New Roman" w:hAnsi="Times New Roman" w:cs="Times New Roman"/>
          <w:sz w:val="24"/>
          <w:szCs w:val="24"/>
        </w:rPr>
        <w:t>jeb ……… EUR</w:t>
      </w:r>
      <w:r w:rsidRPr="00FE0442">
        <w:rPr>
          <w:rFonts w:ascii="Times New Roman" w:eastAsia="Times New Roman" w:hAnsi="Times New Roman" w:cs="Times New Roman"/>
          <w:sz w:val="24"/>
          <w:szCs w:val="24"/>
        </w:rPr>
        <w:t>., kas sastāv no līgumcenas LVL..........................</w:t>
      </w:r>
      <w:r w:rsidR="00FE0442" w:rsidRPr="00FE0442">
        <w:rPr>
          <w:rFonts w:ascii="Times New Roman" w:eastAsia="Times New Roman" w:hAnsi="Times New Roman" w:cs="Times New Roman"/>
          <w:sz w:val="24"/>
          <w:szCs w:val="24"/>
        </w:rPr>
        <w:t xml:space="preserve"> </w:t>
      </w:r>
      <w:r w:rsidR="00FE0442" w:rsidRPr="00FE0442">
        <w:rPr>
          <w:rFonts w:ascii="Times New Roman" w:eastAsia="Times New Roman" w:hAnsi="Times New Roman" w:cs="Times New Roman"/>
          <w:sz w:val="24"/>
          <w:szCs w:val="24"/>
        </w:rPr>
        <w:t>jeb ……… EUR</w:t>
      </w:r>
      <w:r w:rsidRPr="00FE0442">
        <w:rPr>
          <w:rFonts w:ascii="Times New Roman" w:eastAsia="Times New Roman" w:hAnsi="Times New Roman" w:cs="Times New Roman"/>
          <w:sz w:val="24"/>
          <w:szCs w:val="24"/>
        </w:rPr>
        <w:t xml:space="preserve"> un PVN 21% summas LVL............................</w:t>
      </w:r>
      <w:r w:rsidR="00FE0442" w:rsidRPr="00FE0442">
        <w:rPr>
          <w:rFonts w:ascii="Times New Roman" w:eastAsia="Times New Roman" w:hAnsi="Times New Roman" w:cs="Times New Roman"/>
          <w:sz w:val="24"/>
          <w:szCs w:val="24"/>
        </w:rPr>
        <w:t xml:space="preserve"> </w:t>
      </w:r>
      <w:r w:rsidR="00FE0442" w:rsidRPr="00FE0442">
        <w:rPr>
          <w:rFonts w:ascii="Times New Roman" w:eastAsia="Times New Roman" w:hAnsi="Times New Roman" w:cs="Times New Roman"/>
          <w:sz w:val="24"/>
          <w:szCs w:val="24"/>
        </w:rPr>
        <w:t>jeb ……… EUR</w:t>
      </w:r>
      <w:r w:rsidR="00FE0442" w:rsidRPr="00FE0442">
        <w:rPr>
          <w:rFonts w:ascii="Times New Roman" w:eastAsia="Times New Roman" w:hAnsi="Times New Roman" w:cs="Times New Roman"/>
          <w:sz w:val="24"/>
          <w:szCs w:val="24"/>
        </w:rPr>
        <w:t>.</w:t>
      </w:r>
    </w:p>
    <w:p w:rsidR="0029111B" w:rsidRPr="00AD1563" w:rsidRDefault="0029111B" w:rsidP="0029111B">
      <w:pPr>
        <w:numPr>
          <w:ilvl w:val="1"/>
          <w:numId w:val="0"/>
        </w:numPr>
        <w:tabs>
          <w:tab w:val="num" w:pos="360"/>
          <w:tab w:val="left" w:pos="720"/>
        </w:tabs>
        <w:spacing w:after="120"/>
        <w:ind w:left="360" w:hanging="360"/>
        <w:jc w:val="both"/>
        <w:rPr>
          <w:rFonts w:ascii="Times New Roman" w:eastAsia="Times New Roman" w:hAnsi="Times New Roman" w:cs="Times New Roman"/>
          <w:sz w:val="24"/>
          <w:szCs w:val="24"/>
        </w:rPr>
      </w:pPr>
      <w:r w:rsidRPr="00AD1563">
        <w:rPr>
          <w:rFonts w:ascii="Times New Roman" w:eastAsia="Times New Roman" w:hAnsi="Times New Roman" w:cs="Times New Roman"/>
          <w:sz w:val="24"/>
          <w:szCs w:val="24"/>
        </w:rPr>
        <w:t xml:space="preserve">3.2. Apmaksas kārtība par tehniskā projekta izstrādi: </w:t>
      </w:r>
    </w:p>
    <w:p w:rsidR="0029111B" w:rsidRPr="00AD1563" w:rsidRDefault="0029111B" w:rsidP="0029111B">
      <w:pPr>
        <w:numPr>
          <w:ilvl w:val="2"/>
          <w:numId w:val="0"/>
        </w:numPr>
        <w:tabs>
          <w:tab w:val="num" w:pos="480"/>
        </w:tabs>
        <w:spacing w:after="120"/>
        <w:ind w:left="480" w:hanging="480"/>
        <w:jc w:val="both"/>
        <w:rPr>
          <w:rFonts w:ascii="Times New Roman" w:eastAsia="Times New Roman" w:hAnsi="Times New Roman" w:cs="Times New Roman"/>
          <w:sz w:val="24"/>
          <w:szCs w:val="24"/>
        </w:rPr>
      </w:pPr>
      <w:r w:rsidRPr="00AD1563">
        <w:rPr>
          <w:rFonts w:ascii="Times New Roman" w:eastAsia="Times New Roman" w:hAnsi="Times New Roman" w:cs="Times New Roman"/>
          <w:color w:val="000000"/>
          <w:spacing w:val="-5"/>
          <w:sz w:val="24"/>
          <w:szCs w:val="24"/>
        </w:rPr>
        <w:tab/>
        <w:t>3.2.1. Par</w:t>
      </w:r>
      <w:r w:rsidRPr="00AD1563">
        <w:rPr>
          <w:rFonts w:ascii="Times New Roman" w:eastAsia="Times New Roman" w:hAnsi="Times New Roman" w:cs="Times New Roman"/>
          <w:color w:val="000000"/>
          <w:spacing w:val="-6"/>
          <w:sz w:val="24"/>
          <w:szCs w:val="24"/>
        </w:rPr>
        <w:t xml:space="preserve"> tehniskā projekta izstrādi</w:t>
      </w:r>
      <w:r w:rsidRPr="00AD1563">
        <w:rPr>
          <w:rFonts w:ascii="Times New Roman" w:eastAsia="Times New Roman" w:hAnsi="Times New Roman" w:cs="Times New Roman"/>
          <w:sz w:val="24"/>
          <w:szCs w:val="24"/>
        </w:rPr>
        <w:t xml:space="preserve"> līguma summa 100% apmērā tiek samaksāta Izpildītājam 20 (divdesmit) darba dienu laikā pēc Tehniskā projekta izstrādes, ko apliecina Liepājas reģiona novadu būvvaldes akcepts, un attiecīga Izpildītāja rēķina saņemšanas.</w:t>
      </w:r>
    </w:p>
    <w:p w:rsidR="0029111B" w:rsidRPr="00AD1563" w:rsidRDefault="0029111B" w:rsidP="0029111B">
      <w:pPr>
        <w:numPr>
          <w:ilvl w:val="2"/>
          <w:numId w:val="0"/>
        </w:numPr>
        <w:tabs>
          <w:tab w:val="num" w:pos="480"/>
        </w:tabs>
        <w:spacing w:after="120"/>
        <w:ind w:left="480" w:hanging="480"/>
        <w:jc w:val="both"/>
        <w:rPr>
          <w:rFonts w:ascii="Times New Roman" w:eastAsia="Times New Roman" w:hAnsi="Times New Roman" w:cs="Times New Roman"/>
          <w:sz w:val="24"/>
          <w:szCs w:val="24"/>
        </w:rPr>
      </w:pPr>
      <w:r w:rsidRPr="00AD1563">
        <w:rPr>
          <w:rFonts w:ascii="Times New Roman" w:eastAsia="Times New Roman" w:hAnsi="Times New Roman" w:cs="Times New Roman"/>
          <w:sz w:val="24"/>
          <w:szCs w:val="24"/>
        </w:rPr>
        <w:tab/>
        <w:t xml:space="preserve">3.2.2. Pasūtītājs veic tikai tāda Darba apmaksu, kas veikts atbilstošā kvalitātē saskaņā ar </w:t>
      </w:r>
      <w:r w:rsidR="008F40BF" w:rsidRPr="00AD1563">
        <w:rPr>
          <w:rFonts w:ascii="Times New Roman" w:eastAsia="Times New Roman" w:hAnsi="Times New Roman" w:cs="Times New Roman"/>
          <w:sz w:val="24"/>
          <w:szCs w:val="24"/>
        </w:rPr>
        <w:t>darba</w:t>
      </w:r>
      <w:r w:rsidRPr="00AD1563">
        <w:rPr>
          <w:rFonts w:ascii="Times New Roman" w:eastAsia="Times New Roman" w:hAnsi="Times New Roman" w:cs="Times New Roman"/>
          <w:sz w:val="24"/>
          <w:szCs w:val="24"/>
        </w:rPr>
        <w:t xml:space="preserve"> uzdevumu, spēkā esošajiem normatīvajiem aktiem un pieņemts ar Pušu </w:t>
      </w:r>
      <w:proofErr w:type="gramStart"/>
      <w:r w:rsidRPr="00AD1563">
        <w:rPr>
          <w:rFonts w:ascii="Times New Roman" w:eastAsia="Times New Roman" w:hAnsi="Times New Roman" w:cs="Times New Roman"/>
          <w:sz w:val="24"/>
          <w:szCs w:val="24"/>
        </w:rPr>
        <w:t>parakstītu nodošanas</w:t>
      </w:r>
      <w:proofErr w:type="gramEnd"/>
      <w:r w:rsidRPr="00AD1563">
        <w:rPr>
          <w:rFonts w:ascii="Times New Roman" w:eastAsia="Times New Roman" w:hAnsi="Times New Roman" w:cs="Times New Roman"/>
          <w:sz w:val="24"/>
          <w:szCs w:val="24"/>
        </w:rPr>
        <w:t xml:space="preserve"> – pieņemšanas aktu.</w:t>
      </w:r>
    </w:p>
    <w:p w:rsidR="0029111B" w:rsidRPr="00AD1563" w:rsidRDefault="0029111B" w:rsidP="0029111B">
      <w:pPr>
        <w:spacing w:after="120"/>
        <w:jc w:val="both"/>
        <w:rPr>
          <w:rFonts w:ascii="Times New Roman" w:eastAsia="Times New Roman" w:hAnsi="Times New Roman" w:cs="Times New Roman"/>
          <w:sz w:val="24"/>
          <w:szCs w:val="24"/>
        </w:rPr>
      </w:pPr>
      <w:r w:rsidRPr="00AD1563">
        <w:rPr>
          <w:rFonts w:ascii="Times New Roman" w:eastAsia="Times New Roman" w:hAnsi="Times New Roman" w:cs="Times New Roman"/>
          <w:sz w:val="24"/>
          <w:szCs w:val="24"/>
        </w:rPr>
        <w:t>3.3. Apmaksas kārtība par autoruzraudzības veikšanu projekta realizācijas laikā:</w:t>
      </w:r>
    </w:p>
    <w:p w:rsidR="0029111B" w:rsidRPr="0029111B" w:rsidRDefault="0029111B" w:rsidP="0029111B">
      <w:pPr>
        <w:spacing w:after="120"/>
        <w:ind w:left="480"/>
        <w:jc w:val="both"/>
        <w:rPr>
          <w:rFonts w:ascii="Times New Roman" w:eastAsia="Times New Roman" w:hAnsi="Times New Roman" w:cs="Times New Roman"/>
          <w:sz w:val="24"/>
          <w:szCs w:val="24"/>
        </w:rPr>
      </w:pPr>
      <w:r w:rsidRPr="00AD1563">
        <w:rPr>
          <w:rFonts w:ascii="Times New Roman" w:eastAsia="Times New Roman" w:hAnsi="Times New Roman" w:cs="Times New Roman"/>
          <w:sz w:val="24"/>
          <w:szCs w:val="24"/>
        </w:rPr>
        <w:t>100% apmērā tiek samaksāts pēc tehniskā projektā paredzēto Darbu pilnīgas izpildes, maksājumu veicot 20 (divdesmit) darba dienu laikā no objekta pieņemšanas-nodošanas akta parakstīšanas un atbilstoša rēķina no Izpildītāja saņemšanas.</w:t>
      </w:r>
    </w:p>
    <w:p w:rsidR="0029111B" w:rsidRPr="0029111B" w:rsidRDefault="0029111B" w:rsidP="0029111B">
      <w:pPr>
        <w:spacing w:after="120"/>
        <w:jc w:val="both"/>
        <w:rPr>
          <w:rFonts w:ascii="Times New Roman" w:eastAsia="Times New Roman" w:hAnsi="Times New Roman" w:cs="Times New Roman"/>
          <w:sz w:val="24"/>
          <w:szCs w:val="24"/>
        </w:rPr>
      </w:pPr>
      <w:r w:rsidRPr="0029111B">
        <w:rPr>
          <w:rFonts w:ascii="Times New Roman" w:eastAsia="Times New Roman" w:hAnsi="Times New Roman" w:cs="Times New Roman"/>
          <w:spacing w:val="2"/>
          <w:sz w:val="24"/>
          <w:szCs w:val="24"/>
        </w:rPr>
        <w:t xml:space="preserve">3.4. Maksājumi tiek veikti </w:t>
      </w:r>
      <w:r w:rsidRPr="0029111B">
        <w:rPr>
          <w:rFonts w:ascii="Times New Roman" w:eastAsia="Times New Roman" w:hAnsi="Times New Roman" w:cs="Times New Roman"/>
          <w:sz w:val="24"/>
          <w:szCs w:val="24"/>
        </w:rPr>
        <w:t xml:space="preserve">ar pārskaitījumu </w:t>
      </w:r>
      <w:r w:rsidRPr="0029111B">
        <w:rPr>
          <w:rFonts w:ascii="Times New Roman" w:eastAsia="Times New Roman" w:hAnsi="Times New Roman" w:cs="Times New Roman"/>
          <w:spacing w:val="2"/>
          <w:sz w:val="24"/>
          <w:szCs w:val="24"/>
        </w:rPr>
        <w:t>uz Izpildītāja norādīto bankas kontu.</w:t>
      </w:r>
    </w:p>
    <w:p w:rsidR="0029111B" w:rsidRPr="0029111B" w:rsidRDefault="0029111B" w:rsidP="0029111B">
      <w:pPr>
        <w:spacing w:after="120"/>
        <w:jc w:val="both"/>
        <w:rPr>
          <w:rFonts w:ascii="Times New Roman" w:eastAsia="Times New Roman" w:hAnsi="Times New Roman" w:cs="Times New Roman"/>
          <w:spacing w:val="2"/>
          <w:sz w:val="24"/>
          <w:szCs w:val="24"/>
        </w:rPr>
      </w:pPr>
    </w:p>
    <w:p w:rsidR="0029111B" w:rsidRPr="0029111B" w:rsidRDefault="0029111B" w:rsidP="0029111B">
      <w:pPr>
        <w:tabs>
          <w:tab w:val="left" w:pos="0"/>
        </w:tab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4. Izpildītāja  tiesības un pienākumi</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4.1. Izpildītājs apliecina, ka Līguma summa ir pilnīgi pietiekama, lai izpildītu Pasūtītāja prasības saskaņā ar šo Līgumu.</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4.2. Izpildītājs apliecina, ka tam ir nepieciešamās speciālās atļaujas un sertifikāti Līgumā noteikto Darbu veikšanai.</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color w:val="FF6600"/>
          <w:sz w:val="24"/>
          <w:szCs w:val="24"/>
        </w:rPr>
      </w:pPr>
      <w:r w:rsidRPr="0029111B">
        <w:rPr>
          <w:rFonts w:ascii="Times New Roman" w:eastAsia="Times New Roman" w:hAnsi="Times New Roman" w:cs="Times New Roman"/>
          <w:sz w:val="24"/>
          <w:szCs w:val="24"/>
        </w:rPr>
        <w:t xml:space="preserve">4.3. Apakšuzņēmēja (ja tāds tiek piesaistīts) nomaiņa ir atļauta tikai ar Pasūtītāja </w:t>
      </w:r>
      <w:r w:rsidR="008F40BF">
        <w:rPr>
          <w:rFonts w:ascii="Times New Roman" w:eastAsia="Times New Roman" w:hAnsi="Times New Roman" w:cs="Times New Roman"/>
          <w:sz w:val="24"/>
          <w:szCs w:val="24"/>
        </w:rPr>
        <w:t xml:space="preserve">rakstisku </w:t>
      </w:r>
      <w:r w:rsidRPr="0029111B">
        <w:rPr>
          <w:rFonts w:ascii="Times New Roman" w:eastAsia="Times New Roman" w:hAnsi="Times New Roman" w:cs="Times New Roman"/>
          <w:sz w:val="24"/>
          <w:szCs w:val="24"/>
        </w:rPr>
        <w:t>piekrišanu, Izpildītājam nodrošinot līdzvē</w:t>
      </w:r>
      <w:r w:rsidR="006B7307">
        <w:rPr>
          <w:rFonts w:ascii="Times New Roman" w:eastAsia="Times New Roman" w:hAnsi="Times New Roman" w:cs="Times New Roman"/>
          <w:sz w:val="24"/>
          <w:szCs w:val="24"/>
        </w:rPr>
        <w:t>rtīgas kvalifikācijas personālu, kāds tika norādīts iepirkuma procedūrā iesniegtajā piedāvājumā.</w:t>
      </w:r>
      <w:r w:rsidRPr="0029111B">
        <w:rPr>
          <w:rFonts w:ascii="Times New Roman" w:eastAsia="Times New Roman" w:hAnsi="Times New Roman" w:cs="Times New Roman"/>
          <w:sz w:val="24"/>
          <w:szCs w:val="24"/>
        </w:rPr>
        <w:t xml:space="preserve"> Par piesaistāmo apakšuzņēmēju jāiesniedz visa informācija, kāda iesniegta iepirkuma piedāvājumā saskaņā ar iepirkuma </w:t>
      </w:r>
      <w:r w:rsidRPr="0029111B">
        <w:rPr>
          <w:rFonts w:ascii="Times New Roman" w:eastAsia="Times New Roman" w:hAnsi="Times New Roman" w:cs="Times New Roman"/>
          <w:sz w:val="24"/>
          <w:szCs w:val="24"/>
        </w:rPr>
        <w:lastRenderedPageBreak/>
        <w:t>nolikumā minētajām prasībām.</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4.4. Izpildītājs nodrošina, lai darbu izpildes laikā Izpildītāja darbinieki nepieļautu patvaļīgas atkāpes no līguma noteikumiem, termiņiem un finanšu izlietojuma.</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4.5. Izpildītājs apņemas līguma 1.1.punktā minētos darbus veikt atbilstoši spēkā esošajiem LR būvnormatīviem.</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4.6. Izpildītājam ir pienākums, ja Pasūtītājs pieprasa, sniegt rakstiski informāciju par darbu izpildes gaitu.</w:t>
      </w:r>
    </w:p>
    <w:p w:rsidR="0029111B" w:rsidRPr="0029111B" w:rsidRDefault="0029111B" w:rsidP="0029111B">
      <w:pPr>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4.7. Jebkurus rakstveida iebildumus, kurus Pasūtītājs iesniedz Izpildītājam, Izpildītājs izskata un rakstiski sniedz atbildi 3 (trīs) darba dienu laikā un Puses vienojas par iespējamo risinājumu.</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4.8. Izpildītāja pienākums ir veikt Tehniskā projekta saskaņošanu un saņemt Liepājas reģiona novadu Būvvaldes akceptu.</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color w:val="000000"/>
          <w:sz w:val="24"/>
          <w:szCs w:val="24"/>
        </w:rPr>
      </w:pPr>
      <w:r w:rsidRPr="003D14FB">
        <w:rPr>
          <w:rFonts w:ascii="Times New Roman" w:eastAsia="Times New Roman" w:hAnsi="Times New Roman" w:cs="Times New Roman"/>
          <w:sz w:val="24"/>
          <w:szCs w:val="24"/>
        </w:rPr>
        <w:t>4.9. Izpildītāja pienākums ir saskaņot Tehnisko projektu ar zemes īpašniekiem</w:t>
      </w:r>
      <w:r w:rsidR="00AD1563" w:rsidRPr="003D14FB">
        <w:rPr>
          <w:rFonts w:ascii="Times New Roman" w:eastAsia="Times New Roman" w:hAnsi="Times New Roman" w:cs="Times New Roman"/>
          <w:sz w:val="24"/>
          <w:szCs w:val="24"/>
        </w:rPr>
        <w:t>,</w:t>
      </w:r>
      <w:r w:rsidRPr="003D14FB">
        <w:rPr>
          <w:rFonts w:ascii="Times New Roman" w:eastAsia="Times New Roman" w:hAnsi="Times New Roman" w:cs="Times New Roman"/>
          <w:sz w:val="24"/>
          <w:szCs w:val="24"/>
        </w:rPr>
        <w:t xml:space="preserve"> lietotājiem, Plānošanas un arhitektūras uzdevumā prasītajām </w:t>
      </w:r>
      <w:r w:rsidR="00AD1563" w:rsidRPr="003D14FB">
        <w:rPr>
          <w:rFonts w:ascii="Times New Roman" w:eastAsia="Times New Roman" w:hAnsi="Times New Roman" w:cs="Times New Roman"/>
          <w:sz w:val="24"/>
          <w:szCs w:val="24"/>
        </w:rPr>
        <w:t>institū</w:t>
      </w:r>
      <w:r w:rsidRPr="003D14FB">
        <w:rPr>
          <w:rFonts w:ascii="Times New Roman" w:eastAsia="Times New Roman" w:hAnsi="Times New Roman" w:cs="Times New Roman"/>
          <w:sz w:val="24"/>
          <w:szCs w:val="24"/>
        </w:rPr>
        <w:t>cijām</w:t>
      </w:r>
      <w:r w:rsidRPr="003D14FB">
        <w:rPr>
          <w:rFonts w:ascii="Times New Roman" w:eastAsia="Times New Roman" w:hAnsi="Times New Roman" w:cs="Times New Roman"/>
          <w:color w:val="000000"/>
          <w:sz w:val="24"/>
          <w:szCs w:val="24"/>
        </w:rPr>
        <w:t>, kā arī ar Pasūtītāja pārstāvi un Liepājas reģiona novadu Būvvaldi.</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color w:val="000000"/>
          <w:sz w:val="24"/>
          <w:szCs w:val="24"/>
        </w:rPr>
      </w:pPr>
      <w:r w:rsidRPr="0029111B">
        <w:rPr>
          <w:rFonts w:ascii="Times New Roman" w:eastAsia="Times New Roman" w:hAnsi="Times New Roman" w:cs="Times New Roman"/>
          <w:sz w:val="24"/>
          <w:szCs w:val="24"/>
        </w:rPr>
        <w:t>4.10. Izpildītāja pienākums pēc Pasūtītāja rakstiska pieprasījuma un Pasūtītāja noteiktā laikā veikt projekta prezentāciju jebkurā tā izstrādes stadijā.</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4.11. Izpildītāja pienākums ir pēc Pasūtītāja vai</w:t>
      </w:r>
      <w:r w:rsidRPr="0029111B">
        <w:rPr>
          <w:rFonts w:ascii="Times New Roman" w:eastAsia="Times New Roman" w:hAnsi="Times New Roman" w:cs="Times New Roman"/>
          <w:color w:val="000000"/>
          <w:sz w:val="24"/>
          <w:szCs w:val="24"/>
        </w:rPr>
        <w:t xml:space="preserve"> Pasūtītāja pārstāvja rakstiska pieprasījuma</w:t>
      </w:r>
      <w:r w:rsidRPr="0029111B">
        <w:rPr>
          <w:rFonts w:ascii="Times New Roman" w:eastAsia="Times New Roman" w:hAnsi="Times New Roman" w:cs="Times New Roman"/>
          <w:sz w:val="24"/>
          <w:szCs w:val="24"/>
        </w:rPr>
        <w:t xml:space="preserve"> bez maksas izstrādāt un izsniegt papildus rasējumus 3 (trīs) eksemplāros un elektroniski, ja Pasūtītājam, Pasūtītāja pārstāvim vai tehniskā projektā paredzēto rekonstrukcijas un izbūves darbu veicējam nav viennozīmīgi izprotami rasējumi, paskaidrojuma raksti un specifikācija vai nepieciešama cita detalizācijas pakāpe. </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z w:val="24"/>
          <w:szCs w:val="24"/>
        </w:rPr>
      </w:pPr>
      <w:r w:rsidRPr="003D14FB">
        <w:rPr>
          <w:rFonts w:ascii="Times New Roman" w:eastAsia="Times New Roman" w:hAnsi="Times New Roman" w:cs="Times New Roman"/>
          <w:sz w:val="24"/>
          <w:szCs w:val="24"/>
        </w:rPr>
        <w:t xml:space="preserve">4.12. Izpildītāja pienākums ir apdrošināt savu profesionālo civiltiesisko atbildību. </w:t>
      </w:r>
      <w:r w:rsidR="00402239" w:rsidRPr="003D14FB">
        <w:rPr>
          <w:rFonts w:ascii="Times New Roman" w:eastAsia="Times New Roman" w:hAnsi="Times New Roman" w:cs="Times New Roman"/>
          <w:sz w:val="24"/>
          <w:szCs w:val="24"/>
        </w:rPr>
        <w:t xml:space="preserve">Pēc līguma noslēgšanas, bet pirms darbu sākšanas </w:t>
      </w:r>
      <w:r w:rsidR="003D14FB" w:rsidRPr="003D14FB">
        <w:rPr>
          <w:rFonts w:ascii="Times New Roman" w:eastAsia="Times New Roman" w:hAnsi="Times New Roman" w:cs="Times New Roman"/>
          <w:sz w:val="24"/>
          <w:szCs w:val="24"/>
        </w:rPr>
        <w:t>Izpildītājs</w:t>
      </w:r>
      <w:r w:rsidR="00402239" w:rsidRPr="003D14FB">
        <w:rPr>
          <w:rFonts w:ascii="Times New Roman" w:eastAsia="Times New Roman" w:hAnsi="Times New Roman" w:cs="Times New Roman"/>
          <w:sz w:val="24"/>
          <w:szCs w:val="24"/>
        </w:rPr>
        <w:t xml:space="preserve"> iesniedz </w:t>
      </w:r>
      <w:r w:rsidR="003D14FB" w:rsidRPr="003D14FB">
        <w:rPr>
          <w:rFonts w:ascii="Times New Roman" w:eastAsia="Times New Roman" w:hAnsi="Times New Roman" w:cs="Times New Roman"/>
          <w:sz w:val="24"/>
          <w:szCs w:val="24"/>
        </w:rPr>
        <w:t xml:space="preserve">Pasūtītājam </w:t>
      </w:r>
      <w:r w:rsidR="00402239" w:rsidRPr="003D14FB">
        <w:rPr>
          <w:rFonts w:ascii="Times New Roman" w:eastAsia="Times New Roman" w:hAnsi="Times New Roman" w:cs="Times New Roman"/>
          <w:sz w:val="24"/>
          <w:szCs w:val="24"/>
        </w:rPr>
        <w:t>apdrošināšanas polisi</w:t>
      </w:r>
      <w:r w:rsidR="00CB6623" w:rsidRPr="003D14FB">
        <w:rPr>
          <w:rFonts w:ascii="Times New Roman" w:eastAsia="Times New Roman" w:hAnsi="Times New Roman" w:cs="Times New Roman"/>
          <w:sz w:val="24"/>
          <w:szCs w:val="24"/>
        </w:rPr>
        <w:t>, ar kuru projektētāja profesionālā civiltiesiskā atbildība apdrošināta par summu, kas nav mazāka par Ls 16500.</w:t>
      </w:r>
    </w:p>
    <w:p w:rsidR="0029111B" w:rsidRPr="0029111B" w:rsidRDefault="0029111B" w:rsidP="0029111B">
      <w:pPr>
        <w:widowControl w:val="0"/>
        <w:numPr>
          <w:ilvl w:val="1"/>
          <w:numId w:val="0"/>
        </w:numPr>
        <w:tabs>
          <w:tab w:val="left" w:pos="400"/>
        </w:tabs>
        <w:suppressAutoHyphens/>
        <w:spacing w:after="120"/>
        <w:ind w:left="480" w:hanging="480"/>
        <w:jc w:val="both"/>
        <w:rPr>
          <w:rFonts w:ascii="Times New Roman" w:eastAsia="Times New Roman" w:hAnsi="Times New Roman" w:cs="Times New Roman"/>
          <w:sz w:val="24"/>
          <w:szCs w:val="24"/>
        </w:rPr>
      </w:pPr>
    </w:p>
    <w:p w:rsidR="0029111B" w:rsidRPr="0029111B" w:rsidRDefault="0029111B" w:rsidP="0029111B">
      <w:pPr>
        <w:spacing w:after="120"/>
        <w:jc w:val="center"/>
        <w:rPr>
          <w:rFonts w:ascii="Times New Roman" w:eastAsia="Times New Roman" w:hAnsi="Times New Roman" w:cs="Times New Roman"/>
          <w:b/>
          <w:caps/>
          <w:smallCaps/>
          <w:sz w:val="24"/>
          <w:szCs w:val="24"/>
        </w:rPr>
      </w:pPr>
      <w:r w:rsidRPr="0029111B">
        <w:rPr>
          <w:rFonts w:ascii="Times New Roman" w:eastAsia="Times New Roman" w:hAnsi="Times New Roman" w:cs="Times New Roman"/>
          <w:b/>
          <w:smallCaps/>
          <w:sz w:val="24"/>
          <w:szCs w:val="24"/>
        </w:rPr>
        <w:t>5. Pasūtītāja tiesības un pienākumi</w:t>
      </w:r>
    </w:p>
    <w:p w:rsidR="0029111B" w:rsidRPr="0029111B" w:rsidRDefault="0029111B" w:rsidP="0029111B">
      <w:pPr>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29111B" w:rsidRPr="0029111B" w:rsidRDefault="0029111B" w:rsidP="0029111B">
      <w:pPr>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5.2. Pasūtītājs ir tiesīgs kontrolēt Darbu gaitu un izpildi jebkurā Tehniskā projekta izstrādes stadijā. Ja Pasūtītājam rodas iebildumi par veicamo Darbu kvalitāti vai citi iebildumi, tie tiek noformēti rakstveidā un iesniegti Izpildītājam. </w:t>
      </w:r>
    </w:p>
    <w:p w:rsidR="0029111B" w:rsidRPr="0029111B" w:rsidRDefault="0029111B" w:rsidP="0029111B">
      <w:pPr>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29111B" w:rsidRPr="0029111B" w:rsidRDefault="0029111B" w:rsidP="0029111B">
      <w:pPr>
        <w:spacing w:after="120"/>
        <w:ind w:left="480" w:hanging="480"/>
        <w:jc w:val="both"/>
        <w:rPr>
          <w:rFonts w:ascii="Times New Roman" w:eastAsia="Times New Roman" w:hAnsi="Times New Roman" w:cs="Times New Roman"/>
          <w:sz w:val="24"/>
          <w:szCs w:val="24"/>
        </w:rPr>
      </w:pPr>
    </w:p>
    <w:p w:rsidR="0029111B" w:rsidRPr="0029111B" w:rsidRDefault="0029111B" w:rsidP="0029111B">
      <w:pPr>
        <w:widowControl w:val="0"/>
        <w:tabs>
          <w:tab w:val="num" w:pos="0"/>
          <w:tab w:val="left" w:pos="360"/>
        </w:tabs>
        <w:suppressAutoHyphen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6. Sapulces</w:t>
      </w:r>
    </w:p>
    <w:p w:rsidR="0029111B" w:rsidRPr="0029111B" w:rsidRDefault="0029111B" w:rsidP="0029111B">
      <w:pPr>
        <w:widowControl w:val="0"/>
        <w:numPr>
          <w:ilvl w:val="1"/>
          <w:numId w:val="0"/>
        </w:numPr>
        <w:tabs>
          <w:tab w:val="left" w:pos="480"/>
          <w:tab w:val="left" w:pos="540"/>
        </w:tabs>
        <w:suppressAutoHyphens/>
        <w:spacing w:after="120"/>
        <w:ind w:left="360" w:hanging="36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6.1. Pēc vienas Puses pieprasījuma, kas iesniegts rakstiski otrai Pusei ne vēlāk kā 3 (trīs) darba dienas pirms sapulces datuma, tiek noturētas Pušu sapulces.</w:t>
      </w:r>
    </w:p>
    <w:p w:rsidR="0029111B" w:rsidRPr="0029111B" w:rsidRDefault="0029111B" w:rsidP="0029111B">
      <w:pPr>
        <w:widowControl w:val="0"/>
        <w:numPr>
          <w:ilvl w:val="1"/>
          <w:numId w:val="0"/>
        </w:numPr>
        <w:tabs>
          <w:tab w:val="num" w:pos="360"/>
          <w:tab w:val="left" w:pos="54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29111B" w:rsidRPr="0029111B" w:rsidRDefault="0029111B" w:rsidP="0029111B">
      <w:pPr>
        <w:widowControl w:val="0"/>
        <w:numPr>
          <w:ilvl w:val="1"/>
          <w:numId w:val="0"/>
        </w:numPr>
        <w:tabs>
          <w:tab w:val="num" w:pos="360"/>
          <w:tab w:val="left" w:pos="54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lastRenderedPageBreak/>
        <w:t>6.3. Sapulcēs tiek saskaņoti projekta tehniskie un principiālas nozīmes jautājumi, kā arī projektēšanas darbu izpildes gaita.</w:t>
      </w:r>
    </w:p>
    <w:p w:rsidR="0029111B" w:rsidRPr="0029111B" w:rsidRDefault="0029111B" w:rsidP="0029111B">
      <w:pPr>
        <w:widowControl w:val="0"/>
        <w:numPr>
          <w:ilvl w:val="1"/>
          <w:numId w:val="0"/>
        </w:numPr>
        <w:tabs>
          <w:tab w:val="num" w:pos="360"/>
          <w:tab w:val="left" w:pos="540"/>
        </w:tabs>
        <w:suppressAutoHyphens/>
        <w:spacing w:after="120"/>
        <w:ind w:left="480" w:hanging="480"/>
        <w:jc w:val="both"/>
        <w:rPr>
          <w:rFonts w:ascii="Times New Roman" w:eastAsia="Times New Roman" w:hAnsi="Times New Roman" w:cs="Times New Roman"/>
          <w:sz w:val="24"/>
          <w:szCs w:val="24"/>
        </w:rPr>
      </w:pPr>
    </w:p>
    <w:p w:rsidR="003D14FB" w:rsidRDefault="003D14FB" w:rsidP="0029111B">
      <w:pPr>
        <w:widowControl w:val="0"/>
        <w:tabs>
          <w:tab w:val="num" w:pos="0"/>
        </w:tabs>
        <w:suppressAutoHyphens/>
        <w:spacing w:after="120"/>
        <w:jc w:val="center"/>
        <w:rPr>
          <w:rFonts w:ascii="Times New Roman" w:eastAsia="Times New Roman" w:hAnsi="Times New Roman" w:cs="Times New Roman"/>
          <w:b/>
          <w:smallCaps/>
          <w:sz w:val="24"/>
          <w:szCs w:val="24"/>
        </w:rPr>
      </w:pPr>
    </w:p>
    <w:p w:rsidR="0029111B" w:rsidRPr="0029111B" w:rsidRDefault="0029111B" w:rsidP="0029111B">
      <w:pPr>
        <w:widowControl w:val="0"/>
        <w:tabs>
          <w:tab w:val="num" w:pos="0"/>
        </w:tabs>
        <w:suppressAutoHyphen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7. Autoruzraudzība</w:t>
      </w:r>
    </w:p>
    <w:p w:rsidR="0029111B" w:rsidRPr="00E455FB" w:rsidRDefault="0029111B" w:rsidP="0029111B">
      <w:pPr>
        <w:ind w:left="480" w:hanging="480"/>
        <w:jc w:val="both"/>
        <w:rPr>
          <w:rFonts w:ascii="Times New Roman" w:eastAsia="Times New Roman" w:hAnsi="Times New Roman" w:cs="Times New Roman"/>
          <w:color w:val="FF0000"/>
          <w:sz w:val="24"/>
          <w:szCs w:val="24"/>
        </w:rPr>
      </w:pPr>
      <w:r w:rsidRPr="0029111B">
        <w:rPr>
          <w:rFonts w:ascii="Times New Roman" w:eastAsia="Times New Roman" w:hAnsi="Times New Roman" w:cs="Times New Roman"/>
          <w:sz w:val="24"/>
          <w:szCs w:val="24"/>
        </w:rPr>
        <w:t xml:space="preserve"> 7.1. Izpildītājs apņemas veikt būvprojekta autoruzraudzī</w:t>
      </w:r>
      <w:r w:rsidR="00E47A3E">
        <w:rPr>
          <w:rFonts w:ascii="Times New Roman" w:eastAsia="Times New Roman" w:hAnsi="Times New Roman" w:cs="Times New Roman"/>
          <w:sz w:val="24"/>
          <w:szCs w:val="24"/>
        </w:rPr>
        <w:t>bu saskaņā ar Latvijas Republikā</w:t>
      </w:r>
      <w:r w:rsidRPr="0029111B">
        <w:rPr>
          <w:rFonts w:ascii="Times New Roman" w:eastAsia="Times New Roman" w:hAnsi="Times New Roman" w:cs="Times New Roman"/>
          <w:sz w:val="24"/>
          <w:szCs w:val="24"/>
        </w:rPr>
        <w:t xml:space="preserve"> </w:t>
      </w:r>
      <w:r w:rsidR="00E47A3E">
        <w:rPr>
          <w:rFonts w:ascii="Times New Roman" w:eastAsia="Times New Roman" w:hAnsi="Times New Roman" w:cs="Times New Roman"/>
          <w:sz w:val="24"/>
          <w:szCs w:val="24"/>
        </w:rPr>
        <w:t>spēkā esošiem normatīvajiem aktiem.</w:t>
      </w:r>
    </w:p>
    <w:p w:rsidR="0029111B" w:rsidRPr="0029111B" w:rsidRDefault="0029111B" w:rsidP="0029111B">
      <w:pPr>
        <w:spacing w:before="120"/>
        <w:ind w:left="480" w:hanging="480"/>
        <w:jc w:val="both"/>
        <w:rPr>
          <w:rFonts w:ascii="Times New Roman" w:eastAsia="Times New Roman" w:hAnsi="Times New Roman" w:cs="Times New Roman"/>
          <w:color w:val="000000"/>
          <w:sz w:val="24"/>
          <w:szCs w:val="24"/>
        </w:rPr>
      </w:pPr>
      <w:r w:rsidRPr="0029111B">
        <w:rPr>
          <w:rFonts w:ascii="Times New Roman" w:eastAsia="Times New Roman" w:hAnsi="Times New Roman" w:cs="Times New Roman"/>
          <w:color w:val="000000"/>
          <w:sz w:val="24"/>
          <w:szCs w:val="24"/>
        </w:rPr>
        <w:t>7.2. Izpildītājs ir atbildīgs par to, lai visā līguma izpildes laikā tam būtu spēkā esošas licences un sertifikāti, ja tādi ir nepieciešami autoruzraudzības veikšanai saskaņā ar normatīvajiem aktiem.</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color w:val="000000"/>
          <w:sz w:val="24"/>
          <w:szCs w:val="24"/>
        </w:rPr>
        <w:t>7.3. Izpildītāja pienākums ir b</w:t>
      </w:r>
      <w:r w:rsidRPr="0029111B">
        <w:rPr>
          <w:rFonts w:ascii="Times New Roman" w:eastAsia="Times New Roman" w:hAnsi="Times New Roman" w:cs="Times New Roman"/>
          <w:sz w:val="24"/>
          <w:szCs w:val="24"/>
        </w:rPr>
        <w:t>ūvprojekta īstenošanas laikā pārbaudīt objekta rekonstrukcijā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7.4. Būvlaukuma apmeklējumiem jāatbilst būvniecības gaitai tā, lai Izpildītājs būtu informēts par būvdarbu izpildi un to kvalitātes atbilstību būvprojektam.</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7.5. Izpildītājam ir pienākums piedalīties visās </w:t>
      </w:r>
      <w:proofErr w:type="spellStart"/>
      <w:r w:rsidRPr="0029111B">
        <w:rPr>
          <w:rFonts w:ascii="Times New Roman" w:eastAsia="Times New Roman" w:hAnsi="Times New Roman" w:cs="Times New Roman"/>
          <w:sz w:val="24"/>
          <w:szCs w:val="24"/>
        </w:rPr>
        <w:t>būvsapulcēs</w:t>
      </w:r>
      <w:proofErr w:type="spellEnd"/>
      <w:r w:rsidRPr="0029111B">
        <w:rPr>
          <w:rFonts w:ascii="Times New Roman" w:eastAsia="Times New Roman" w:hAnsi="Times New Roman" w:cs="Times New Roman"/>
          <w:sz w:val="24"/>
          <w:szCs w:val="24"/>
        </w:rPr>
        <w:t>.</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7.6. Izpildītājam ir pienākums pārbaudīt, vai ir atbilstoša būvprojekta un būvdarbu izpildes dokumentācija.</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7.7.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7.8. Izpildītājam ir pienākums bez papildus atlīdzības izdarīt izmaiņas tehniskajā projektā, ja šādu izmaiņu nepieciešamība rodas sakarā ar kļūdu vai neatbilstību tehniskajā projektā, vai kādu citu būvprojekta autora vai </w:t>
      </w:r>
      <w:proofErr w:type="spellStart"/>
      <w:r w:rsidRPr="0029111B">
        <w:rPr>
          <w:rFonts w:ascii="Times New Roman" w:eastAsia="Times New Roman" w:hAnsi="Times New Roman" w:cs="Times New Roman"/>
          <w:sz w:val="24"/>
          <w:szCs w:val="24"/>
        </w:rPr>
        <w:t>autoruzrauga</w:t>
      </w:r>
      <w:proofErr w:type="spellEnd"/>
      <w:r w:rsidRPr="0029111B">
        <w:rPr>
          <w:rFonts w:ascii="Times New Roman" w:eastAsia="Times New Roman" w:hAnsi="Times New Roman" w:cs="Times New Roman"/>
          <w:sz w:val="24"/>
          <w:szCs w:val="24"/>
        </w:rPr>
        <w:t xml:space="preserve"> vainu vai nolaidību.</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7.9. Izpildītājam ir pienākums piedalīties komisijas darbā, pieņemot būvobjektu ekspluatācijā.</w:t>
      </w:r>
    </w:p>
    <w:p w:rsidR="0029111B" w:rsidRPr="0029111B" w:rsidRDefault="0029111B" w:rsidP="0029111B">
      <w:pPr>
        <w:spacing w:before="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7.10. Pasūtītājs nodrošina Izpildītājam brīvu pieejamību būvobjektam visā būvdarbu veikšanas laikā.</w:t>
      </w:r>
    </w:p>
    <w:p w:rsidR="0029111B" w:rsidRPr="0029111B" w:rsidRDefault="0029111B" w:rsidP="0029111B">
      <w:pPr>
        <w:numPr>
          <w:ilvl w:val="1"/>
          <w:numId w:val="0"/>
        </w:numPr>
        <w:tabs>
          <w:tab w:val="left" w:pos="400"/>
        </w:tabs>
        <w:spacing w:after="120"/>
        <w:ind w:left="480" w:hanging="480"/>
        <w:jc w:val="both"/>
        <w:rPr>
          <w:rFonts w:ascii="Times New Roman" w:eastAsia="Times New Roman" w:hAnsi="Times New Roman" w:cs="Times New Roman"/>
          <w:color w:val="000000"/>
          <w:spacing w:val="-1"/>
          <w:sz w:val="24"/>
          <w:szCs w:val="24"/>
        </w:rPr>
      </w:pPr>
      <w:r w:rsidRPr="0029111B">
        <w:rPr>
          <w:rFonts w:ascii="Times New Roman" w:eastAsia="Times New Roman" w:hAnsi="Times New Roman" w:cs="Times New Roman"/>
          <w:sz w:val="24"/>
          <w:szCs w:val="24"/>
        </w:rPr>
        <w:t xml:space="preserve">7.11. Izpildītājam jānodrošina, lai autoruzraudzību veiktu Līguma 7.12.punktā minētajā vienošanās norādītais </w:t>
      </w:r>
      <w:proofErr w:type="spellStart"/>
      <w:r w:rsidRPr="0029111B">
        <w:rPr>
          <w:rFonts w:ascii="Times New Roman" w:eastAsia="Times New Roman" w:hAnsi="Times New Roman" w:cs="Times New Roman"/>
          <w:sz w:val="24"/>
          <w:szCs w:val="24"/>
        </w:rPr>
        <w:t>autoruzraugs</w:t>
      </w:r>
      <w:proofErr w:type="spellEnd"/>
      <w:r w:rsidRPr="0029111B">
        <w:rPr>
          <w:rFonts w:ascii="Times New Roman" w:eastAsia="Times New Roman" w:hAnsi="Times New Roman" w:cs="Times New Roman"/>
          <w:sz w:val="24"/>
          <w:szCs w:val="24"/>
        </w:rPr>
        <w:t xml:space="preserve">. </w:t>
      </w:r>
      <w:proofErr w:type="spellStart"/>
      <w:r w:rsidRPr="0029111B">
        <w:rPr>
          <w:rFonts w:ascii="Times New Roman" w:eastAsia="Times New Roman" w:hAnsi="Times New Roman" w:cs="Times New Roman"/>
          <w:sz w:val="24"/>
          <w:szCs w:val="24"/>
        </w:rPr>
        <w:t>Autoruzrauga</w:t>
      </w:r>
      <w:proofErr w:type="spellEnd"/>
      <w:r w:rsidRPr="0029111B">
        <w:rPr>
          <w:rFonts w:ascii="Times New Roman" w:eastAsia="Times New Roman" w:hAnsi="Times New Roman" w:cs="Times New Roman"/>
          <w:sz w:val="24"/>
          <w:szCs w:val="24"/>
        </w:rPr>
        <w:t xml:space="preserve"> nomaiņa ir atļauta tikai ar Pasūtītāja piekrišanu, Izpildītājam nodrošinot līdzvērtīgas kvalifikācijas personālu un iesniedzot Pasūtītājam par nākamo </w:t>
      </w:r>
      <w:proofErr w:type="spellStart"/>
      <w:r w:rsidRPr="0029111B">
        <w:rPr>
          <w:rFonts w:ascii="Times New Roman" w:eastAsia="Times New Roman" w:hAnsi="Times New Roman" w:cs="Times New Roman"/>
          <w:sz w:val="24"/>
          <w:szCs w:val="24"/>
        </w:rPr>
        <w:t>autoruzraugu</w:t>
      </w:r>
      <w:proofErr w:type="spellEnd"/>
      <w:r w:rsidRPr="0029111B">
        <w:rPr>
          <w:rFonts w:ascii="Times New Roman" w:eastAsia="Times New Roman" w:hAnsi="Times New Roman" w:cs="Times New Roman"/>
          <w:sz w:val="24"/>
          <w:szCs w:val="24"/>
        </w:rPr>
        <w:t xml:space="preserve"> visus iepirkuma nolikumā prasītos dokumentus attiecībā uz viņa kvalifikāciju. </w:t>
      </w:r>
      <w:r w:rsidRPr="0029111B">
        <w:rPr>
          <w:rFonts w:ascii="Times New Roman" w:eastAsia="Times New Roman" w:hAnsi="Times New Roman" w:cs="Times New Roman"/>
          <w:color w:val="000000"/>
          <w:spacing w:val="-1"/>
          <w:sz w:val="24"/>
          <w:szCs w:val="24"/>
        </w:rPr>
        <w:t xml:space="preserve">Pretējā gadījumā Pasūtītājs vienpusēji var lauzt līgumu. Līguma laušana netiek piemērota gadījumos, kad </w:t>
      </w:r>
      <w:proofErr w:type="spellStart"/>
      <w:r w:rsidRPr="0029111B">
        <w:rPr>
          <w:rFonts w:ascii="Times New Roman" w:eastAsia="Times New Roman" w:hAnsi="Times New Roman" w:cs="Times New Roman"/>
          <w:color w:val="000000"/>
          <w:spacing w:val="-1"/>
          <w:sz w:val="24"/>
          <w:szCs w:val="24"/>
        </w:rPr>
        <w:t>autoruzrauga</w:t>
      </w:r>
      <w:proofErr w:type="spellEnd"/>
      <w:r w:rsidRPr="0029111B">
        <w:rPr>
          <w:rFonts w:ascii="Times New Roman" w:eastAsia="Times New Roman" w:hAnsi="Times New Roman" w:cs="Times New Roman"/>
          <w:color w:val="000000"/>
          <w:spacing w:val="-1"/>
          <w:sz w:val="24"/>
          <w:szCs w:val="24"/>
        </w:rPr>
        <w:t xml:space="preserve"> nomaiņai ir objektīvi iemesli – </w:t>
      </w:r>
      <w:proofErr w:type="spellStart"/>
      <w:r w:rsidRPr="0029111B">
        <w:rPr>
          <w:rFonts w:ascii="Times New Roman" w:eastAsia="Times New Roman" w:hAnsi="Times New Roman" w:cs="Times New Roman"/>
          <w:color w:val="000000"/>
          <w:spacing w:val="-1"/>
          <w:sz w:val="24"/>
          <w:szCs w:val="24"/>
        </w:rPr>
        <w:t>t.i</w:t>
      </w:r>
      <w:proofErr w:type="spellEnd"/>
      <w:r w:rsidRPr="0029111B">
        <w:rPr>
          <w:rFonts w:ascii="Times New Roman" w:eastAsia="Times New Roman" w:hAnsi="Times New Roman" w:cs="Times New Roman"/>
          <w:color w:val="000000"/>
          <w:spacing w:val="-1"/>
          <w:sz w:val="24"/>
          <w:szCs w:val="24"/>
        </w:rPr>
        <w:t>. darbinieka nāves vai citas darba nespējas gadījumā.</w:t>
      </w:r>
    </w:p>
    <w:p w:rsidR="0029111B" w:rsidRPr="0029111B" w:rsidRDefault="0029111B" w:rsidP="0029111B">
      <w:pPr>
        <w:numPr>
          <w:ilvl w:val="1"/>
          <w:numId w:val="0"/>
        </w:numPr>
        <w:tabs>
          <w:tab w:val="left" w:pos="400"/>
        </w:tab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7.12. Par autoruzraudzības darbu veikšanas termiņiem tiek slēgta atsevišķa vienošanās. Šajā vienošanās Izpildītājs norāda </w:t>
      </w:r>
      <w:proofErr w:type="spellStart"/>
      <w:r w:rsidRPr="0029111B">
        <w:rPr>
          <w:rFonts w:ascii="Times New Roman" w:eastAsia="Times New Roman" w:hAnsi="Times New Roman" w:cs="Times New Roman"/>
          <w:sz w:val="24"/>
          <w:szCs w:val="24"/>
        </w:rPr>
        <w:t>autoruzraugu</w:t>
      </w:r>
      <w:proofErr w:type="spellEnd"/>
      <w:r w:rsidRPr="0029111B">
        <w:rPr>
          <w:rFonts w:ascii="Times New Roman" w:eastAsia="Times New Roman" w:hAnsi="Times New Roman" w:cs="Times New Roman"/>
          <w:sz w:val="24"/>
          <w:szCs w:val="24"/>
        </w:rPr>
        <w:t xml:space="preserve">, kurš veic </w:t>
      </w:r>
      <w:r w:rsidRPr="0029111B">
        <w:rPr>
          <w:rFonts w:ascii="Times New Roman" w:eastAsia="Times New Roman" w:hAnsi="Times New Roman" w:cs="Times New Roman"/>
          <w:color w:val="000000"/>
          <w:sz w:val="24"/>
          <w:szCs w:val="24"/>
        </w:rPr>
        <w:t>Autoruzraudzību būvprojekta realizēšanas laikā.</w:t>
      </w:r>
    </w:p>
    <w:p w:rsidR="0029111B" w:rsidRPr="0029111B" w:rsidRDefault="0029111B" w:rsidP="0029111B">
      <w:pPr>
        <w:numPr>
          <w:ilvl w:val="1"/>
          <w:numId w:val="0"/>
        </w:numPr>
        <w:tabs>
          <w:tab w:val="left" w:pos="400"/>
        </w:tabs>
        <w:spacing w:after="120"/>
        <w:ind w:left="480" w:hanging="480"/>
        <w:jc w:val="both"/>
        <w:rPr>
          <w:rFonts w:ascii="Times New Roman" w:eastAsia="Times New Roman" w:hAnsi="Times New Roman" w:cs="Times New Roman"/>
          <w:sz w:val="24"/>
          <w:szCs w:val="24"/>
        </w:rPr>
      </w:pPr>
    </w:p>
    <w:p w:rsidR="0029111B" w:rsidRPr="0029111B" w:rsidRDefault="0029111B" w:rsidP="0029111B">
      <w:pPr>
        <w:spacing w:after="120"/>
        <w:ind w:left="138"/>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8. Pušu atbildība, zaudējumu atlīdzināšana un apdrošināšana</w:t>
      </w:r>
    </w:p>
    <w:p w:rsidR="0029111B" w:rsidRPr="0029111B" w:rsidRDefault="0029111B" w:rsidP="0029111B">
      <w:pPr>
        <w:numPr>
          <w:ilvl w:val="1"/>
          <w:numId w:val="0"/>
        </w:numPr>
        <w:tabs>
          <w:tab w:val="num" w:pos="400"/>
        </w:tab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lastRenderedPageBreak/>
        <w:t>8.1. Pasūtītājs maksā Izpildītājam līgumsodu, ja maksājumi par Darbu netiek veikti Līgumā noteiktajos termiņos, 0,5% apmērā no neapmaksātā rēķina summas par katru nokavēto dienu.</w:t>
      </w:r>
    </w:p>
    <w:p w:rsidR="0029111B" w:rsidRPr="0029111B" w:rsidRDefault="0029111B" w:rsidP="0029111B">
      <w:pPr>
        <w:numPr>
          <w:ilvl w:val="1"/>
          <w:numId w:val="0"/>
        </w:numPr>
        <w:tabs>
          <w:tab w:val="num" w:pos="400"/>
        </w:tab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8.2. Izpildītājs maksā Pasūtītājam līgumsodu, ja Izpildītāja vainas dēļ tiek nokavēts kāds no šajā līgumā 2.punktā noteiktajiem termiņiem, 0,5 % apmērā no līguma summas par katru nokavēto dienu. </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8.3. Izpildītājs ir atbildīgs par Pasūtītājam vai tehniskā projektā paredzēto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 kas saistīti ar pārkāpumu novēršanu sedz Izpildītājs. </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pacing w:val="2"/>
          <w:sz w:val="24"/>
          <w:szCs w:val="24"/>
        </w:rPr>
      </w:pPr>
      <w:r w:rsidRPr="0029111B">
        <w:rPr>
          <w:rFonts w:ascii="Times New Roman" w:eastAsia="Times New Roman" w:hAnsi="Times New Roman" w:cs="Times New Roman"/>
          <w:sz w:val="24"/>
          <w:szCs w:val="24"/>
        </w:rPr>
        <w:t xml:space="preserve">8.4. </w:t>
      </w:r>
      <w:r w:rsidRPr="0029111B">
        <w:rPr>
          <w:rFonts w:ascii="Times New Roman" w:eastAsia="Times New Roman" w:hAnsi="Times New Roman" w:cs="Times New Roman"/>
          <w:spacing w:val="2"/>
          <w:sz w:val="24"/>
          <w:szCs w:val="24"/>
        </w:rPr>
        <w:t xml:space="preserve">Ja </w:t>
      </w:r>
      <w:r w:rsidR="002903FB">
        <w:rPr>
          <w:rFonts w:ascii="Times New Roman" w:eastAsia="Times New Roman" w:hAnsi="Times New Roman" w:cs="Times New Roman"/>
          <w:spacing w:val="2"/>
          <w:sz w:val="24"/>
          <w:szCs w:val="24"/>
        </w:rPr>
        <w:t>būv</w:t>
      </w:r>
      <w:r w:rsidRPr="0029111B">
        <w:rPr>
          <w:rFonts w:ascii="Times New Roman" w:eastAsia="Times New Roman" w:hAnsi="Times New Roman" w:cs="Times New Roman"/>
          <w:spacing w:val="2"/>
          <w:sz w:val="24"/>
          <w:szCs w:val="24"/>
        </w:rPr>
        <w:t xml:space="preserve">darbu veikšanas laikā tiek konstatēts, ka darbus nevar realizēt atbilstoši izstrādātajam tehniskajam projektam, vai atklājas neparedzētie darbi, kurus bija iespējams paredzēt tehniskā projekta kvalitatīvas izstrādes gaitā, </w:t>
      </w:r>
      <w:r w:rsidRPr="0029111B">
        <w:rPr>
          <w:rFonts w:ascii="Times New Roman" w:eastAsia="Times New Roman" w:hAnsi="Times New Roman" w:cs="Times New Roman"/>
          <w:sz w:val="24"/>
          <w:szCs w:val="24"/>
        </w:rPr>
        <w:t xml:space="preserve">tad Izpildītājs izstrādā nepieciešamos risinājumus bez papildus samaksas, termiņā, kas nav ilgāks </w:t>
      </w:r>
      <w:r w:rsidR="002903FB">
        <w:rPr>
          <w:rFonts w:ascii="Times New Roman" w:eastAsia="Times New Roman" w:hAnsi="Times New Roman" w:cs="Times New Roman"/>
          <w:sz w:val="24"/>
          <w:szCs w:val="24"/>
        </w:rPr>
        <w:t>par</w:t>
      </w:r>
      <w:r w:rsidRPr="0029111B">
        <w:rPr>
          <w:rFonts w:ascii="Times New Roman" w:eastAsia="Times New Roman" w:hAnsi="Times New Roman" w:cs="Times New Roman"/>
          <w:sz w:val="24"/>
          <w:szCs w:val="24"/>
        </w:rPr>
        <w:t xml:space="preserve"> 10 (desmit) darba dienām. Par neparedzētiem būvdarbiem, kas radušies nekvalitatīva projekta izstrādes dēļ, maksā Izpildītājs</w:t>
      </w:r>
      <w:r w:rsidRPr="0029111B">
        <w:rPr>
          <w:rFonts w:ascii="Times New Roman" w:eastAsia="Times New Roman" w:hAnsi="Times New Roman" w:cs="Times New Roman"/>
          <w:color w:val="FF6600"/>
          <w:sz w:val="24"/>
          <w:szCs w:val="24"/>
        </w:rPr>
        <w:t>.</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pacing w:val="2"/>
          <w:sz w:val="24"/>
          <w:szCs w:val="24"/>
        </w:rPr>
        <w:t>8.5.</w:t>
      </w:r>
      <w:r w:rsidRPr="0029111B">
        <w:rPr>
          <w:rFonts w:ascii="Times New Roman" w:eastAsia="Times New Roman" w:hAnsi="Times New Roman" w:cs="Times New Roman"/>
          <w:sz w:val="24"/>
          <w:szCs w:val="24"/>
        </w:rPr>
        <w:t xml:space="preserve"> Šī Līguma 8.1. un 8.2.punktā minēto līgumsodu nomaksa neatbrīvo Puses no Līguma turpmākas pildīšanas.</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8.6. Turpmākie norēķini starp Izpildītāju un Pasūtītāju tiek veikti pēc līgumsodu nomaksas.</w:t>
      </w:r>
    </w:p>
    <w:p w:rsidR="0029111B" w:rsidRPr="0029111B" w:rsidRDefault="0029111B" w:rsidP="0029111B">
      <w:pPr>
        <w:widowControl w:val="0"/>
        <w:numPr>
          <w:ilvl w:val="1"/>
          <w:numId w:val="0"/>
        </w:numPr>
        <w:tabs>
          <w:tab w:val="num" w:pos="360"/>
        </w:tabs>
        <w:suppressAutoHyphens/>
        <w:spacing w:after="120"/>
        <w:ind w:left="480" w:hanging="480"/>
        <w:jc w:val="both"/>
        <w:rPr>
          <w:rFonts w:ascii="Times New Roman" w:eastAsia="Times New Roman" w:hAnsi="Times New Roman" w:cs="Times New Roman"/>
          <w:sz w:val="24"/>
          <w:szCs w:val="24"/>
        </w:rPr>
      </w:pPr>
    </w:p>
    <w:p w:rsidR="0029111B" w:rsidRPr="0029111B" w:rsidRDefault="0029111B" w:rsidP="0029111B">
      <w:pPr>
        <w:widowControl w:val="0"/>
        <w:tabs>
          <w:tab w:val="left" w:pos="0"/>
          <w:tab w:val="left" w:pos="360"/>
        </w:tabs>
        <w:suppressAutoHyphens/>
        <w:spacing w:after="120"/>
        <w:ind w:left="720" w:hanging="36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ab/>
      </w:r>
      <w:r w:rsidRPr="0029111B">
        <w:rPr>
          <w:rFonts w:ascii="Times New Roman" w:eastAsia="Times New Roman" w:hAnsi="Times New Roman" w:cs="Times New Roman"/>
          <w:b/>
          <w:smallCaps/>
          <w:sz w:val="24"/>
          <w:szCs w:val="24"/>
        </w:rPr>
        <w:tab/>
        <w:t>9. Darba nodošana un pieņemšana</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9.1. Darba pieņemšana notiek, sastādot Darba nodošanas – pieņemšanas aktu 2 (divos) eksemplāros, ko saskaņo Pasūtītāja pārstāvis un paraksta Pasūtītājs un Izpildītājs.</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9.2. Par pabeigtu Darbu uzskatāms Tehniskais projekts, kas ir saskaņots, akceptēts Būvvaldē, par kuru ir saņemts pozitīvs tehniskā projekta ekspertīzes atzinums un iesniegts Pasūtītāja pārstāvim</w:t>
      </w:r>
      <w:r w:rsidRPr="0029111B">
        <w:rPr>
          <w:rFonts w:ascii="Times New Roman" w:eastAsia="Times New Roman" w:hAnsi="Times New Roman" w:cs="Times New Roman"/>
          <w:color w:val="000000"/>
          <w:sz w:val="24"/>
          <w:szCs w:val="24"/>
        </w:rPr>
        <w:t xml:space="preserve"> atbilstoši </w:t>
      </w:r>
      <w:r w:rsidR="00E455FB">
        <w:rPr>
          <w:rFonts w:ascii="Times New Roman" w:eastAsia="Times New Roman" w:hAnsi="Times New Roman" w:cs="Times New Roman"/>
          <w:color w:val="000000"/>
          <w:sz w:val="24"/>
          <w:szCs w:val="24"/>
        </w:rPr>
        <w:t>darba</w:t>
      </w:r>
      <w:r w:rsidRPr="0029111B">
        <w:rPr>
          <w:rFonts w:ascii="Times New Roman" w:eastAsia="Times New Roman" w:hAnsi="Times New Roman" w:cs="Times New Roman"/>
          <w:color w:val="000000"/>
          <w:sz w:val="24"/>
          <w:szCs w:val="24"/>
        </w:rPr>
        <w:t xml:space="preserve"> uzdevuma nosacījumiem (līguma </w:t>
      </w:r>
      <w:r w:rsidR="002903FB">
        <w:rPr>
          <w:rFonts w:ascii="Times New Roman" w:eastAsia="Times New Roman" w:hAnsi="Times New Roman" w:cs="Times New Roman"/>
          <w:color w:val="000000"/>
          <w:sz w:val="24"/>
          <w:szCs w:val="24"/>
        </w:rPr>
        <w:t>2.</w:t>
      </w:r>
      <w:r w:rsidRPr="0029111B">
        <w:rPr>
          <w:rFonts w:ascii="Times New Roman" w:eastAsia="Times New Roman" w:hAnsi="Times New Roman" w:cs="Times New Roman"/>
          <w:color w:val="000000"/>
          <w:sz w:val="24"/>
          <w:szCs w:val="24"/>
        </w:rPr>
        <w:t>pielikums).</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 </w:t>
      </w:r>
    </w:p>
    <w:p w:rsidR="0029111B" w:rsidRPr="0029111B" w:rsidRDefault="0029111B" w:rsidP="0029111B">
      <w:pPr>
        <w:spacing w:after="120"/>
        <w:jc w:val="center"/>
        <w:rPr>
          <w:rFonts w:ascii="Times New Roman" w:eastAsia="Times New Roman" w:hAnsi="Times New Roman" w:cs="Times New Roman"/>
          <w:b/>
          <w:caps/>
          <w:smallCaps/>
          <w:sz w:val="24"/>
          <w:szCs w:val="24"/>
        </w:rPr>
      </w:pPr>
      <w:r w:rsidRPr="0029111B">
        <w:rPr>
          <w:rFonts w:ascii="Times New Roman" w:eastAsia="Times New Roman" w:hAnsi="Times New Roman" w:cs="Times New Roman"/>
          <w:b/>
          <w:smallCaps/>
          <w:sz w:val="24"/>
          <w:szCs w:val="24"/>
        </w:rPr>
        <w:t>10. Pretenziju un strīdu izskatīšanas kārtība</w:t>
      </w:r>
    </w:p>
    <w:p w:rsidR="0029111B" w:rsidRPr="0029111B" w:rsidRDefault="0029111B" w:rsidP="0029111B">
      <w:pPr>
        <w:spacing w:after="120"/>
        <w:ind w:left="480" w:hanging="593"/>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29111B" w:rsidRPr="0029111B" w:rsidRDefault="0029111B" w:rsidP="0029111B">
      <w:pPr>
        <w:spacing w:after="120"/>
        <w:ind w:left="480" w:hanging="593"/>
        <w:jc w:val="both"/>
        <w:rPr>
          <w:rFonts w:ascii="Times New Roman" w:eastAsia="Times New Roman" w:hAnsi="Times New Roman" w:cs="Times New Roman"/>
          <w:sz w:val="24"/>
          <w:szCs w:val="24"/>
        </w:rPr>
      </w:pPr>
    </w:p>
    <w:p w:rsidR="0029111B" w:rsidRPr="0029111B" w:rsidRDefault="0029111B" w:rsidP="0029111B">
      <w:pPr>
        <w:tabs>
          <w:tab w:val="left" w:pos="0"/>
        </w:tab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11. Nepārvarama vara</w:t>
      </w:r>
    </w:p>
    <w:p w:rsidR="0029111B" w:rsidRPr="0029111B" w:rsidRDefault="0029111B" w:rsidP="0029111B">
      <w:pPr>
        <w:widowControl w:val="0"/>
        <w:tabs>
          <w:tab w:val="left" w:pos="5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29111B" w:rsidRPr="0029111B" w:rsidRDefault="0029111B" w:rsidP="0029111B">
      <w:pPr>
        <w:widowControl w:val="0"/>
        <w:tabs>
          <w:tab w:val="left" w:pos="5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11.2. Ja iestājas nepārvaramas varas apstākļi, Pusēm, ja tas ir iespējams, ir pienākums nekavējoties mutiski informēt Puses </w:t>
      </w:r>
      <w:r w:rsidRPr="0029111B">
        <w:rPr>
          <w:rFonts w:ascii="Times New Roman" w:eastAsia="Times New Roman" w:hAnsi="Times New Roman" w:cs="Times New Roman"/>
          <w:color w:val="000000"/>
          <w:sz w:val="24"/>
          <w:szCs w:val="24"/>
        </w:rPr>
        <w:t>pārstāvjus</w:t>
      </w:r>
      <w:r w:rsidRPr="0029111B">
        <w:rPr>
          <w:rFonts w:ascii="Times New Roman" w:eastAsia="Times New Roman" w:hAnsi="Times New Roman" w:cs="Times New Roman"/>
          <w:sz w:val="24"/>
          <w:szCs w:val="24"/>
        </w:rPr>
        <w:t xml:space="preserve">, kā arī ne vēlāk kā 2 (divu) dienu laikā </w:t>
      </w:r>
      <w:r w:rsidRPr="0029111B">
        <w:rPr>
          <w:rFonts w:ascii="Times New Roman" w:eastAsia="Times New Roman" w:hAnsi="Times New Roman" w:cs="Times New Roman"/>
          <w:sz w:val="24"/>
          <w:szCs w:val="24"/>
        </w:rPr>
        <w:lastRenderedPageBreak/>
        <w:t>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29111B" w:rsidRPr="0029111B" w:rsidRDefault="0029111B" w:rsidP="0029111B">
      <w:pPr>
        <w:widowControl w:val="0"/>
        <w:tabs>
          <w:tab w:val="left" w:pos="500"/>
        </w:tabs>
        <w:suppressAutoHyphens/>
        <w:spacing w:after="120"/>
        <w:ind w:left="480" w:hanging="48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11.3. Nepārvaramas varas apstākļiem beidzoties, Pusei, kura pirmā konstatējusi minēto apstākļu izbeigšanos, ir pienākums nekavējoties iesniegt rakstisku paziņojumu Pusēm par minēto apstākļu beigšanos.</w:t>
      </w:r>
    </w:p>
    <w:p w:rsidR="0029111B" w:rsidRPr="0029111B" w:rsidRDefault="0029111B" w:rsidP="0029111B">
      <w:pPr>
        <w:spacing w:after="120"/>
        <w:jc w:val="center"/>
        <w:rPr>
          <w:rFonts w:ascii="Times New Roman" w:eastAsia="Times New Roman" w:hAnsi="Times New Roman" w:cs="Times New Roman"/>
          <w:b/>
          <w:smallCaps/>
          <w:sz w:val="24"/>
          <w:szCs w:val="24"/>
        </w:rPr>
      </w:pPr>
    </w:p>
    <w:p w:rsidR="0029111B" w:rsidRPr="0029111B" w:rsidRDefault="0029111B" w:rsidP="0029111B">
      <w:pPr>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12. Līguma izbeigšana</w:t>
      </w:r>
    </w:p>
    <w:p w:rsidR="0029111B" w:rsidRPr="0029111B" w:rsidRDefault="0029111B" w:rsidP="0029111B">
      <w:pPr>
        <w:widowControl w:val="0"/>
        <w:tabs>
          <w:tab w:val="left" w:pos="568"/>
          <w:tab w:val="left" w:pos="6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12.1. Pasūtītājs ir tiesīgs izbeigt Līgumu ar Izpildītāju pēc savas iniciatīvas, brīdinot par to Izpildītāju rakstiski 2 (divas) nedēļas iepriekš, šādos gadījumos:</w:t>
      </w:r>
    </w:p>
    <w:p w:rsidR="0029111B" w:rsidRPr="0029111B" w:rsidRDefault="0029111B" w:rsidP="0029111B">
      <w:pPr>
        <w:tabs>
          <w:tab w:val="left" w:pos="3686"/>
        </w:tabs>
        <w:spacing w:after="120"/>
        <w:ind w:left="1134" w:hanging="567"/>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12.1.1. Izpildītājs nokavē Līguma izpildes termiņus vairāk kā 15 (piecpadsmit) kalendārās dienas;</w:t>
      </w:r>
    </w:p>
    <w:p w:rsidR="0029111B" w:rsidRPr="0029111B" w:rsidRDefault="0029111B" w:rsidP="0029111B">
      <w:pPr>
        <w:tabs>
          <w:tab w:val="left" w:pos="3686"/>
        </w:tabs>
        <w:spacing w:after="120"/>
        <w:ind w:left="1134" w:hanging="567"/>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12.1.2. Izpildītājs patvaļīgi grozījis </w:t>
      </w:r>
      <w:r w:rsidR="00E455FB">
        <w:rPr>
          <w:rFonts w:ascii="Times New Roman" w:eastAsia="Times New Roman" w:hAnsi="Times New Roman" w:cs="Times New Roman"/>
          <w:sz w:val="24"/>
          <w:szCs w:val="24"/>
        </w:rPr>
        <w:t>darba</w:t>
      </w:r>
      <w:r w:rsidRPr="0029111B">
        <w:rPr>
          <w:rFonts w:ascii="Times New Roman" w:eastAsia="Times New Roman" w:hAnsi="Times New Roman" w:cs="Times New Roman"/>
          <w:sz w:val="24"/>
          <w:szCs w:val="24"/>
        </w:rPr>
        <w:t xml:space="preserve"> uzdevumā minētās prasības;</w:t>
      </w:r>
    </w:p>
    <w:p w:rsidR="0029111B" w:rsidRPr="0029111B" w:rsidRDefault="0029111B" w:rsidP="0029111B">
      <w:pPr>
        <w:tabs>
          <w:tab w:val="left" w:pos="3686"/>
        </w:tabs>
        <w:spacing w:after="120"/>
        <w:ind w:left="1134" w:hanging="567"/>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12.1.3. Izpildītājs neievēro līguma nosacījumus.</w:t>
      </w:r>
    </w:p>
    <w:p w:rsidR="0029111B" w:rsidRPr="0029111B" w:rsidRDefault="0029111B" w:rsidP="0029111B">
      <w:pPr>
        <w:widowControl w:val="0"/>
        <w:tabs>
          <w:tab w:val="left" w:pos="568"/>
          <w:tab w:val="left" w:pos="6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12.2. Ja Pasūtītājs izbeidz Līgumu saskaņā ar šā Līguma 12.1.punktu, Izpildītājs 10 (desmit) darba dienu laikā pēc paziņojuma par Līguma izbeigšanu un rēķina saņemšanas, samaksā Pasūtītājam līgumsodu 10% (desmit procentu) apmērā no Līguma summas;</w:t>
      </w:r>
    </w:p>
    <w:p w:rsidR="0029111B" w:rsidRPr="0029111B" w:rsidRDefault="0029111B" w:rsidP="0029111B">
      <w:pPr>
        <w:widowControl w:val="0"/>
        <w:tabs>
          <w:tab w:val="left" w:pos="568"/>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12.</w:t>
      </w:r>
      <w:r w:rsidR="00E47A3E">
        <w:rPr>
          <w:rFonts w:ascii="Times New Roman" w:eastAsia="Times New Roman" w:hAnsi="Times New Roman" w:cs="Times New Roman"/>
          <w:sz w:val="24"/>
          <w:szCs w:val="24"/>
        </w:rPr>
        <w:t>3</w:t>
      </w:r>
      <w:r w:rsidRPr="0029111B">
        <w:rPr>
          <w:rFonts w:ascii="Times New Roman" w:eastAsia="Times New Roman" w:hAnsi="Times New Roman" w:cs="Times New Roman"/>
          <w:sz w:val="24"/>
          <w:szCs w:val="24"/>
        </w:rPr>
        <w:t xml:space="preserve">. Ja Līgums tiek pārtraukts ārpus Pasūtītāja vai Izpildītāja kontroles esošās nepārvaramas varas dēļ, tad Izpildītājs saņem samaksu par visu līdz tam </w:t>
      </w:r>
      <w:r w:rsidR="002903FB">
        <w:rPr>
          <w:rFonts w:ascii="Times New Roman" w:eastAsia="Times New Roman" w:hAnsi="Times New Roman" w:cs="Times New Roman"/>
          <w:sz w:val="24"/>
          <w:szCs w:val="24"/>
        </w:rPr>
        <w:t xml:space="preserve">kvalitatīvi </w:t>
      </w:r>
      <w:r w:rsidRPr="0029111B">
        <w:rPr>
          <w:rFonts w:ascii="Times New Roman" w:eastAsia="Times New Roman" w:hAnsi="Times New Roman" w:cs="Times New Roman"/>
          <w:sz w:val="24"/>
          <w:szCs w:val="24"/>
        </w:rPr>
        <w:t xml:space="preserve">paveikto Darba daļu, nododot Pasūtītājam ar Pasūtītāja </w:t>
      </w:r>
      <w:r w:rsidRPr="0029111B">
        <w:rPr>
          <w:rFonts w:ascii="Times New Roman" w:eastAsia="Times New Roman" w:hAnsi="Times New Roman" w:cs="Times New Roman"/>
          <w:color w:val="000000"/>
          <w:sz w:val="24"/>
          <w:szCs w:val="24"/>
        </w:rPr>
        <w:t>pārstāvi</w:t>
      </w:r>
      <w:r w:rsidRPr="0029111B">
        <w:rPr>
          <w:rFonts w:ascii="Times New Roman" w:eastAsia="Times New Roman" w:hAnsi="Times New Roman" w:cs="Times New Roman"/>
          <w:sz w:val="24"/>
          <w:szCs w:val="24"/>
        </w:rPr>
        <w:t xml:space="preserve"> saskaņotu Darbu esošajā izstrādes pakāpē.</w:t>
      </w:r>
    </w:p>
    <w:p w:rsidR="0029111B" w:rsidRPr="0029111B" w:rsidRDefault="0029111B" w:rsidP="0029111B">
      <w:pPr>
        <w:tabs>
          <w:tab w:val="left" w:pos="857"/>
        </w:tabs>
        <w:spacing w:after="120"/>
        <w:ind w:left="-13"/>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13. Pārstāvji un kontaktinformācija</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13.1. Pasūtītāja pārstāvji ar šo Līgumu saistītu jautājumu risinājumu sagatavošanā, kā arī attiecībā uz Darba izpildi un </w:t>
      </w:r>
      <w:r w:rsidRPr="0029111B">
        <w:rPr>
          <w:rFonts w:ascii="Times New Roman" w:eastAsia="Times New Roman" w:hAnsi="Times New Roman" w:cs="Times New Roman"/>
          <w:bCs/>
          <w:sz w:val="24"/>
          <w:szCs w:val="24"/>
        </w:rPr>
        <w:t>līguma izpildes termiņiem</w:t>
      </w:r>
      <w:r w:rsidRPr="0029111B">
        <w:rPr>
          <w:rFonts w:ascii="Times New Roman" w:eastAsia="Times New Roman" w:hAnsi="Times New Roman" w:cs="Times New Roman"/>
          <w:sz w:val="24"/>
          <w:szCs w:val="24"/>
        </w:rPr>
        <w:t xml:space="preserve">  ir Priekules novada </w:t>
      </w:r>
      <w:r w:rsidR="002903FB">
        <w:rPr>
          <w:rFonts w:ascii="Times New Roman" w:eastAsia="Times New Roman" w:hAnsi="Times New Roman" w:cs="Times New Roman"/>
          <w:sz w:val="24"/>
          <w:szCs w:val="24"/>
        </w:rPr>
        <w:t xml:space="preserve">Bunkas pagasta pārvaldes vadītājs Edgars </w:t>
      </w:r>
      <w:proofErr w:type="spellStart"/>
      <w:r w:rsidR="002903FB">
        <w:rPr>
          <w:rFonts w:ascii="Times New Roman" w:eastAsia="Times New Roman" w:hAnsi="Times New Roman" w:cs="Times New Roman"/>
          <w:sz w:val="24"/>
          <w:szCs w:val="24"/>
        </w:rPr>
        <w:t>Dargužis</w:t>
      </w:r>
      <w:proofErr w:type="spellEnd"/>
      <w:r w:rsidRPr="0029111B">
        <w:rPr>
          <w:rFonts w:ascii="Times New Roman" w:eastAsia="Times New Roman" w:hAnsi="Times New Roman" w:cs="Times New Roman"/>
          <w:sz w:val="24"/>
          <w:szCs w:val="24"/>
        </w:rPr>
        <w:t xml:space="preserve">, </w:t>
      </w:r>
      <w:proofErr w:type="spellStart"/>
      <w:r w:rsidRPr="0029111B">
        <w:rPr>
          <w:rFonts w:ascii="Times New Roman" w:eastAsia="Times New Roman" w:hAnsi="Times New Roman" w:cs="Times New Roman"/>
          <w:sz w:val="24"/>
          <w:szCs w:val="24"/>
        </w:rPr>
        <w:t>tel</w:t>
      </w:r>
      <w:proofErr w:type="spellEnd"/>
      <w:r w:rsidRPr="0029111B">
        <w:rPr>
          <w:rFonts w:ascii="Times New Roman" w:eastAsia="Times New Roman" w:hAnsi="Times New Roman" w:cs="Times New Roman"/>
          <w:sz w:val="24"/>
          <w:szCs w:val="24"/>
        </w:rPr>
        <w:t xml:space="preserve">. </w:t>
      </w:r>
      <w:r w:rsidR="002903FB">
        <w:rPr>
          <w:rFonts w:ascii="Times New Roman" w:eastAsia="Times New Roman" w:hAnsi="Times New Roman" w:cs="Times New Roman"/>
          <w:sz w:val="24"/>
          <w:szCs w:val="24"/>
        </w:rPr>
        <w:t>26539003</w:t>
      </w:r>
      <w:r w:rsidRPr="0029111B">
        <w:rPr>
          <w:rFonts w:ascii="Times New Roman" w:eastAsia="Times New Roman" w:hAnsi="Times New Roman" w:cs="Times New Roman"/>
          <w:sz w:val="24"/>
          <w:szCs w:val="24"/>
        </w:rPr>
        <w:t xml:space="preserve">, e-pasts: </w:t>
      </w:r>
      <w:hyperlink r:id="rId28" w:history="1">
        <w:r w:rsidR="002903FB" w:rsidRPr="00B54D64">
          <w:rPr>
            <w:rStyle w:val="Hipersaite"/>
            <w:rFonts w:ascii="Times New Roman" w:eastAsia="Times New Roman" w:hAnsi="Times New Roman" w:cs="Times New Roman"/>
            <w:sz w:val="24"/>
            <w:szCs w:val="24"/>
          </w:rPr>
          <w:t>edgars.darguzis@priekulesnovads.lv</w:t>
        </w:r>
      </w:hyperlink>
      <w:r w:rsidRPr="0029111B">
        <w:rPr>
          <w:rFonts w:ascii="Times New Roman" w:eastAsia="Times New Roman" w:hAnsi="Times New Roman" w:cs="Times New Roman"/>
          <w:sz w:val="24"/>
          <w:szCs w:val="24"/>
        </w:rPr>
        <w:t xml:space="preserve"> . </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13.2. Izpildītāja pārstāvis ar šo līgumu saistītu jautājumu risinājumu sagatavošanā, kā arī attiecībā uz Darba izpildi un pabeigšanu ir: __________________________________________________</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13.3. Katrai Pusei ir tiesības jebkurā laikā mainīt savu Līgumā norādīto pārstāvi. Puses nekavējoties rakstiski informē otru Pusi par pārstāvju nomaiņu. Rakstiski paziņoto pārstāvju pilnvaras ir spēkā līdz to atsaukumam.</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p>
    <w:p w:rsidR="0029111B" w:rsidRPr="0029111B" w:rsidRDefault="0029111B" w:rsidP="0029111B">
      <w:pPr>
        <w:tabs>
          <w:tab w:val="left" w:pos="0"/>
          <w:tab w:val="left" w:pos="435"/>
        </w:tab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14. Nobeiguma noteikumi</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E47A3E">
        <w:rPr>
          <w:rFonts w:ascii="Times New Roman" w:eastAsia="Times New Roman" w:hAnsi="Times New Roman" w:cs="Times New Roman"/>
          <w:sz w:val="24"/>
          <w:szCs w:val="24"/>
        </w:rPr>
        <w:t>14.1. Līgumu var grozīt vienīgi ar Pušu savstarpēju vienošanos saskaņā ar normatīvajos aktos minētiem nosacījumiem.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14.2. Nekādas mutiskas vienošanās, diskusijas vai argumenti, kas izteikti šī līguma sastādīšanas laikā un nav iekļauti šī līguma noteikumos vai tāmēs, netiek uzskatīti par līguma noteikumiem.</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14.3. Neviena no līgumslēdzējpusēm nav tiesīga nodot savas tiesības un pienākumus trešajai </w:t>
      </w:r>
      <w:r w:rsidRPr="0029111B">
        <w:rPr>
          <w:rFonts w:ascii="Times New Roman" w:eastAsia="Times New Roman" w:hAnsi="Times New Roman" w:cs="Times New Roman"/>
          <w:sz w:val="24"/>
          <w:szCs w:val="24"/>
        </w:rPr>
        <w:lastRenderedPageBreak/>
        <w:t>Pusei bez otras Puses rakstiskas piekrišanas.</w:t>
      </w:r>
    </w:p>
    <w:p w:rsidR="0029111B" w:rsidRPr="0029111B" w:rsidRDefault="0029111B" w:rsidP="0029111B">
      <w:pPr>
        <w:widowControl w:val="0"/>
        <w:tabs>
          <w:tab w:val="left" w:pos="500"/>
        </w:tabs>
        <w:suppressAutoHyphens/>
        <w:spacing w:after="120"/>
        <w:ind w:left="600" w:hanging="600"/>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14.4. Līgums ir sastādīts 2 (divos) eksemplāros ar vienādu juridisku spēku, no kuriem katrai Pusei tiek izsniegts viens eksemplārs. </w:t>
      </w:r>
      <w:r w:rsidR="00C434A5">
        <w:rPr>
          <w:rFonts w:ascii="Times New Roman" w:eastAsia="Times New Roman" w:hAnsi="Times New Roman" w:cs="Times New Roman"/>
          <w:sz w:val="24"/>
          <w:szCs w:val="24"/>
        </w:rPr>
        <w:t xml:space="preserve"> </w:t>
      </w:r>
    </w:p>
    <w:p w:rsidR="0029111B" w:rsidRPr="0029111B" w:rsidRDefault="0029111B" w:rsidP="0029111B">
      <w:pPr>
        <w:tabs>
          <w:tab w:val="left" w:pos="0"/>
          <w:tab w:val="left" w:pos="435"/>
        </w:tabs>
        <w:spacing w:after="120"/>
        <w:jc w:val="center"/>
        <w:rPr>
          <w:rFonts w:ascii="Times New Roman" w:eastAsia="Times New Roman" w:hAnsi="Times New Roman" w:cs="Times New Roman"/>
          <w:b/>
          <w:smallCaps/>
          <w:sz w:val="24"/>
          <w:szCs w:val="24"/>
        </w:rPr>
      </w:pPr>
    </w:p>
    <w:p w:rsidR="0029111B" w:rsidRPr="0029111B" w:rsidRDefault="0029111B" w:rsidP="0029111B">
      <w:pPr>
        <w:tabs>
          <w:tab w:val="left" w:pos="0"/>
          <w:tab w:val="left" w:pos="435"/>
        </w:tabs>
        <w:spacing w:after="120"/>
        <w:jc w:val="center"/>
        <w:rPr>
          <w:rFonts w:ascii="Times New Roman" w:eastAsia="Times New Roman" w:hAnsi="Times New Roman" w:cs="Times New Roman"/>
          <w:b/>
          <w:smallCaps/>
          <w:sz w:val="24"/>
          <w:szCs w:val="24"/>
        </w:rPr>
      </w:pPr>
      <w:r w:rsidRPr="0029111B">
        <w:rPr>
          <w:rFonts w:ascii="Times New Roman" w:eastAsia="Times New Roman" w:hAnsi="Times New Roman" w:cs="Times New Roman"/>
          <w:b/>
          <w:smallCaps/>
          <w:sz w:val="24"/>
          <w:szCs w:val="24"/>
        </w:rPr>
        <w:t>15. Līgumslēdzēju pušu rekvizīti un paraksti</w:t>
      </w:r>
    </w:p>
    <w:tbl>
      <w:tblPr>
        <w:tblW w:w="9648" w:type="dxa"/>
        <w:tblLayout w:type="fixed"/>
        <w:tblLook w:val="0000" w:firstRow="0" w:lastRow="0" w:firstColumn="0" w:lastColumn="0" w:noHBand="0" w:noVBand="0"/>
      </w:tblPr>
      <w:tblGrid>
        <w:gridCol w:w="4788"/>
        <w:gridCol w:w="4860"/>
      </w:tblGrid>
      <w:tr w:rsidR="0029111B" w:rsidRPr="0029111B" w:rsidTr="00F405C4">
        <w:tc>
          <w:tcPr>
            <w:tcW w:w="4788" w:type="dxa"/>
          </w:tcPr>
          <w:p w:rsidR="0029111B" w:rsidRPr="0029111B" w:rsidRDefault="0029111B" w:rsidP="0029111B">
            <w:pPr>
              <w:tabs>
                <w:tab w:val="left" w:pos="850"/>
              </w:tabs>
              <w:spacing w:line="288" w:lineRule="auto"/>
              <w:jc w:val="center"/>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PASŪTĪTĀJS</w:t>
            </w:r>
          </w:p>
          <w:p w:rsidR="0029111B" w:rsidRPr="0029111B" w:rsidRDefault="0029111B" w:rsidP="0029111B">
            <w:pPr>
              <w:tabs>
                <w:tab w:val="left" w:pos="2127"/>
              </w:tabs>
              <w:spacing w:line="288" w:lineRule="auto"/>
              <w:ind w:left="-3"/>
              <w:rPr>
                <w:rFonts w:ascii="Times New Roman" w:eastAsia="Times New Roman" w:hAnsi="Times New Roman" w:cs="Times New Roman"/>
                <w:b/>
                <w:bCs/>
                <w:sz w:val="24"/>
                <w:szCs w:val="24"/>
              </w:rPr>
            </w:pPr>
            <w:r w:rsidRPr="0029111B">
              <w:rPr>
                <w:rFonts w:ascii="Times New Roman" w:eastAsia="Times New Roman" w:hAnsi="Times New Roman" w:cs="Times New Roman"/>
                <w:b/>
                <w:bCs/>
                <w:sz w:val="24"/>
                <w:szCs w:val="24"/>
              </w:rPr>
              <w:t>Priekules novada dome</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sz w:val="24"/>
                <w:szCs w:val="24"/>
              </w:rPr>
              <w:t xml:space="preserve">Reģistrācijas </w:t>
            </w:r>
            <w:proofErr w:type="spellStart"/>
            <w:r w:rsidRPr="0029111B">
              <w:rPr>
                <w:rFonts w:ascii="Times New Roman" w:eastAsia="Times New Roman" w:hAnsi="Times New Roman" w:cs="Times New Roman"/>
                <w:sz w:val="24"/>
                <w:szCs w:val="24"/>
              </w:rPr>
              <w:t>Nr</w:t>
            </w:r>
            <w:proofErr w:type="spellEnd"/>
            <w:r w:rsidRPr="0029111B">
              <w:rPr>
                <w:rFonts w:ascii="Times New Roman" w:eastAsia="Times New Roman" w:hAnsi="Times New Roman" w:cs="Times New Roman"/>
                <w:sz w:val="24"/>
                <w:szCs w:val="24"/>
              </w:rPr>
              <w:t>. 90000031601</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
                <w:bCs/>
                <w:sz w:val="24"/>
                <w:szCs w:val="24"/>
              </w:rPr>
              <w:t xml:space="preserve">Adrese: </w:t>
            </w:r>
            <w:r w:rsidRPr="0029111B">
              <w:rPr>
                <w:rFonts w:ascii="Times New Roman" w:eastAsia="Times New Roman" w:hAnsi="Times New Roman" w:cs="Times New Roman"/>
                <w:bCs/>
                <w:sz w:val="24"/>
                <w:szCs w:val="24"/>
              </w:rPr>
              <w:t xml:space="preserve">Saules iela 1, Priekule, </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Cs/>
                <w:sz w:val="24"/>
                <w:szCs w:val="24"/>
              </w:rPr>
              <w:t>Priekules novads, LV-3434</w:t>
            </w:r>
          </w:p>
          <w:p w:rsidR="0029111B" w:rsidRPr="0029111B" w:rsidRDefault="0029111B" w:rsidP="0029111B">
            <w:pPr>
              <w:spacing w:line="288" w:lineRule="auto"/>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Telefons 634</w:t>
            </w:r>
            <w:r w:rsidR="00C434A5">
              <w:rPr>
                <w:rFonts w:ascii="Times New Roman" w:eastAsia="Times New Roman" w:hAnsi="Times New Roman" w:cs="Times New Roman"/>
                <w:sz w:val="24"/>
                <w:szCs w:val="24"/>
              </w:rPr>
              <w:t>61006</w:t>
            </w:r>
            <w:r w:rsidRPr="0029111B">
              <w:rPr>
                <w:rFonts w:ascii="Times New Roman" w:eastAsia="Times New Roman" w:hAnsi="Times New Roman" w:cs="Times New Roman"/>
                <w:sz w:val="24"/>
                <w:szCs w:val="24"/>
              </w:rPr>
              <w:t xml:space="preserve">, fakss 63497937 </w:t>
            </w:r>
          </w:p>
          <w:p w:rsidR="0029111B" w:rsidRPr="0029111B" w:rsidRDefault="0029111B" w:rsidP="0029111B">
            <w:pPr>
              <w:spacing w:line="288" w:lineRule="auto"/>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 xml:space="preserve">Bankas rekvizīti: </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Cs/>
                <w:sz w:val="24"/>
                <w:szCs w:val="24"/>
              </w:rPr>
              <w:t xml:space="preserve">AS </w:t>
            </w:r>
            <w:proofErr w:type="spellStart"/>
            <w:r w:rsidRPr="0029111B">
              <w:rPr>
                <w:rFonts w:ascii="Times New Roman" w:eastAsia="Times New Roman" w:hAnsi="Times New Roman" w:cs="Times New Roman"/>
                <w:bCs/>
                <w:sz w:val="24"/>
                <w:szCs w:val="24"/>
              </w:rPr>
              <w:t>Swedbanka</w:t>
            </w:r>
            <w:proofErr w:type="spellEnd"/>
            <w:r w:rsidRPr="0029111B">
              <w:rPr>
                <w:rFonts w:ascii="Times New Roman" w:eastAsia="Times New Roman" w:hAnsi="Times New Roman" w:cs="Times New Roman"/>
                <w:bCs/>
                <w:sz w:val="24"/>
                <w:szCs w:val="24"/>
              </w:rPr>
              <w:t xml:space="preserve">, </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Cs/>
                <w:sz w:val="24"/>
                <w:szCs w:val="24"/>
              </w:rPr>
              <w:t>Kods: HABALV22</w:t>
            </w:r>
          </w:p>
          <w:p w:rsidR="0029111B" w:rsidRPr="0029111B" w:rsidRDefault="0029111B" w:rsidP="0029111B">
            <w:pPr>
              <w:tabs>
                <w:tab w:val="left" w:pos="850"/>
              </w:tabs>
              <w:spacing w:line="288" w:lineRule="auto"/>
              <w:rPr>
                <w:rFonts w:ascii="Times New Roman" w:eastAsia="Times New Roman" w:hAnsi="Times New Roman" w:cs="Times New Roman"/>
                <w:noProof/>
                <w:sz w:val="24"/>
                <w:szCs w:val="24"/>
              </w:rPr>
            </w:pPr>
            <w:r w:rsidRPr="0029111B">
              <w:rPr>
                <w:rFonts w:ascii="Times New Roman" w:eastAsia="Times New Roman" w:hAnsi="Times New Roman" w:cs="Times New Roman"/>
                <w:bCs/>
                <w:sz w:val="24"/>
                <w:szCs w:val="24"/>
              </w:rPr>
              <w:t xml:space="preserve">Konta </w:t>
            </w:r>
            <w:proofErr w:type="spellStart"/>
            <w:r w:rsidRPr="0029111B">
              <w:rPr>
                <w:rFonts w:ascii="Times New Roman" w:eastAsia="Times New Roman" w:hAnsi="Times New Roman" w:cs="Times New Roman"/>
                <w:bCs/>
                <w:sz w:val="24"/>
                <w:szCs w:val="24"/>
              </w:rPr>
              <w:t>Nr</w:t>
            </w:r>
            <w:proofErr w:type="spellEnd"/>
            <w:r w:rsidRPr="0029111B">
              <w:rPr>
                <w:rFonts w:ascii="Times New Roman" w:eastAsia="Times New Roman" w:hAnsi="Times New Roman" w:cs="Times New Roman"/>
                <w:bCs/>
                <w:sz w:val="24"/>
                <w:szCs w:val="24"/>
              </w:rPr>
              <w:t>.:</w:t>
            </w:r>
            <w:r w:rsidRPr="0029111B">
              <w:rPr>
                <w:rFonts w:ascii="Times New Roman" w:eastAsia="Times New Roman" w:hAnsi="Times New Roman" w:cs="Times New Roman"/>
                <w:sz w:val="24"/>
                <w:szCs w:val="24"/>
              </w:rPr>
              <w:t xml:space="preserve"> LV30 HABA 0551018598451</w:t>
            </w:r>
          </w:p>
        </w:tc>
        <w:tc>
          <w:tcPr>
            <w:tcW w:w="4860" w:type="dxa"/>
          </w:tcPr>
          <w:p w:rsidR="0029111B" w:rsidRPr="0029111B" w:rsidRDefault="0029111B" w:rsidP="0029111B">
            <w:pPr>
              <w:spacing w:line="288" w:lineRule="auto"/>
              <w:ind w:left="454"/>
              <w:jc w:val="center"/>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IZPILDĪTĀJS</w:t>
            </w:r>
          </w:p>
          <w:p w:rsidR="0029111B" w:rsidRPr="0029111B" w:rsidRDefault="0029111B" w:rsidP="0029111B">
            <w:pPr>
              <w:tabs>
                <w:tab w:val="left" w:pos="2520"/>
                <w:tab w:val="left" w:leader="underscore" w:pos="6300"/>
              </w:tabs>
              <w:spacing w:line="288" w:lineRule="auto"/>
              <w:rPr>
                <w:rFonts w:ascii="Times New Roman" w:eastAsia="Times New Roman" w:hAnsi="Times New Roman" w:cs="Times New Roman"/>
                <w:b/>
                <w:smallCaps/>
                <w:sz w:val="24"/>
                <w:szCs w:val="24"/>
              </w:rPr>
            </w:pPr>
            <w:r w:rsidRPr="0029111B">
              <w:rPr>
                <w:rFonts w:ascii="Times New Roman" w:eastAsia="Times New Roman" w:hAnsi="Times New Roman" w:cs="Times New Roman"/>
                <w:b/>
                <w:sz w:val="24"/>
                <w:szCs w:val="24"/>
              </w:rPr>
              <w:t>...................................................................</w:t>
            </w:r>
          </w:p>
          <w:p w:rsidR="0029111B" w:rsidRPr="0029111B" w:rsidRDefault="0029111B" w:rsidP="0029111B">
            <w:pPr>
              <w:tabs>
                <w:tab w:val="left" w:pos="5760"/>
              </w:tabs>
              <w:spacing w:line="288"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 xml:space="preserve">Reģistrācijas </w:t>
            </w:r>
            <w:proofErr w:type="spellStart"/>
            <w:r w:rsidRPr="0029111B">
              <w:rPr>
                <w:rFonts w:ascii="Times New Roman" w:eastAsia="Times New Roman" w:hAnsi="Times New Roman" w:cs="Times New Roman"/>
                <w:sz w:val="24"/>
                <w:szCs w:val="24"/>
              </w:rPr>
              <w:t>Nr</w:t>
            </w:r>
            <w:proofErr w:type="spellEnd"/>
            <w:r w:rsidRPr="0029111B">
              <w:rPr>
                <w:rFonts w:ascii="Times New Roman" w:eastAsia="Times New Roman" w:hAnsi="Times New Roman" w:cs="Times New Roman"/>
                <w:sz w:val="24"/>
                <w:szCs w:val="24"/>
              </w:rPr>
              <w:t>. ........................................</w:t>
            </w:r>
          </w:p>
          <w:p w:rsidR="0029111B" w:rsidRPr="0029111B" w:rsidRDefault="0029111B" w:rsidP="0029111B">
            <w:pPr>
              <w:tabs>
                <w:tab w:val="left" w:pos="5760"/>
              </w:tabs>
              <w:spacing w:line="288"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b/>
                <w:sz w:val="24"/>
                <w:szCs w:val="24"/>
              </w:rPr>
              <w:t>Adrese:</w:t>
            </w:r>
            <w:r w:rsidRPr="0029111B">
              <w:rPr>
                <w:rFonts w:ascii="Times New Roman" w:eastAsia="Times New Roman" w:hAnsi="Times New Roman" w:cs="Times New Roman"/>
                <w:sz w:val="24"/>
                <w:szCs w:val="24"/>
              </w:rPr>
              <w:t xml:space="preserve"> ......................................................,</w:t>
            </w:r>
          </w:p>
          <w:p w:rsidR="0029111B" w:rsidRPr="0029111B" w:rsidRDefault="0029111B" w:rsidP="0029111B">
            <w:pPr>
              <w:tabs>
                <w:tab w:val="left" w:pos="5760"/>
              </w:tabs>
              <w:spacing w:line="288" w:lineRule="auto"/>
              <w:jc w:val="both"/>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w:t>
            </w:r>
          </w:p>
          <w:p w:rsidR="0029111B" w:rsidRPr="0029111B" w:rsidRDefault="0029111B" w:rsidP="0029111B">
            <w:pPr>
              <w:spacing w:line="288" w:lineRule="auto"/>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w:t>
            </w:r>
          </w:p>
          <w:p w:rsidR="0029111B" w:rsidRPr="0029111B" w:rsidRDefault="0029111B" w:rsidP="0029111B">
            <w:pPr>
              <w:tabs>
                <w:tab w:val="left" w:pos="5760"/>
              </w:tabs>
              <w:spacing w:line="288" w:lineRule="auto"/>
              <w:jc w:val="both"/>
              <w:rPr>
                <w:rFonts w:ascii="Times New Roman" w:eastAsia="Times New Roman" w:hAnsi="Times New Roman" w:cs="Times New Roman"/>
                <w:b/>
                <w:sz w:val="24"/>
                <w:szCs w:val="24"/>
              </w:rPr>
            </w:pPr>
            <w:r w:rsidRPr="0029111B">
              <w:rPr>
                <w:rFonts w:ascii="Times New Roman" w:eastAsia="Times New Roman" w:hAnsi="Times New Roman" w:cs="Times New Roman"/>
                <w:b/>
                <w:sz w:val="24"/>
                <w:szCs w:val="24"/>
              </w:rPr>
              <w:t>Bankas rekvizīti:</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Cs/>
                <w:sz w:val="24"/>
                <w:szCs w:val="24"/>
              </w:rPr>
              <w:t xml:space="preserve">...................................................................., </w:t>
            </w:r>
          </w:p>
          <w:p w:rsidR="0029111B" w:rsidRPr="0029111B" w:rsidRDefault="0029111B" w:rsidP="0029111B">
            <w:pPr>
              <w:tabs>
                <w:tab w:val="left" w:pos="2127"/>
              </w:tabs>
              <w:spacing w:line="288" w:lineRule="auto"/>
              <w:ind w:left="-3"/>
              <w:rPr>
                <w:rFonts w:ascii="Times New Roman" w:eastAsia="Times New Roman" w:hAnsi="Times New Roman" w:cs="Times New Roman"/>
                <w:bCs/>
                <w:sz w:val="24"/>
                <w:szCs w:val="24"/>
              </w:rPr>
            </w:pPr>
            <w:r w:rsidRPr="0029111B">
              <w:rPr>
                <w:rFonts w:ascii="Times New Roman" w:eastAsia="Times New Roman" w:hAnsi="Times New Roman" w:cs="Times New Roman"/>
                <w:bCs/>
                <w:sz w:val="24"/>
                <w:szCs w:val="24"/>
              </w:rPr>
              <w:t>Kods: ...........................</w:t>
            </w:r>
          </w:p>
          <w:p w:rsidR="0029111B" w:rsidRPr="0029111B" w:rsidRDefault="0029111B" w:rsidP="0029111B">
            <w:pPr>
              <w:tabs>
                <w:tab w:val="left" w:pos="2127"/>
              </w:tabs>
              <w:spacing w:line="288" w:lineRule="auto"/>
              <w:ind w:left="-3"/>
              <w:rPr>
                <w:rFonts w:ascii="Times New Roman" w:eastAsia="Times New Roman" w:hAnsi="Times New Roman" w:cs="Times New Roman"/>
                <w:b/>
                <w:sz w:val="24"/>
                <w:szCs w:val="24"/>
                <w:highlight w:val="yellow"/>
              </w:rPr>
            </w:pPr>
            <w:r w:rsidRPr="0029111B">
              <w:rPr>
                <w:rFonts w:ascii="Times New Roman" w:eastAsia="Times New Roman" w:hAnsi="Times New Roman" w:cs="Times New Roman"/>
                <w:bCs/>
                <w:sz w:val="24"/>
                <w:szCs w:val="24"/>
              </w:rPr>
              <w:t xml:space="preserve">Konta </w:t>
            </w:r>
            <w:proofErr w:type="spellStart"/>
            <w:r w:rsidRPr="0029111B">
              <w:rPr>
                <w:rFonts w:ascii="Times New Roman" w:eastAsia="Times New Roman" w:hAnsi="Times New Roman" w:cs="Times New Roman"/>
                <w:bCs/>
                <w:sz w:val="24"/>
                <w:szCs w:val="24"/>
              </w:rPr>
              <w:t>Nr</w:t>
            </w:r>
            <w:proofErr w:type="spellEnd"/>
            <w:r w:rsidRPr="0029111B">
              <w:rPr>
                <w:rFonts w:ascii="Times New Roman" w:eastAsia="Times New Roman" w:hAnsi="Times New Roman" w:cs="Times New Roman"/>
                <w:bCs/>
                <w:sz w:val="24"/>
                <w:szCs w:val="24"/>
              </w:rPr>
              <w:t>.:</w:t>
            </w:r>
            <w:r w:rsidRPr="0029111B">
              <w:rPr>
                <w:rFonts w:ascii="Times New Roman" w:eastAsia="Times New Roman" w:hAnsi="Times New Roman" w:cs="Times New Roman"/>
                <w:sz w:val="24"/>
                <w:szCs w:val="24"/>
              </w:rPr>
              <w:t xml:space="preserve"> ..................................................</w:t>
            </w:r>
          </w:p>
        </w:tc>
      </w:tr>
      <w:tr w:rsidR="0029111B" w:rsidRPr="0029111B" w:rsidTr="00F405C4">
        <w:trPr>
          <w:trHeight w:val="1026"/>
        </w:trPr>
        <w:tc>
          <w:tcPr>
            <w:tcW w:w="4788" w:type="dxa"/>
            <w:tcBorders>
              <w:top w:val="nil"/>
              <w:left w:val="nil"/>
              <w:right w:val="nil"/>
            </w:tcBorders>
          </w:tcPr>
          <w:p w:rsidR="0029111B" w:rsidRPr="0029111B" w:rsidRDefault="0029111B" w:rsidP="0029111B">
            <w:pPr>
              <w:spacing w:line="288" w:lineRule="auto"/>
              <w:jc w:val="center"/>
              <w:rPr>
                <w:rFonts w:ascii="Times New Roman" w:eastAsia="Times New Roman" w:hAnsi="Times New Roman" w:cs="Times New Roman"/>
                <w:noProof/>
                <w:sz w:val="24"/>
                <w:szCs w:val="24"/>
              </w:rPr>
            </w:pPr>
          </w:p>
          <w:p w:rsidR="0029111B" w:rsidRPr="0029111B" w:rsidRDefault="0029111B" w:rsidP="0029111B">
            <w:pPr>
              <w:spacing w:line="288" w:lineRule="auto"/>
              <w:rPr>
                <w:rFonts w:ascii="Times New Roman" w:eastAsia="Times New Roman" w:hAnsi="Times New Roman" w:cs="Times New Roman"/>
                <w:bCs/>
                <w:sz w:val="24"/>
                <w:szCs w:val="24"/>
              </w:rPr>
            </w:pPr>
            <w:r w:rsidRPr="0029111B">
              <w:rPr>
                <w:rFonts w:ascii="Times New Roman" w:eastAsia="Times New Roman" w:hAnsi="Times New Roman" w:cs="Times New Roman"/>
                <w:noProof/>
                <w:sz w:val="24"/>
                <w:szCs w:val="24"/>
              </w:rPr>
              <w:t xml:space="preserve">____________________ </w:t>
            </w:r>
            <w:r w:rsidRPr="0029111B">
              <w:rPr>
                <w:rFonts w:ascii="Times New Roman" w:eastAsia="Times New Roman" w:hAnsi="Times New Roman" w:cs="Times New Roman"/>
                <w:bCs/>
                <w:sz w:val="24"/>
                <w:szCs w:val="24"/>
              </w:rPr>
              <w:t xml:space="preserve">Vija </w:t>
            </w:r>
            <w:proofErr w:type="spellStart"/>
            <w:r w:rsidRPr="0029111B">
              <w:rPr>
                <w:rFonts w:ascii="Times New Roman" w:eastAsia="Times New Roman" w:hAnsi="Times New Roman" w:cs="Times New Roman"/>
                <w:bCs/>
                <w:sz w:val="24"/>
                <w:szCs w:val="24"/>
              </w:rPr>
              <w:t>Jablonska</w:t>
            </w:r>
            <w:proofErr w:type="spellEnd"/>
          </w:p>
          <w:p w:rsidR="0029111B" w:rsidRPr="0029111B" w:rsidRDefault="0029111B" w:rsidP="0029111B">
            <w:pPr>
              <w:spacing w:line="288" w:lineRule="auto"/>
              <w:jc w:val="center"/>
              <w:rPr>
                <w:rFonts w:ascii="Times New Roman" w:eastAsia="Times New Roman" w:hAnsi="Times New Roman" w:cs="Times New Roman"/>
                <w:b/>
                <w:sz w:val="24"/>
                <w:szCs w:val="24"/>
              </w:rPr>
            </w:pPr>
            <w:proofErr w:type="spellStart"/>
            <w:r w:rsidRPr="0029111B">
              <w:rPr>
                <w:rFonts w:ascii="Times New Roman" w:eastAsia="Times New Roman" w:hAnsi="Times New Roman" w:cs="Times New Roman"/>
                <w:bCs/>
                <w:sz w:val="24"/>
                <w:szCs w:val="24"/>
              </w:rPr>
              <w:t>z.v</w:t>
            </w:r>
            <w:proofErr w:type="spellEnd"/>
            <w:r w:rsidRPr="0029111B">
              <w:rPr>
                <w:rFonts w:ascii="Times New Roman" w:eastAsia="Times New Roman" w:hAnsi="Times New Roman" w:cs="Times New Roman"/>
                <w:bCs/>
                <w:sz w:val="24"/>
                <w:szCs w:val="24"/>
              </w:rPr>
              <w:t>.</w:t>
            </w:r>
          </w:p>
        </w:tc>
        <w:tc>
          <w:tcPr>
            <w:tcW w:w="4860" w:type="dxa"/>
            <w:tcBorders>
              <w:top w:val="nil"/>
              <w:left w:val="nil"/>
              <w:right w:val="nil"/>
            </w:tcBorders>
          </w:tcPr>
          <w:p w:rsidR="0029111B" w:rsidRPr="0029111B" w:rsidRDefault="0029111B" w:rsidP="0029111B">
            <w:pPr>
              <w:tabs>
                <w:tab w:val="left" w:pos="5760"/>
              </w:tabs>
              <w:spacing w:line="288" w:lineRule="auto"/>
              <w:jc w:val="center"/>
              <w:rPr>
                <w:rFonts w:ascii="Times New Roman" w:eastAsia="Times New Roman" w:hAnsi="Times New Roman" w:cs="Times New Roman"/>
                <w:sz w:val="24"/>
                <w:szCs w:val="24"/>
                <w:highlight w:val="yellow"/>
              </w:rPr>
            </w:pPr>
          </w:p>
          <w:p w:rsidR="0029111B" w:rsidRPr="0029111B" w:rsidRDefault="0029111B" w:rsidP="0029111B">
            <w:pPr>
              <w:tabs>
                <w:tab w:val="left" w:pos="5760"/>
              </w:tabs>
              <w:spacing w:line="288" w:lineRule="auto"/>
              <w:rPr>
                <w:rFonts w:ascii="Times New Roman" w:eastAsia="Times New Roman" w:hAnsi="Times New Roman" w:cs="Times New Roman"/>
                <w:sz w:val="24"/>
                <w:szCs w:val="24"/>
              </w:rPr>
            </w:pPr>
            <w:r w:rsidRPr="0029111B">
              <w:rPr>
                <w:rFonts w:ascii="Times New Roman" w:eastAsia="Times New Roman" w:hAnsi="Times New Roman" w:cs="Times New Roman"/>
                <w:sz w:val="24"/>
                <w:szCs w:val="24"/>
              </w:rPr>
              <w:t>_______________________ ..............................</w:t>
            </w:r>
          </w:p>
          <w:p w:rsidR="0029111B" w:rsidRPr="0029111B" w:rsidRDefault="0029111B" w:rsidP="0029111B">
            <w:pPr>
              <w:tabs>
                <w:tab w:val="left" w:pos="5760"/>
              </w:tabs>
              <w:spacing w:line="288" w:lineRule="auto"/>
              <w:jc w:val="center"/>
              <w:rPr>
                <w:rFonts w:ascii="Times New Roman" w:eastAsia="Times New Roman" w:hAnsi="Times New Roman" w:cs="Times New Roman"/>
                <w:sz w:val="24"/>
                <w:szCs w:val="24"/>
                <w:highlight w:val="yellow"/>
              </w:rPr>
            </w:pPr>
            <w:proofErr w:type="spellStart"/>
            <w:r w:rsidRPr="0029111B">
              <w:rPr>
                <w:rFonts w:ascii="Times New Roman" w:eastAsia="Times New Roman" w:hAnsi="Times New Roman" w:cs="Times New Roman"/>
                <w:sz w:val="24"/>
                <w:szCs w:val="24"/>
              </w:rPr>
              <w:t>z.v</w:t>
            </w:r>
            <w:proofErr w:type="spellEnd"/>
            <w:r w:rsidRPr="0029111B">
              <w:rPr>
                <w:rFonts w:ascii="Times New Roman" w:eastAsia="Times New Roman" w:hAnsi="Times New Roman" w:cs="Times New Roman"/>
                <w:sz w:val="24"/>
                <w:szCs w:val="24"/>
              </w:rPr>
              <w:t>.</w:t>
            </w:r>
          </w:p>
        </w:tc>
      </w:tr>
    </w:tbl>
    <w:p w:rsidR="0029111B" w:rsidRPr="0029111B" w:rsidRDefault="0029111B" w:rsidP="0029111B">
      <w:pPr>
        <w:spacing w:after="120"/>
        <w:rPr>
          <w:rFonts w:ascii="Times New Roman" w:eastAsia="Times New Roman" w:hAnsi="Times New Roman" w:cs="Times New Roman"/>
          <w:sz w:val="24"/>
          <w:szCs w:val="24"/>
        </w:rPr>
      </w:pPr>
    </w:p>
    <w:p w:rsidR="0029111B" w:rsidRPr="0029111B" w:rsidRDefault="0029111B" w:rsidP="0029111B">
      <w:pPr>
        <w:spacing w:before="120"/>
        <w:ind w:left="454"/>
        <w:rPr>
          <w:rFonts w:ascii="Times New Roman" w:eastAsia="Times New Roman" w:hAnsi="Times New Roman" w:cs="Times New Roman"/>
          <w:sz w:val="24"/>
          <w:szCs w:val="24"/>
        </w:rPr>
      </w:pPr>
    </w:p>
    <w:p w:rsidR="0029111B" w:rsidRPr="0029111B" w:rsidRDefault="0029111B" w:rsidP="0029111B">
      <w:pPr>
        <w:rPr>
          <w:rFonts w:ascii="Times New Roman" w:eastAsia="Times New Roman" w:hAnsi="Times New Roman" w:cs="Times New Roman"/>
          <w:sz w:val="28"/>
          <w:szCs w:val="24"/>
        </w:rPr>
      </w:pPr>
    </w:p>
    <w:p w:rsidR="0029111B" w:rsidRPr="0029111B" w:rsidRDefault="0029111B" w:rsidP="0029111B">
      <w:pPr>
        <w:spacing w:after="200" w:line="276" w:lineRule="auto"/>
        <w:rPr>
          <w:rFonts w:ascii="Calibri" w:eastAsia="Calibri" w:hAnsi="Calibri" w:cs="Times New Roman"/>
        </w:rPr>
      </w:pPr>
    </w:p>
    <w:p w:rsidR="00F405C4" w:rsidRDefault="00F405C4"/>
    <w:sectPr w:rsidR="00F405C4" w:rsidSect="00F405C4">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1A" w:rsidRDefault="00494B1A">
      <w:r>
        <w:separator/>
      </w:r>
    </w:p>
  </w:endnote>
  <w:endnote w:type="continuationSeparator" w:id="0">
    <w:p w:rsidR="00494B1A" w:rsidRDefault="004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rsidP="00F405C4">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7E464F" w:rsidRDefault="007E464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rsidP="00F405C4">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FE0442">
      <w:rPr>
        <w:rStyle w:val="Lappusesnumurs"/>
        <w:rFonts w:eastAsia="Calibri"/>
        <w:noProof/>
      </w:rPr>
      <w:t>9</w:t>
    </w:r>
    <w:r>
      <w:rPr>
        <w:rStyle w:val="Lappusesnumurs"/>
        <w:rFonts w:eastAsia="Calibri"/>
      </w:rPr>
      <w:fldChar w:fldCharType="end"/>
    </w:r>
  </w:p>
  <w:p w:rsidR="007E464F" w:rsidRDefault="007E464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rsidP="00F405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464F" w:rsidRDefault="007E464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rsidP="00F405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E0442">
      <w:rPr>
        <w:rStyle w:val="Lappusesnumurs"/>
        <w:noProof/>
      </w:rPr>
      <w:t>15</w:t>
    </w:r>
    <w:r>
      <w:rPr>
        <w:rStyle w:val="Lappusesnumurs"/>
      </w:rPr>
      <w:fldChar w:fldCharType="end"/>
    </w:r>
  </w:p>
  <w:p w:rsidR="007E464F" w:rsidRDefault="007E464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rsidP="00F405C4">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7E464F" w:rsidRDefault="007E464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54511"/>
      <w:docPartObj>
        <w:docPartGallery w:val="Page Numbers (Bottom of Page)"/>
        <w:docPartUnique/>
      </w:docPartObj>
    </w:sdtPr>
    <w:sdtContent>
      <w:p w:rsidR="007E464F" w:rsidRDefault="007E464F">
        <w:pPr>
          <w:pStyle w:val="Kjene"/>
          <w:jc w:val="center"/>
        </w:pPr>
        <w:r>
          <w:fldChar w:fldCharType="begin"/>
        </w:r>
        <w:r>
          <w:instrText>PAGE   \* MERGEFORMAT</w:instrText>
        </w:r>
        <w:r>
          <w:fldChar w:fldCharType="separate"/>
        </w:r>
        <w:r w:rsidR="00FE0442">
          <w:rPr>
            <w:noProof/>
          </w:rPr>
          <w:t>16</w:t>
        </w:r>
        <w:r>
          <w:fldChar w:fldCharType="end"/>
        </w:r>
      </w:p>
    </w:sdtContent>
  </w:sdt>
  <w:p w:rsidR="007E464F" w:rsidRDefault="007E464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1A" w:rsidRDefault="00494B1A">
      <w:r>
        <w:separator/>
      </w:r>
    </w:p>
  </w:footnote>
  <w:footnote w:type="continuationSeparator" w:id="0">
    <w:p w:rsidR="00494B1A" w:rsidRDefault="0049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7E464F" w:rsidRDefault="007E464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Fonts w:eastAsia="Calibri"/>
      </w:rPr>
    </w:pPr>
  </w:p>
  <w:p w:rsidR="007E464F" w:rsidRDefault="007E464F" w:rsidP="00F405C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464F" w:rsidRDefault="007E464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Pr>
    </w:pPr>
  </w:p>
  <w:p w:rsidR="007E464F" w:rsidRDefault="007E464F" w:rsidP="00F405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7E464F" w:rsidRDefault="007E464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4F" w:rsidRDefault="007E464F">
    <w:pPr>
      <w:pStyle w:val="Galvene"/>
      <w:framePr w:wrap="around" w:vAnchor="text" w:hAnchor="margin" w:xAlign="center" w:y="1"/>
      <w:rPr>
        <w:rStyle w:val="Lappusesnumurs"/>
        <w:rFonts w:eastAsia="Calibri"/>
      </w:rPr>
    </w:pPr>
  </w:p>
  <w:p w:rsidR="007E464F" w:rsidRDefault="007E464F" w:rsidP="00F405C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96FCD55E"/>
    <w:name w:val="WW8Num10"/>
    <w:lvl w:ilvl="0">
      <w:start w:val="6"/>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E"/>
    <w:multiLevelType w:val="multilevel"/>
    <w:tmpl w:val="0000000E"/>
    <w:name w:val="WW8Num14"/>
    <w:lvl w:ilvl="0">
      <w:start w:val="1"/>
      <w:numFmt w:val="decimal"/>
      <w:lvlText w:val="14.%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2">
    <w:nsid w:val="0000000F"/>
    <w:multiLevelType w:val="multilevel"/>
    <w:tmpl w:val="0000000F"/>
    <w:name w:val="WW8Num15"/>
    <w:lvl w:ilvl="0">
      <w:start w:val="2"/>
      <w:numFmt w:val="decimal"/>
      <w:lvlText w:val="14.%1."/>
      <w:lvlJc w:val="left"/>
      <w:pPr>
        <w:tabs>
          <w:tab w:val="num" w:pos="0"/>
        </w:tabs>
      </w:pPr>
    </w:lvl>
    <w:lvl w:ilvl="1">
      <w:start w:val="2"/>
      <w:numFmt w:val="decimal"/>
      <w:lvlText w:val="12.%2."/>
      <w:lvlJc w:val="left"/>
      <w:pPr>
        <w:tabs>
          <w:tab w:val="num" w:pos="0"/>
        </w:tabs>
      </w:pPr>
    </w:lvl>
    <w:lvl w:ilvl="2">
      <w:start w:val="2"/>
      <w:numFmt w:val="decimal"/>
      <w:lvlText w:val="12.%3."/>
      <w:lvlJc w:val="left"/>
      <w:pPr>
        <w:tabs>
          <w:tab w:val="num" w:pos="0"/>
        </w:tabs>
      </w:pPr>
    </w:lvl>
    <w:lvl w:ilvl="3">
      <w:start w:val="2"/>
      <w:numFmt w:val="decimal"/>
      <w:lvlText w:val="12.%4."/>
      <w:lvlJc w:val="left"/>
      <w:pPr>
        <w:tabs>
          <w:tab w:val="num" w:pos="0"/>
        </w:tabs>
      </w:pPr>
    </w:lvl>
    <w:lvl w:ilvl="4">
      <w:start w:val="2"/>
      <w:numFmt w:val="decimal"/>
      <w:lvlText w:val="12.%5."/>
      <w:lvlJc w:val="left"/>
      <w:pPr>
        <w:tabs>
          <w:tab w:val="num" w:pos="0"/>
        </w:tabs>
      </w:pPr>
    </w:lvl>
    <w:lvl w:ilvl="5">
      <w:start w:val="2"/>
      <w:numFmt w:val="decimal"/>
      <w:lvlText w:val="12.%6."/>
      <w:lvlJc w:val="left"/>
      <w:pPr>
        <w:tabs>
          <w:tab w:val="num" w:pos="0"/>
        </w:tabs>
      </w:pPr>
    </w:lvl>
    <w:lvl w:ilvl="6">
      <w:start w:val="2"/>
      <w:numFmt w:val="decimal"/>
      <w:lvlText w:val="12.%7."/>
      <w:lvlJc w:val="left"/>
      <w:pPr>
        <w:tabs>
          <w:tab w:val="num" w:pos="0"/>
        </w:tabs>
      </w:pPr>
    </w:lvl>
    <w:lvl w:ilvl="7">
      <w:start w:val="2"/>
      <w:numFmt w:val="decimal"/>
      <w:lvlText w:val="12.%8."/>
      <w:lvlJc w:val="left"/>
      <w:pPr>
        <w:tabs>
          <w:tab w:val="num" w:pos="0"/>
        </w:tabs>
      </w:pPr>
    </w:lvl>
    <w:lvl w:ilvl="8">
      <w:start w:val="2"/>
      <w:numFmt w:val="decimal"/>
      <w:lvlText w:val="12.%9."/>
      <w:lvlJc w:val="left"/>
      <w:pPr>
        <w:tabs>
          <w:tab w:val="num" w:pos="0"/>
        </w:tabs>
      </w:pPr>
    </w:lvl>
  </w:abstractNum>
  <w:abstractNum w:abstractNumId="3">
    <w:nsid w:val="00000016"/>
    <w:multiLevelType w:val="multilevel"/>
    <w:tmpl w:val="00000016"/>
    <w:name w:val="WW8Num22"/>
    <w:lvl w:ilvl="0">
      <w:start w:val="11"/>
      <w:numFmt w:val="decimal"/>
      <w:lvlText w:val="%1."/>
      <w:lvlJc w:val="left"/>
      <w:pPr>
        <w:tabs>
          <w:tab w:val="num" w:pos="0"/>
        </w:tabs>
      </w:pPr>
      <w:rPr>
        <w:rFonts w:ascii="Times New Roman" w:hAnsi="Times New Roman" w:cs="StarSymbol"/>
        <w:sz w:val="22"/>
        <w:szCs w:val="22"/>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
    <w:nsid w:val="00000018"/>
    <w:multiLevelType w:val="multilevel"/>
    <w:tmpl w:val="00000018"/>
    <w:name w:val="WW8Num24"/>
    <w:lvl w:ilvl="0">
      <w:start w:val="1"/>
      <w:numFmt w:val="decimal"/>
      <w:lvlText w:val="13.%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5">
    <w:nsid w:val="00000019"/>
    <w:multiLevelType w:val="multilevel"/>
    <w:tmpl w:val="00000019"/>
    <w:name w:val="WW8Num25"/>
    <w:lvl w:ilvl="0">
      <w:start w:val="1"/>
      <w:numFmt w:val="decimal"/>
      <w:lvlText w:val="15.%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6">
    <w:nsid w:val="0000001A"/>
    <w:multiLevelType w:val="multilevel"/>
    <w:tmpl w:val="0000001A"/>
    <w:name w:val="WW8Num26"/>
    <w:lvl w:ilvl="0">
      <w:start w:val="1"/>
      <w:numFmt w:val="decimal"/>
      <w:lvlText w:val="16.%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7">
    <w:nsid w:val="0000001B"/>
    <w:multiLevelType w:val="multilevel"/>
    <w:tmpl w:val="46848402"/>
    <w:name w:val="WW8Num27"/>
    <w:lvl w:ilvl="0">
      <w:start w:val="1"/>
      <w:numFmt w:val="decimal"/>
      <w:lvlText w:val="17.%1."/>
      <w:lvlJc w:val="left"/>
      <w:pPr>
        <w:tabs>
          <w:tab w:val="num" w:pos="0"/>
        </w:tabs>
        <w:ind w:left="0" w:firstLine="0"/>
      </w:pPr>
      <w:rPr>
        <w:rFonts w:hint="default"/>
      </w:rPr>
    </w:lvl>
    <w:lvl w:ilvl="1">
      <w:start w:val="1"/>
      <w:numFmt w:val="decimal"/>
      <w:lvlText w:val="18.%2."/>
      <w:lvlJc w:val="left"/>
      <w:pPr>
        <w:tabs>
          <w:tab w:val="num" w:pos="0"/>
        </w:tabs>
        <w:ind w:left="0" w:firstLine="0"/>
      </w:pPr>
      <w:rPr>
        <w:rFonts w:hint="default"/>
      </w:rPr>
    </w:lvl>
    <w:lvl w:ilvl="2">
      <w:start w:val="1"/>
      <w:numFmt w:val="decimal"/>
      <w:lvlText w:val="18.%3."/>
      <w:lvlJc w:val="left"/>
      <w:pPr>
        <w:tabs>
          <w:tab w:val="num" w:pos="0"/>
        </w:tabs>
        <w:ind w:left="0" w:firstLine="0"/>
      </w:pPr>
      <w:rPr>
        <w:rFonts w:hint="default"/>
      </w:rPr>
    </w:lvl>
    <w:lvl w:ilvl="3">
      <w:start w:val="1"/>
      <w:numFmt w:val="decimal"/>
      <w:lvlText w:val="18.%4."/>
      <w:lvlJc w:val="left"/>
      <w:pPr>
        <w:tabs>
          <w:tab w:val="num" w:pos="0"/>
        </w:tabs>
        <w:ind w:left="0" w:firstLine="0"/>
      </w:pPr>
      <w:rPr>
        <w:rFonts w:hint="default"/>
      </w:rPr>
    </w:lvl>
    <w:lvl w:ilvl="4">
      <w:start w:val="1"/>
      <w:numFmt w:val="decimal"/>
      <w:lvlText w:val="18.%5."/>
      <w:lvlJc w:val="left"/>
      <w:pPr>
        <w:tabs>
          <w:tab w:val="num" w:pos="0"/>
        </w:tabs>
        <w:ind w:left="0" w:firstLine="0"/>
      </w:pPr>
      <w:rPr>
        <w:rFonts w:hint="default"/>
      </w:rPr>
    </w:lvl>
    <w:lvl w:ilvl="5">
      <w:start w:val="1"/>
      <w:numFmt w:val="decimal"/>
      <w:lvlText w:val="18.%6."/>
      <w:lvlJc w:val="left"/>
      <w:pPr>
        <w:tabs>
          <w:tab w:val="num" w:pos="0"/>
        </w:tabs>
        <w:ind w:left="0" w:firstLine="0"/>
      </w:pPr>
      <w:rPr>
        <w:rFonts w:hint="default"/>
      </w:rPr>
    </w:lvl>
    <w:lvl w:ilvl="6">
      <w:start w:val="1"/>
      <w:numFmt w:val="decimal"/>
      <w:lvlText w:val="18.%7."/>
      <w:lvlJc w:val="left"/>
      <w:pPr>
        <w:tabs>
          <w:tab w:val="num" w:pos="0"/>
        </w:tabs>
        <w:ind w:left="0" w:firstLine="0"/>
      </w:pPr>
      <w:rPr>
        <w:rFonts w:hint="default"/>
      </w:rPr>
    </w:lvl>
    <w:lvl w:ilvl="7">
      <w:start w:val="1"/>
      <w:numFmt w:val="decimal"/>
      <w:lvlText w:val="18.%8."/>
      <w:lvlJc w:val="left"/>
      <w:pPr>
        <w:tabs>
          <w:tab w:val="num" w:pos="0"/>
        </w:tabs>
        <w:ind w:left="0" w:firstLine="0"/>
      </w:pPr>
      <w:rPr>
        <w:rFonts w:hint="default"/>
      </w:rPr>
    </w:lvl>
    <w:lvl w:ilvl="8">
      <w:start w:val="1"/>
      <w:numFmt w:val="decimal"/>
      <w:lvlText w:val="18.%9."/>
      <w:lvlJc w:val="left"/>
      <w:pPr>
        <w:tabs>
          <w:tab w:val="num" w:pos="0"/>
        </w:tabs>
        <w:ind w:left="0" w:firstLine="0"/>
      </w:pPr>
      <w:rPr>
        <w:rFonts w:hint="default"/>
      </w:rPr>
    </w:lvl>
  </w:abstractNum>
  <w:abstractNum w:abstractNumId="8">
    <w:nsid w:val="00000025"/>
    <w:multiLevelType w:val="multilevel"/>
    <w:tmpl w:val="8B1631F8"/>
    <w:name w:val="WW8Num41"/>
    <w:lvl w:ilvl="0">
      <w:start w:val="1"/>
      <w:numFmt w:val="decimal"/>
      <w:lvlText w:val="10.%1."/>
      <w:lvlJc w:val="left"/>
      <w:pPr>
        <w:tabs>
          <w:tab w:val="num" w:pos="583"/>
        </w:tabs>
        <w:ind w:left="0" w:firstLine="0"/>
      </w:pPr>
      <w:rPr>
        <w:rFonts w:hint="default"/>
      </w:rPr>
    </w:lvl>
    <w:lvl w:ilvl="1">
      <w:start w:val="1"/>
      <w:numFmt w:val="decimal"/>
      <w:lvlText w:val="8.%2."/>
      <w:lvlJc w:val="left"/>
      <w:pPr>
        <w:tabs>
          <w:tab w:val="num" w:pos="567"/>
        </w:tabs>
        <w:ind w:left="0" w:firstLine="0"/>
      </w:pPr>
      <w:rPr>
        <w:rFonts w:hint="default"/>
      </w:rPr>
    </w:lvl>
    <w:lvl w:ilvl="2">
      <w:start w:val="1"/>
      <w:numFmt w:val="decimal"/>
      <w:lvlText w:val="8.%3."/>
      <w:lvlJc w:val="left"/>
      <w:pPr>
        <w:tabs>
          <w:tab w:val="num" w:pos="850"/>
        </w:tabs>
        <w:ind w:left="0" w:firstLine="0"/>
      </w:pPr>
      <w:rPr>
        <w:rFonts w:hint="default"/>
      </w:rPr>
    </w:lvl>
    <w:lvl w:ilvl="3">
      <w:start w:val="1"/>
      <w:numFmt w:val="decimal"/>
      <w:lvlText w:val="8.%4."/>
      <w:lvlJc w:val="left"/>
      <w:pPr>
        <w:tabs>
          <w:tab w:val="num" w:pos="1134"/>
        </w:tabs>
        <w:ind w:left="0" w:firstLine="0"/>
      </w:pPr>
      <w:rPr>
        <w:rFonts w:hint="default"/>
      </w:rPr>
    </w:lvl>
    <w:lvl w:ilvl="4">
      <w:start w:val="1"/>
      <w:numFmt w:val="decimal"/>
      <w:lvlText w:val="8.%5."/>
      <w:lvlJc w:val="left"/>
      <w:pPr>
        <w:tabs>
          <w:tab w:val="num" w:pos="1417"/>
        </w:tabs>
        <w:ind w:left="0" w:firstLine="0"/>
      </w:pPr>
      <w:rPr>
        <w:rFonts w:hint="default"/>
      </w:rPr>
    </w:lvl>
    <w:lvl w:ilvl="5">
      <w:start w:val="1"/>
      <w:numFmt w:val="decimal"/>
      <w:lvlText w:val="8.%6."/>
      <w:lvlJc w:val="left"/>
      <w:pPr>
        <w:tabs>
          <w:tab w:val="num" w:pos="1701"/>
        </w:tabs>
        <w:ind w:left="0" w:firstLine="0"/>
      </w:pPr>
      <w:rPr>
        <w:rFonts w:hint="default"/>
      </w:rPr>
    </w:lvl>
    <w:lvl w:ilvl="6">
      <w:start w:val="1"/>
      <w:numFmt w:val="decimal"/>
      <w:lvlText w:val="8.%7."/>
      <w:lvlJc w:val="left"/>
      <w:pPr>
        <w:tabs>
          <w:tab w:val="num" w:pos="1984"/>
        </w:tabs>
        <w:ind w:left="0" w:firstLine="0"/>
      </w:pPr>
      <w:rPr>
        <w:rFonts w:hint="default"/>
      </w:rPr>
    </w:lvl>
    <w:lvl w:ilvl="7">
      <w:start w:val="1"/>
      <w:numFmt w:val="decimal"/>
      <w:lvlText w:val="8.%8."/>
      <w:lvlJc w:val="left"/>
      <w:pPr>
        <w:tabs>
          <w:tab w:val="num" w:pos="2268"/>
        </w:tabs>
        <w:ind w:left="0" w:firstLine="0"/>
      </w:pPr>
      <w:rPr>
        <w:rFonts w:hint="default"/>
      </w:rPr>
    </w:lvl>
    <w:lvl w:ilvl="8">
      <w:start w:val="1"/>
      <w:numFmt w:val="decimal"/>
      <w:lvlText w:val="8.%9."/>
      <w:lvlJc w:val="left"/>
      <w:pPr>
        <w:tabs>
          <w:tab w:val="num" w:pos="2551"/>
        </w:tabs>
        <w:ind w:left="0" w:firstLine="0"/>
      </w:pPr>
      <w:rPr>
        <w:rFonts w:hint="default"/>
      </w:rPr>
    </w:lvl>
  </w:abstractNum>
  <w:abstractNum w:abstractNumId="9">
    <w:nsid w:val="00000027"/>
    <w:multiLevelType w:val="multilevel"/>
    <w:tmpl w:val="00000027"/>
    <w:name w:val="WW8Num43"/>
    <w:lvl w:ilvl="0">
      <w:start w:val="1"/>
      <w:numFmt w:val="decimal"/>
      <w:lvlText w:val="11.%1."/>
      <w:lvlJc w:val="left"/>
      <w:pPr>
        <w:tabs>
          <w:tab w:val="num" w:pos="283"/>
        </w:tabs>
      </w:pPr>
    </w:lvl>
    <w:lvl w:ilvl="1">
      <w:start w:val="1"/>
      <w:numFmt w:val="decimal"/>
      <w:lvlText w:val="11.%2."/>
      <w:lvlJc w:val="left"/>
      <w:pPr>
        <w:tabs>
          <w:tab w:val="num" w:pos="1080"/>
        </w:tabs>
      </w:pPr>
    </w:lvl>
    <w:lvl w:ilvl="2">
      <w:start w:val="1"/>
      <w:numFmt w:val="decimal"/>
      <w:lvlText w:val="11.%3."/>
      <w:lvlJc w:val="left"/>
      <w:pPr>
        <w:tabs>
          <w:tab w:val="num" w:pos="1440"/>
        </w:tabs>
      </w:pPr>
    </w:lvl>
    <w:lvl w:ilvl="3">
      <w:start w:val="1"/>
      <w:numFmt w:val="decimal"/>
      <w:lvlText w:val="11.%4."/>
      <w:lvlJc w:val="left"/>
      <w:pPr>
        <w:tabs>
          <w:tab w:val="num" w:pos="1800"/>
        </w:tabs>
      </w:pPr>
    </w:lvl>
    <w:lvl w:ilvl="4">
      <w:start w:val="1"/>
      <w:numFmt w:val="decimal"/>
      <w:lvlText w:val="11.%5."/>
      <w:lvlJc w:val="left"/>
      <w:pPr>
        <w:tabs>
          <w:tab w:val="num" w:pos="2160"/>
        </w:tabs>
      </w:pPr>
    </w:lvl>
    <w:lvl w:ilvl="5">
      <w:start w:val="1"/>
      <w:numFmt w:val="decimal"/>
      <w:lvlText w:val="11.%6."/>
      <w:lvlJc w:val="left"/>
      <w:pPr>
        <w:tabs>
          <w:tab w:val="num" w:pos="2520"/>
        </w:tabs>
      </w:pPr>
    </w:lvl>
    <w:lvl w:ilvl="6">
      <w:start w:val="1"/>
      <w:numFmt w:val="decimal"/>
      <w:lvlText w:val="11.%7."/>
      <w:lvlJc w:val="left"/>
      <w:pPr>
        <w:tabs>
          <w:tab w:val="num" w:pos="2880"/>
        </w:tabs>
      </w:pPr>
    </w:lvl>
    <w:lvl w:ilvl="7">
      <w:start w:val="1"/>
      <w:numFmt w:val="decimal"/>
      <w:lvlText w:val="11.%8."/>
      <w:lvlJc w:val="left"/>
      <w:pPr>
        <w:tabs>
          <w:tab w:val="num" w:pos="3240"/>
        </w:tabs>
      </w:pPr>
    </w:lvl>
    <w:lvl w:ilvl="8">
      <w:start w:val="1"/>
      <w:numFmt w:val="decimal"/>
      <w:lvlText w:val="11.%9."/>
      <w:lvlJc w:val="left"/>
      <w:pPr>
        <w:tabs>
          <w:tab w:val="num" w:pos="3600"/>
        </w:tabs>
      </w:pPr>
    </w:lvl>
  </w:abstractNum>
  <w:abstractNum w:abstractNumId="1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E795C"/>
    <w:multiLevelType w:val="multilevel"/>
    <w:tmpl w:val="878EE71E"/>
    <w:lvl w:ilvl="0">
      <w:start w:val="13"/>
      <w:numFmt w:val="decimal"/>
      <w:lvlText w:val="%1."/>
      <w:lvlJc w:val="left"/>
      <w:pPr>
        <w:tabs>
          <w:tab w:val="num" w:pos="540"/>
        </w:tabs>
        <w:ind w:left="540" w:hanging="540"/>
      </w:pPr>
      <w:rPr>
        <w:rFonts w:hint="default"/>
        <w:b/>
        <w:i w:val="0"/>
      </w:rPr>
    </w:lvl>
    <w:lvl w:ilvl="1">
      <w:start w:val="3"/>
      <w:numFmt w:val="decimal"/>
      <w:lvlText w:val="%1.%2."/>
      <w:lvlJc w:val="left"/>
      <w:pPr>
        <w:tabs>
          <w:tab w:val="num" w:pos="1250"/>
        </w:tabs>
        <w:ind w:left="125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D67A74"/>
    <w:multiLevelType w:val="multilevel"/>
    <w:tmpl w:val="505081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6D22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A7842EA"/>
    <w:multiLevelType w:val="multilevel"/>
    <w:tmpl w:val="C1964B02"/>
    <w:name w:val="WW8Num102"/>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0B526ACD"/>
    <w:multiLevelType w:val="hybridMultilevel"/>
    <w:tmpl w:val="2BC20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0E685A03"/>
    <w:multiLevelType w:val="multilevel"/>
    <w:tmpl w:val="14FA3E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19340A80"/>
    <w:multiLevelType w:val="multilevel"/>
    <w:tmpl w:val="36385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F21BA8"/>
    <w:multiLevelType w:val="hybridMultilevel"/>
    <w:tmpl w:val="7D5A67F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nsid w:val="1B5F53DF"/>
    <w:multiLevelType w:val="multilevel"/>
    <w:tmpl w:val="D7B867B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9B007E8"/>
    <w:multiLevelType w:val="hybridMultilevel"/>
    <w:tmpl w:val="1A2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3DD6C28"/>
    <w:multiLevelType w:val="multilevel"/>
    <w:tmpl w:val="1D8E32BA"/>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710"/>
        </w:tabs>
        <w:ind w:left="710" w:hanging="510"/>
      </w:pPr>
      <w:rPr>
        <w:rFonts w:hint="default"/>
      </w:rPr>
    </w:lvl>
    <w:lvl w:ilvl="2">
      <w:start w:val="5"/>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400"/>
        </w:tabs>
        <w:ind w:left="3400" w:hanging="1800"/>
      </w:pPr>
      <w:rPr>
        <w:rFonts w:hint="default"/>
      </w:rPr>
    </w:lvl>
  </w:abstractNum>
  <w:abstractNum w:abstractNumId="26">
    <w:nsid w:val="34056FEA"/>
    <w:multiLevelType w:val="multilevel"/>
    <w:tmpl w:val="9F02B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E1300C"/>
    <w:multiLevelType w:val="hybridMultilevel"/>
    <w:tmpl w:val="2BD4CD9C"/>
    <w:lvl w:ilvl="0" w:tplc="0426000F">
      <w:start w:val="1"/>
      <w:numFmt w:val="decimal"/>
      <w:lvlText w:val="%1."/>
      <w:lvlJc w:val="left"/>
      <w:pPr>
        <w:tabs>
          <w:tab w:val="num" w:pos="780"/>
        </w:tabs>
        <w:ind w:left="780" w:hanging="360"/>
      </w:pPr>
      <w:rPr>
        <w:rFonts w:hint="default"/>
      </w:rPr>
    </w:lvl>
    <w:lvl w:ilvl="1" w:tplc="7C402706">
      <w:start w:val="5"/>
      <w:numFmt w:val="bullet"/>
      <w:lvlText w:val="-"/>
      <w:lvlJc w:val="left"/>
      <w:pPr>
        <w:tabs>
          <w:tab w:val="num" w:pos="1500"/>
        </w:tabs>
        <w:ind w:left="1500" w:hanging="360"/>
      </w:pPr>
      <w:rPr>
        <w:rFonts w:ascii="Times New Roman" w:eastAsia="Times New Roman" w:hAnsi="Times New Roman" w:cs="Times New Roman"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nsid w:val="3E592496"/>
    <w:multiLevelType w:val="hybridMultilevel"/>
    <w:tmpl w:val="ABCA0F72"/>
    <w:lvl w:ilvl="0" w:tplc="F6FCA702">
      <w:start w:val="3"/>
      <w:numFmt w:val="none"/>
      <w:isLgl/>
      <w:lvlText w:val="3.1."/>
      <w:lvlJc w:val="left"/>
      <w:pPr>
        <w:tabs>
          <w:tab w:val="num" w:pos="1470"/>
        </w:tabs>
        <w:ind w:left="147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437F2C56"/>
    <w:multiLevelType w:val="multilevel"/>
    <w:tmpl w:val="3758A9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33129E"/>
    <w:multiLevelType w:val="multilevel"/>
    <w:tmpl w:val="462A0C2C"/>
    <w:lvl w:ilvl="0">
      <w:start w:val="1"/>
      <w:numFmt w:val="decimal"/>
      <w:lvlText w:val="%1."/>
      <w:lvlJc w:val="left"/>
      <w:pPr>
        <w:tabs>
          <w:tab w:val="num" w:pos="735"/>
        </w:tabs>
        <w:ind w:left="735" w:hanging="735"/>
      </w:pPr>
      <w:rPr>
        <w:rFonts w:hint="default"/>
      </w:rPr>
    </w:lvl>
    <w:lvl w:ilvl="1">
      <w:start w:val="1"/>
      <w:numFmt w:val="decimal"/>
      <w:isLgl/>
      <w:lvlText w:val="%1.%2."/>
      <w:lvlJc w:val="left"/>
      <w:pPr>
        <w:tabs>
          <w:tab w:val="num" w:pos="735"/>
        </w:tabs>
        <w:ind w:left="735" w:hanging="735"/>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1">
    <w:nsid w:val="4A4215DB"/>
    <w:multiLevelType w:val="hybridMultilevel"/>
    <w:tmpl w:val="8E280DAC"/>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BA1C95"/>
    <w:multiLevelType w:val="hybridMultilevel"/>
    <w:tmpl w:val="36385F48"/>
    <w:lvl w:ilvl="0" w:tplc="9FE6A79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9753399"/>
    <w:multiLevelType w:val="hybridMultilevel"/>
    <w:tmpl w:val="FCACF47E"/>
    <w:lvl w:ilvl="0" w:tplc="1720A608">
      <w:start w:val="1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6396455"/>
    <w:multiLevelType w:val="multilevel"/>
    <w:tmpl w:val="FA94A43C"/>
    <w:name w:val="WW8Num412"/>
    <w:lvl w:ilvl="0">
      <w:start w:val="10"/>
      <w:numFmt w:val="decimal"/>
      <w:lvlText w:val="%1."/>
      <w:lvlJc w:val="left"/>
      <w:pPr>
        <w:tabs>
          <w:tab w:val="num" w:pos="540"/>
        </w:tabs>
        <w:ind w:left="540" w:hanging="540"/>
      </w:pPr>
      <w:rPr>
        <w:rFonts w:hint="default"/>
        <w:b/>
        <w:i w:val="0"/>
      </w:rPr>
    </w:lvl>
    <w:lvl w:ilvl="1">
      <w:start w:val="3"/>
      <w:numFmt w:val="decimal"/>
      <w:lvlText w:val="%1.%2."/>
      <w:lvlJc w:val="left"/>
      <w:pPr>
        <w:tabs>
          <w:tab w:val="num" w:pos="1250"/>
        </w:tabs>
        <w:ind w:left="125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4A6CF1"/>
    <w:multiLevelType w:val="hybridMultilevel"/>
    <w:tmpl w:val="58C86F0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1425196"/>
    <w:multiLevelType w:val="hybridMultilevel"/>
    <w:tmpl w:val="5AC840AA"/>
    <w:lvl w:ilvl="0" w:tplc="04260019">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7F245F3"/>
    <w:multiLevelType w:val="multilevel"/>
    <w:tmpl w:val="79A067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798408B0"/>
    <w:multiLevelType w:val="hybridMultilevel"/>
    <w:tmpl w:val="981E1C9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4"/>
  </w:num>
  <w:num w:numId="4">
    <w:abstractNumId w:val="22"/>
  </w:num>
  <w:num w:numId="5">
    <w:abstractNumId w:val="18"/>
  </w:num>
  <w:num w:numId="6">
    <w:abstractNumId w:val="26"/>
  </w:num>
  <w:num w:numId="7">
    <w:abstractNumId w:val="0"/>
  </w:num>
  <w:num w:numId="8">
    <w:abstractNumId w:val="8"/>
  </w:num>
  <w:num w:numId="9">
    <w:abstractNumId w:val="3"/>
  </w:num>
  <w:num w:numId="10">
    <w:abstractNumId w:val="9"/>
  </w:num>
  <w:num w:numId="11">
    <w:abstractNumId w:val="34"/>
  </w:num>
  <w:num w:numId="12">
    <w:abstractNumId w:val="29"/>
  </w:num>
  <w:num w:numId="13">
    <w:abstractNumId w:val="14"/>
  </w:num>
  <w:num w:numId="14">
    <w:abstractNumId w:val="1"/>
  </w:num>
  <w:num w:numId="15">
    <w:abstractNumId w:val="2"/>
  </w:num>
  <w:num w:numId="16">
    <w:abstractNumId w:val="4"/>
  </w:num>
  <w:num w:numId="17">
    <w:abstractNumId w:val="5"/>
  </w:num>
  <w:num w:numId="18">
    <w:abstractNumId w:val="6"/>
  </w:num>
  <w:num w:numId="19">
    <w:abstractNumId w:val="7"/>
  </w:num>
  <w:num w:numId="20">
    <w:abstractNumId w:val="32"/>
  </w:num>
  <w:num w:numId="21">
    <w:abstractNumId w:val="19"/>
  </w:num>
  <w:num w:numId="22">
    <w:abstractNumId w:val="16"/>
  </w:num>
  <w:num w:numId="23">
    <w:abstractNumId w:val="28"/>
  </w:num>
  <w:num w:numId="24">
    <w:abstractNumId w:val="25"/>
  </w:num>
  <w:num w:numId="25">
    <w:abstractNumId w:val="11"/>
  </w:num>
  <w:num w:numId="26">
    <w:abstractNumId w:val="33"/>
  </w:num>
  <w:num w:numId="27">
    <w:abstractNumId w:val="27"/>
  </w:num>
  <w:num w:numId="28">
    <w:abstractNumId w:val="37"/>
  </w:num>
  <w:num w:numId="29">
    <w:abstractNumId w:val="38"/>
  </w:num>
  <w:num w:numId="30">
    <w:abstractNumId w:val="35"/>
  </w:num>
  <w:num w:numId="31">
    <w:abstractNumId w:val="12"/>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3"/>
  </w:num>
  <w:num w:numId="37">
    <w:abstractNumId w:val="36"/>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1B"/>
    <w:rsid w:val="00002C19"/>
    <w:rsid w:val="00010867"/>
    <w:rsid w:val="0004143E"/>
    <w:rsid w:val="00060870"/>
    <w:rsid w:val="00083F7C"/>
    <w:rsid w:val="0009422D"/>
    <w:rsid w:val="000A36D7"/>
    <w:rsid w:val="000A7E83"/>
    <w:rsid w:val="000C56F5"/>
    <w:rsid w:val="000F52FA"/>
    <w:rsid w:val="001177F0"/>
    <w:rsid w:val="00126FA2"/>
    <w:rsid w:val="00134C80"/>
    <w:rsid w:val="00144CC4"/>
    <w:rsid w:val="001539ED"/>
    <w:rsid w:val="001B04F8"/>
    <w:rsid w:val="001D5C8C"/>
    <w:rsid w:val="001D7631"/>
    <w:rsid w:val="001E388A"/>
    <w:rsid w:val="001F0458"/>
    <w:rsid w:val="0023453A"/>
    <w:rsid w:val="00241FA7"/>
    <w:rsid w:val="00253472"/>
    <w:rsid w:val="00255D36"/>
    <w:rsid w:val="002608A8"/>
    <w:rsid w:val="00272CFE"/>
    <w:rsid w:val="00283B7D"/>
    <w:rsid w:val="002903FB"/>
    <w:rsid w:val="0029111B"/>
    <w:rsid w:val="002A48CC"/>
    <w:rsid w:val="002D5776"/>
    <w:rsid w:val="002F5F27"/>
    <w:rsid w:val="003058FE"/>
    <w:rsid w:val="00315A62"/>
    <w:rsid w:val="00333F8E"/>
    <w:rsid w:val="00350704"/>
    <w:rsid w:val="003D14FB"/>
    <w:rsid w:val="003F0F80"/>
    <w:rsid w:val="003F4D30"/>
    <w:rsid w:val="00402239"/>
    <w:rsid w:val="004401B8"/>
    <w:rsid w:val="00464F07"/>
    <w:rsid w:val="00476117"/>
    <w:rsid w:val="00494B1A"/>
    <w:rsid w:val="00497D23"/>
    <w:rsid w:val="004B09FA"/>
    <w:rsid w:val="004B7DC7"/>
    <w:rsid w:val="00503834"/>
    <w:rsid w:val="00506082"/>
    <w:rsid w:val="005065FB"/>
    <w:rsid w:val="00510435"/>
    <w:rsid w:val="00536C88"/>
    <w:rsid w:val="00542455"/>
    <w:rsid w:val="00543863"/>
    <w:rsid w:val="00550A8A"/>
    <w:rsid w:val="00596D4A"/>
    <w:rsid w:val="005A1AD0"/>
    <w:rsid w:val="005B4562"/>
    <w:rsid w:val="005B6499"/>
    <w:rsid w:val="005D643D"/>
    <w:rsid w:val="005E0F67"/>
    <w:rsid w:val="00613477"/>
    <w:rsid w:val="00614AD4"/>
    <w:rsid w:val="006241D9"/>
    <w:rsid w:val="00644270"/>
    <w:rsid w:val="00682F39"/>
    <w:rsid w:val="00685ED9"/>
    <w:rsid w:val="0069256A"/>
    <w:rsid w:val="006B2F21"/>
    <w:rsid w:val="006B7307"/>
    <w:rsid w:val="006D1C2D"/>
    <w:rsid w:val="006E78DB"/>
    <w:rsid w:val="0072257E"/>
    <w:rsid w:val="00723640"/>
    <w:rsid w:val="00734433"/>
    <w:rsid w:val="00744ACA"/>
    <w:rsid w:val="0075031E"/>
    <w:rsid w:val="00794C20"/>
    <w:rsid w:val="007A7EEF"/>
    <w:rsid w:val="007E464F"/>
    <w:rsid w:val="007F5433"/>
    <w:rsid w:val="00807812"/>
    <w:rsid w:val="00827786"/>
    <w:rsid w:val="00841F74"/>
    <w:rsid w:val="00842C01"/>
    <w:rsid w:val="00843E45"/>
    <w:rsid w:val="008509BB"/>
    <w:rsid w:val="008742CD"/>
    <w:rsid w:val="008B19C1"/>
    <w:rsid w:val="008F40BF"/>
    <w:rsid w:val="009701B5"/>
    <w:rsid w:val="00972C2D"/>
    <w:rsid w:val="009B7A5D"/>
    <w:rsid w:val="009C72DC"/>
    <w:rsid w:val="009F606C"/>
    <w:rsid w:val="00A66C9A"/>
    <w:rsid w:val="00A95046"/>
    <w:rsid w:val="00AC35C1"/>
    <w:rsid w:val="00AD1563"/>
    <w:rsid w:val="00AD2085"/>
    <w:rsid w:val="00B93482"/>
    <w:rsid w:val="00BB71DB"/>
    <w:rsid w:val="00BC5F71"/>
    <w:rsid w:val="00BF19BB"/>
    <w:rsid w:val="00BF2ED6"/>
    <w:rsid w:val="00C06E4D"/>
    <w:rsid w:val="00C34B6C"/>
    <w:rsid w:val="00C434A5"/>
    <w:rsid w:val="00C81AFE"/>
    <w:rsid w:val="00C925EC"/>
    <w:rsid w:val="00C9717F"/>
    <w:rsid w:val="00CA1051"/>
    <w:rsid w:val="00CB1955"/>
    <w:rsid w:val="00CB6623"/>
    <w:rsid w:val="00CE1591"/>
    <w:rsid w:val="00CE15CE"/>
    <w:rsid w:val="00CF19A4"/>
    <w:rsid w:val="00D41746"/>
    <w:rsid w:val="00D45C7F"/>
    <w:rsid w:val="00D576EA"/>
    <w:rsid w:val="00D6518B"/>
    <w:rsid w:val="00DA3650"/>
    <w:rsid w:val="00DB7AB6"/>
    <w:rsid w:val="00E15432"/>
    <w:rsid w:val="00E36D98"/>
    <w:rsid w:val="00E455FB"/>
    <w:rsid w:val="00E47A3E"/>
    <w:rsid w:val="00E77EA0"/>
    <w:rsid w:val="00EA2012"/>
    <w:rsid w:val="00EE4896"/>
    <w:rsid w:val="00EE6B24"/>
    <w:rsid w:val="00F405C4"/>
    <w:rsid w:val="00F96F6C"/>
    <w:rsid w:val="00FE0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4F07"/>
  </w:style>
  <w:style w:type="paragraph" w:styleId="Virsraksts1">
    <w:name w:val="heading 1"/>
    <w:basedOn w:val="Parasts"/>
    <w:next w:val="Parasts"/>
    <w:link w:val="Virsraksts1Rakstz"/>
    <w:qFormat/>
    <w:rsid w:val="0029111B"/>
    <w:pPr>
      <w:keepNext/>
      <w:spacing w:before="240" w:after="60"/>
      <w:outlineLvl w:val="0"/>
    </w:pPr>
    <w:rPr>
      <w:rFonts w:ascii="Arial" w:eastAsia="Times New Roman" w:hAnsi="Arial" w:cs="Arial"/>
      <w:b/>
      <w:bCs/>
      <w:kern w:val="32"/>
      <w:sz w:val="32"/>
      <w:szCs w:val="32"/>
    </w:rPr>
  </w:style>
  <w:style w:type="paragraph" w:styleId="Virsraksts3">
    <w:name w:val="heading 3"/>
    <w:basedOn w:val="Parasts"/>
    <w:next w:val="Parasts"/>
    <w:link w:val="Virsraksts3Rakstz"/>
    <w:qFormat/>
    <w:rsid w:val="0029111B"/>
    <w:pPr>
      <w:keepNext/>
      <w:spacing w:before="240" w:after="60"/>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29111B"/>
    <w:pPr>
      <w:keepNext/>
      <w:widowControl w:val="0"/>
      <w:overflowPunct w:val="0"/>
      <w:autoSpaceDE w:val="0"/>
      <w:autoSpaceDN w:val="0"/>
      <w:adjustRightInd w:val="0"/>
      <w:spacing w:before="240" w:after="60"/>
      <w:outlineLvl w:val="3"/>
    </w:pPr>
    <w:rPr>
      <w:rFonts w:ascii="Times New Roman" w:eastAsia="Times New Roman" w:hAnsi="Times New Roman" w:cs="Times New Roman"/>
      <w:b/>
      <w:bCs/>
      <w:kern w:val="28"/>
      <w:sz w:val="28"/>
      <w:szCs w:val="28"/>
      <w:lang w:val="en-GB" w:eastAsia="lv-LV"/>
    </w:rPr>
  </w:style>
  <w:style w:type="paragraph" w:styleId="Virsraksts5">
    <w:name w:val="heading 5"/>
    <w:basedOn w:val="Parasts"/>
    <w:next w:val="Parasts"/>
    <w:link w:val="Virsraksts5Rakstz"/>
    <w:qFormat/>
    <w:rsid w:val="0029111B"/>
    <w:pPr>
      <w:widowControl w:val="0"/>
      <w:overflowPunct w:val="0"/>
      <w:autoSpaceDE w:val="0"/>
      <w:autoSpaceDN w:val="0"/>
      <w:adjustRightInd w:val="0"/>
      <w:spacing w:before="240" w:after="60"/>
      <w:outlineLvl w:val="4"/>
    </w:pPr>
    <w:rPr>
      <w:rFonts w:ascii="Times New Roman" w:eastAsia="Times New Roman" w:hAnsi="Times New Roman" w:cs="Times New Roman"/>
      <w:b/>
      <w:bCs/>
      <w:i/>
      <w:iCs/>
      <w:kern w:val="28"/>
      <w:sz w:val="26"/>
      <w:szCs w:val="26"/>
      <w:lang w:val="en-GB" w:eastAsia="lv-LV"/>
    </w:rPr>
  </w:style>
  <w:style w:type="paragraph" w:styleId="Virsraksts9">
    <w:name w:val="heading 9"/>
    <w:basedOn w:val="Parasts"/>
    <w:next w:val="Parasts"/>
    <w:link w:val="Virsraksts9Rakstz"/>
    <w:qFormat/>
    <w:rsid w:val="0029111B"/>
    <w:pPr>
      <w:keepNext/>
      <w:spacing w:before="1800"/>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111B"/>
    <w:rPr>
      <w:rFonts w:ascii="Arial" w:eastAsia="Times New Roman" w:hAnsi="Arial" w:cs="Arial"/>
      <w:b/>
      <w:bCs/>
      <w:kern w:val="32"/>
      <w:sz w:val="32"/>
      <w:szCs w:val="32"/>
    </w:rPr>
  </w:style>
  <w:style w:type="character" w:customStyle="1" w:styleId="Virsraksts3Rakstz">
    <w:name w:val="Virsraksts 3 Rakstz."/>
    <w:basedOn w:val="Noklusjumarindkopasfonts"/>
    <w:link w:val="Virsraksts3"/>
    <w:rsid w:val="0029111B"/>
    <w:rPr>
      <w:rFonts w:ascii="Arial" w:eastAsia="Calibri" w:hAnsi="Arial" w:cs="Arial"/>
      <w:b/>
      <w:bCs/>
      <w:sz w:val="26"/>
      <w:szCs w:val="26"/>
    </w:rPr>
  </w:style>
  <w:style w:type="character" w:customStyle="1" w:styleId="Virsraksts4Rakstz">
    <w:name w:val="Virsraksts 4 Rakstz."/>
    <w:basedOn w:val="Noklusjumarindkopasfonts"/>
    <w:link w:val="Virsraksts4"/>
    <w:rsid w:val="0029111B"/>
    <w:rPr>
      <w:rFonts w:ascii="Times New Roman" w:eastAsia="Times New Roman" w:hAnsi="Times New Roman" w:cs="Times New Roman"/>
      <w:b/>
      <w:bCs/>
      <w:kern w:val="28"/>
      <w:sz w:val="28"/>
      <w:szCs w:val="28"/>
      <w:lang w:val="en-GB" w:eastAsia="lv-LV"/>
    </w:rPr>
  </w:style>
  <w:style w:type="character" w:customStyle="1" w:styleId="Virsraksts5Rakstz">
    <w:name w:val="Virsraksts 5 Rakstz."/>
    <w:basedOn w:val="Noklusjumarindkopasfonts"/>
    <w:link w:val="Virsraksts5"/>
    <w:rsid w:val="0029111B"/>
    <w:rPr>
      <w:rFonts w:ascii="Times New Roman" w:eastAsia="Times New Roman" w:hAnsi="Times New Roman" w:cs="Times New Roman"/>
      <w:b/>
      <w:bCs/>
      <w:i/>
      <w:iCs/>
      <w:kern w:val="28"/>
      <w:sz w:val="26"/>
      <w:szCs w:val="26"/>
      <w:lang w:val="en-GB" w:eastAsia="lv-LV"/>
    </w:rPr>
  </w:style>
  <w:style w:type="character" w:customStyle="1" w:styleId="Virsraksts9Rakstz">
    <w:name w:val="Virsraksts 9 Rakstz."/>
    <w:basedOn w:val="Noklusjumarindkopasfonts"/>
    <w:link w:val="Virsraksts9"/>
    <w:rsid w:val="0029111B"/>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29111B"/>
  </w:style>
  <w:style w:type="numbering" w:customStyle="1" w:styleId="Bezsaraksta11">
    <w:name w:val="Bez saraksta11"/>
    <w:next w:val="Bezsaraksta"/>
    <w:semiHidden/>
    <w:unhideWhenUsed/>
    <w:rsid w:val="0029111B"/>
  </w:style>
  <w:style w:type="paragraph" w:styleId="Pamatteksts">
    <w:name w:val="Body Text"/>
    <w:basedOn w:val="Parasts"/>
    <w:link w:val="PamattekstsRakstz"/>
    <w:rsid w:val="0029111B"/>
    <w:pPr>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29111B"/>
    <w:rPr>
      <w:rFonts w:ascii="Times New Roman" w:eastAsia="Times New Roman" w:hAnsi="Times New Roman" w:cs="Times New Roman"/>
      <w:sz w:val="28"/>
      <w:szCs w:val="24"/>
    </w:rPr>
  </w:style>
  <w:style w:type="paragraph" w:styleId="Galvene">
    <w:name w:val="header"/>
    <w:basedOn w:val="Parasts"/>
    <w:link w:val="GalveneRakstz"/>
    <w:rsid w:val="0029111B"/>
    <w:pPr>
      <w:tabs>
        <w:tab w:val="center" w:pos="4153"/>
        <w:tab w:val="right" w:pos="8306"/>
      </w:tabs>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29111B"/>
    <w:rPr>
      <w:rFonts w:ascii="Times New Roman" w:eastAsia="Times New Roman" w:hAnsi="Times New Roman" w:cs="Times New Roman"/>
      <w:sz w:val="28"/>
      <w:szCs w:val="24"/>
    </w:rPr>
  </w:style>
  <w:style w:type="character" w:styleId="Lappusesnumurs">
    <w:name w:val="page number"/>
    <w:basedOn w:val="Noklusjumarindkopasfonts"/>
    <w:rsid w:val="0029111B"/>
  </w:style>
  <w:style w:type="paragraph" w:styleId="Pamatteksts2">
    <w:name w:val="Body Text 2"/>
    <w:basedOn w:val="Parasts"/>
    <w:link w:val="Pamatteksts2Rakstz"/>
    <w:rsid w:val="0029111B"/>
    <w:pPr>
      <w:spacing w:after="120"/>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29111B"/>
    <w:rPr>
      <w:rFonts w:ascii="Tahoma" w:eastAsia="Times New Roman" w:hAnsi="Tahoma" w:cs="Tahoma"/>
      <w:sz w:val="24"/>
      <w:szCs w:val="24"/>
    </w:rPr>
  </w:style>
  <w:style w:type="paragraph" w:styleId="Kjene">
    <w:name w:val="footer"/>
    <w:basedOn w:val="Parasts"/>
    <w:link w:val="KjeneRakstz"/>
    <w:uiPriority w:val="99"/>
    <w:rsid w:val="0029111B"/>
    <w:pPr>
      <w:tabs>
        <w:tab w:val="center" w:pos="4153"/>
        <w:tab w:val="right" w:pos="8306"/>
      </w:tabs>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29111B"/>
    <w:rPr>
      <w:rFonts w:ascii="Times New Roman" w:eastAsia="Times New Roman" w:hAnsi="Times New Roman" w:cs="Times New Roman"/>
      <w:sz w:val="28"/>
      <w:szCs w:val="24"/>
    </w:rPr>
  </w:style>
  <w:style w:type="character" w:styleId="Hipersaite">
    <w:name w:val="Hyperlink"/>
    <w:rsid w:val="0029111B"/>
    <w:rPr>
      <w:color w:val="0000FF"/>
      <w:u w:val="single"/>
    </w:rPr>
  </w:style>
  <w:style w:type="paragraph" w:styleId="Pamattekstsaratkpi">
    <w:name w:val="Body Text Indent"/>
    <w:basedOn w:val="Parasts"/>
    <w:link w:val="PamattekstsaratkpiRakstz"/>
    <w:rsid w:val="0029111B"/>
    <w:pPr>
      <w:widowControl w:val="0"/>
      <w:spacing w:after="120"/>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9111B"/>
    <w:rPr>
      <w:rFonts w:ascii="Times New Roman" w:eastAsia="Times New Roman" w:hAnsi="Times New Roman" w:cs="Times New Roman"/>
      <w:sz w:val="24"/>
      <w:szCs w:val="24"/>
    </w:rPr>
  </w:style>
  <w:style w:type="character" w:styleId="Izteiksmgs">
    <w:name w:val="Strong"/>
    <w:qFormat/>
    <w:rsid w:val="0029111B"/>
    <w:rPr>
      <w:b/>
      <w:bCs/>
    </w:rPr>
  </w:style>
  <w:style w:type="paragraph" w:styleId="Pamattekstaatkpe3">
    <w:name w:val="Body Text Indent 3"/>
    <w:basedOn w:val="Parasts"/>
    <w:link w:val="Pamattekstaatkpe3Rakstz"/>
    <w:rsid w:val="0029111B"/>
    <w:pPr>
      <w:spacing w:after="120"/>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29111B"/>
    <w:rPr>
      <w:rFonts w:ascii="Times New Roman" w:eastAsia="Times New Roman" w:hAnsi="Times New Roman" w:cs="Times New Roman"/>
      <w:sz w:val="16"/>
      <w:szCs w:val="16"/>
      <w:lang w:eastAsia="lv-LV"/>
    </w:rPr>
  </w:style>
  <w:style w:type="paragraph" w:styleId="Pamatteksts3">
    <w:name w:val="Body Text 3"/>
    <w:basedOn w:val="Parasts"/>
    <w:link w:val="Pamatteksts3Rakstz"/>
    <w:rsid w:val="0029111B"/>
    <w:pPr>
      <w:spacing w:after="120"/>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9111B"/>
    <w:rPr>
      <w:rFonts w:ascii="Times New Roman" w:eastAsia="Times New Roman" w:hAnsi="Times New Roman" w:cs="Times New Roman"/>
      <w:sz w:val="16"/>
      <w:szCs w:val="16"/>
    </w:rPr>
  </w:style>
  <w:style w:type="paragraph" w:styleId="Nosaukums">
    <w:name w:val="Title"/>
    <w:basedOn w:val="Parasts"/>
    <w:link w:val="NosaukumsRakstz"/>
    <w:qFormat/>
    <w:rsid w:val="0029111B"/>
    <w:pPr>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29111B"/>
    <w:rPr>
      <w:rFonts w:ascii="Times New Roman" w:eastAsia="Times New Roman" w:hAnsi="Times New Roman" w:cs="Times New Roman"/>
      <w:b/>
      <w:sz w:val="28"/>
      <w:szCs w:val="20"/>
    </w:rPr>
  </w:style>
  <w:style w:type="paragraph" w:styleId="Apakvirsraksts">
    <w:name w:val="Subtitle"/>
    <w:basedOn w:val="Parasts"/>
    <w:link w:val="ApakvirsrakstsRakstz"/>
    <w:qFormat/>
    <w:rsid w:val="0029111B"/>
    <w:pPr>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29111B"/>
    <w:rPr>
      <w:rFonts w:ascii="Times New Roman" w:eastAsia="Times New Roman" w:hAnsi="Times New Roman" w:cs="Times New Roman"/>
      <w:sz w:val="24"/>
      <w:szCs w:val="20"/>
    </w:rPr>
  </w:style>
  <w:style w:type="paragraph" w:customStyle="1" w:styleId="RakstzCharCharRakstzCharCharRakstz">
    <w:name w:val="Rakstz. Char Char Rakstz. Char Char Rakstz."/>
    <w:basedOn w:val="Parasts"/>
    <w:rsid w:val="0029111B"/>
    <w:pPr>
      <w:spacing w:after="160" w:line="240" w:lineRule="exact"/>
    </w:pPr>
    <w:rPr>
      <w:rFonts w:ascii="Tahoma" w:eastAsia="Times New Roman" w:hAnsi="Tahoma" w:cs="Times New Roman"/>
      <w:sz w:val="20"/>
      <w:szCs w:val="20"/>
      <w:lang w:val="en-US"/>
    </w:rPr>
  </w:style>
  <w:style w:type="paragraph" w:customStyle="1" w:styleId="Subtitle1">
    <w:name w:val="Subtitle1"/>
    <w:next w:val="Parasts"/>
    <w:rsid w:val="0029111B"/>
    <w:pPr>
      <w:spacing w:after="60"/>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29111B"/>
    <w:pPr>
      <w:spacing w:before="40" w:after="40"/>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29111B"/>
    <w:rPr>
      <w:rFonts w:ascii="Times New Roman" w:eastAsia="ヒラギノ角ゴ Pro W3" w:hAnsi="Times New Roman" w:cs="Times New Roman"/>
      <w:color w:val="000000"/>
      <w:sz w:val="20"/>
      <w:szCs w:val="20"/>
      <w:lang w:eastAsia="lv-LV"/>
    </w:rPr>
  </w:style>
  <w:style w:type="paragraph" w:customStyle="1" w:styleId="CommentText1">
    <w:name w:val="Comment Text1"/>
    <w:rsid w:val="0029111B"/>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29111B"/>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29111B"/>
    <w:rPr>
      <w:rFonts w:ascii="Times New Roman" w:eastAsia="Times New Roman" w:hAnsi="Times New Roman" w:cs="Times New Roman"/>
      <w:sz w:val="20"/>
      <w:szCs w:val="20"/>
      <w:lang w:val="en-GB"/>
    </w:rPr>
  </w:style>
  <w:style w:type="table" w:styleId="Reatabula">
    <w:name w:val="Table Grid"/>
    <w:basedOn w:val="Parastatabula"/>
    <w:rsid w:val="0029111B"/>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29111B"/>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29111B"/>
    <w:rPr>
      <w:rFonts w:ascii="Tahoma" w:eastAsia="Calibri" w:hAnsi="Tahoma" w:cs="Tahoma"/>
      <w:sz w:val="16"/>
      <w:szCs w:val="16"/>
    </w:rPr>
  </w:style>
  <w:style w:type="paragraph" w:styleId="Sarakstarindkopa">
    <w:name w:val="List Paragraph"/>
    <w:basedOn w:val="Parasts"/>
    <w:qFormat/>
    <w:rsid w:val="0029111B"/>
    <w:pPr>
      <w:spacing w:after="200" w:line="276" w:lineRule="auto"/>
      <w:ind w:left="720"/>
      <w:contextualSpacing/>
    </w:pPr>
    <w:rPr>
      <w:rFonts w:ascii="Calibri" w:eastAsia="Calibri" w:hAnsi="Calibri" w:cs="Times New Roman"/>
    </w:rPr>
  </w:style>
  <w:style w:type="paragraph" w:customStyle="1" w:styleId="Apakpunkts">
    <w:name w:val="Apakšpunkts"/>
    <w:basedOn w:val="Parasts"/>
    <w:rsid w:val="00BC5F71"/>
    <w:pPr>
      <w:numPr>
        <w:ilvl w:val="1"/>
        <w:numId w:val="33"/>
      </w:numPr>
    </w:pPr>
    <w:rPr>
      <w:rFonts w:ascii="Arial" w:eastAsia="Times New Roman" w:hAnsi="Arial" w:cs="Times New Roman"/>
      <w:b/>
      <w:sz w:val="20"/>
      <w:szCs w:val="24"/>
      <w:lang w:eastAsia="lv-LV"/>
    </w:rPr>
  </w:style>
  <w:style w:type="paragraph" w:customStyle="1" w:styleId="Punkts">
    <w:name w:val="Punkts"/>
    <w:basedOn w:val="Parasts"/>
    <w:next w:val="Apakpunkts"/>
    <w:rsid w:val="00BC5F71"/>
    <w:pPr>
      <w:numPr>
        <w:numId w:val="33"/>
      </w:numPr>
    </w:pPr>
    <w:rPr>
      <w:rFonts w:ascii="Arial" w:eastAsia="Times New Roman" w:hAnsi="Arial" w:cs="Times New Roman"/>
      <w:b/>
      <w:sz w:val="20"/>
      <w:szCs w:val="24"/>
      <w:lang w:eastAsia="lv-LV"/>
    </w:rPr>
  </w:style>
  <w:style w:type="character" w:customStyle="1" w:styleId="ParagrfsChar">
    <w:name w:val="Paragrāfs Char"/>
    <w:link w:val="Paragrfs"/>
    <w:locked/>
    <w:rsid w:val="00BC5F71"/>
    <w:rPr>
      <w:rFonts w:ascii="Arial" w:eastAsia="Times New Roman" w:hAnsi="Arial" w:cs="Times New Roman"/>
      <w:sz w:val="20"/>
      <w:szCs w:val="24"/>
      <w:lang w:eastAsia="lv-LV"/>
    </w:rPr>
  </w:style>
  <w:style w:type="paragraph" w:customStyle="1" w:styleId="Paragrfs">
    <w:name w:val="Paragrāfs"/>
    <w:basedOn w:val="Parasts"/>
    <w:next w:val="Parasts"/>
    <w:link w:val="ParagrfsChar"/>
    <w:rsid w:val="00BC5F71"/>
    <w:pPr>
      <w:numPr>
        <w:ilvl w:val="2"/>
        <w:numId w:val="33"/>
      </w:numPr>
      <w:jc w:val="both"/>
    </w:pPr>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4F07"/>
  </w:style>
  <w:style w:type="paragraph" w:styleId="Virsraksts1">
    <w:name w:val="heading 1"/>
    <w:basedOn w:val="Parasts"/>
    <w:next w:val="Parasts"/>
    <w:link w:val="Virsraksts1Rakstz"/>
    <w:qFormat/>
    <w:rsid w:val="0029111B"/>
    <w:pPr>
      <w:keepNext/>
      <w:spacing w:before="240" w:after="60"/>
      <w:outlineLvl w:val="0"/>
    </w:pPr>
    <w:rPr>
      <w:rFonts w:ascii="Arial" w:eastAsia="Times New Roman" w:hAnsi="Arial" w:cs="Arial"/>
      <w:b/>
      <w:bCs/>
      <w:kern w:val="32"/>
      <w:sz w:val="32"/>
      <w:szCs w:val="32"/>
    </w:rPr>
  </w:style>
  <w:style w:type="paragraph" w:styleId="Virsraksts3">
    <w:name w:val="heading 3"/>
    <w:basedOn w:val="Parasts"/>
    <w:next w:val="Parasts"/>
    <w:link w:val="Virsraksts3Rakstz"/>
    <w:qFormat/>
    <w:rsid w:val="0029111B"/>
    <w:pPr>
      <w:keepNext/>
      <w:spacing w:before="240" w:after="60"/>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29111B"/>
    <w:pPr>
      <w:keepNext/>
      <w:widowControl w:val="0"/>
      <w:overflowPunct w:val="0"/>
      <w:autoSpaceDE w:val="0"/>
      <w:autoSpaceDN w:val="0"/>
      <w:adjustRightInd w:val="0"/>
      <w:spacing w:before="240" w:after="60"/>
      <w:outlineLvl w:val="3"/>
    </w:pPr>
    <w:rPr>
      <w:rFonts w:ascii="Times New Roman" w:eastAsia="Times New Roman" w:hAnsi="Times New Roman" w:cs="Times New Roman"/>
      <w:b/>
      <w:bCs/>
      <w:kern w:val="28"/>
      <w:sz w:val="28"/>
      <w:szCs w:val="28"/>
      <w:lang w:val="en-GB" w:eastAsia="lv-LV"/>
    </w:rPr>
  </w:style>
  <w:style w:type="paragraph" w:styleId="Virsraksts5">
    <w:name w:val="heading 5"/>
    <w:basedOn w:val="Parasts"/>
    <w:next w:val="Parasts"/>
    <w:link w:val="Virsraksts5Rakstz"/>
    <w:qFormat/>
    <w:rsid w:val="0029111B"/>
    <w:pPr>
      <w:widowControl w:val="0"/>
      <w:overflowPunct w:val="0"/>
      <w:autoSpaceDE w:val="0"/>
      <w:autoSpaceDN w:val="0"/>
      <w:adjustRightInd w:val="0"/>
      <w:spacing w:before="240" w:after="60"/>
      <w:outlineLvl w:val="4"/>
    </w:pPr>
    <w:rPr>
      <w:rFonts w:ascii="Times New Roman" w:eastAsia="Times New Roman" w:hAnsi="Times New Roman" w:cs="Times New Roman"/>
      <w:b/>
      <w:bCs/>
      <w:i/>
      <w:iCs/>
      <w:kern w:val="28"/>
      <w:sz w:val="26"/>
      <w:szCs w:val="26"/>
      <w:lang w:val="en-GB" w:eastAsia="lv-LV"/>
    </w:rPr>
  </w:style>
  <w:style w:type="paragraph" w:styleId="Virsraksts9">
    <w:name w:val="heading 9"/>
    <w:basedOn w:val="Parasts"/>
    <w:next w:val="Parasts"/>
    <w:link w:val="Virsraksts9Rakstz"/>
    <w:qFormat/>
    <w:rsid w:val="0029111B"/>
    <w:pPr>
      <w:keepNext/>
      <w:spacing w:before="1800"/>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111B"/>
    <w:rPr>
      <w:rFonts w:ascii="Arial" w:eastAsia="Times New Roman" w:hAnsi="Arial" w:cs="Arial"/>
      <w:b/>
      <w:bCs/>
      <w:kern w:val="32"/>
      <w:sz w:val="32"/>
      <w:szCs w:val="32"/>
    </w:rPr>
  </w:style>
  <w:style w:type="character" w:customStyle="1" w:styleId="Virsraksts3Rakstz">
    <w:name w:val="Virsraksts 3 Rakstz."/>
    <w:basedOn w:val="Noklusjumarindkopasfonts"/>
    <w:link w:val="Virsraksts3"/>
    <w:rsid w:val="0029111B"/>
    <w:rPr>
      <w:rFonts w:ascii="Arial" w:eastAsia="Calibri" w:hAnsi="Arial" w:cs="Arial"/>
      <w:b/>
      <w:bCs/>
      <w:sz w:val="26"/>
      <w:szCs w:val="26"/>
    </w:rPr>
  </w:style>
  <w:style w:type="character" w:customStyle="1" w:styleId="Virsraksts4Rakstz">
    <w:name w:val="Virsraksts 4 Rakstz."/>
    <w:basedOn w:val="Noklusjumarindkopasfonts"/>
    <w:link w:val="Virsraksts4"/>
    <w:rsid w:val="0029111B"/>
    <w:rPr>
      <w:rFonts w:ascii="Times New Roman" w:eastAsia="Times New Roman" w:hAnsi="Times New Roman" w:cs="Times New Roman"/>
      <w:b/>
      <w:bCs/>
      <w:kern w:val="28"/>
      <w:sz w:val="28"/>
      <w:szCs w:val="28"/>
      <w:lang w:val="en-GB" w:eastAsia="lv-LV"/>
    </w:rPr>
  </w:style>
  <w:style w:type="character" w:customStyle="1" w:styleId="Virsraksts5Rakstz">
    <w:name w:val="Virsraksts 5 Rakstz."/>
    <w:basedOn w:val="Noklusjumarindkopasfonts"/>
    <w:link w:val="Virsraksts5"/>
    <w:rsid w:val="0029111B"/>
    <w:rPr>
      <w:rFonts w:ascii="Times New Roman" w:eastAsia="Times New Roman" w:hAnsi="Times New Roman" w:cs="Times New Roman"/>
      <w:b/>
      <w:bCs/>
      <w:i/>
      <w:iCs/>
      <w:kern w:val="28"/>
      <w:sz w:val="26"/>
      <w:szCs w:val="26"/>
      <w:lang w:val="en-GB" w:eastAsia="lv-LV"/>
    </w:rPr>
  </w:style>
  <w:style w:type="character" w:customStyle="1" w:styleId="Virsraksts9Rakstz">
    <w:name w:val="Virsraksts 9 Rakstz."/>
    <w:basedOn w:val="Noklusjumarindkopasfonts"/>
    <w:link w:val="Virsraksts9"/>
    <w:rsid w:val="0029111B"/>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29111B"/>
  </w:style>
  <w:style w:type="numbering" w:customStyle="1" w:styleId="Bezsaraksta11">
    <w:name w:val="Bez saraksta11"/>
    <w:next w:val="Bezsaraksta"/>
    <w:semiHidden/>
    <w:unhideWhenUsed/>
    <w:rsid w:val="0029111B"/>
  </w:style>
  <w:style w:type="paragraph" w:styleId="Pamatteksts">
    <w:name w:val="Body Text"/>
    <w:basedOn w:val="Parasts"/>
    <w:link w:val="PamattekstsRakstz"/>
    <w:rsid w:val="0029111B"/>
    <w:pPr>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29111B"/>
    <w:rPr>
      <w:rFonts w:ascii="Times New Roman" w:eastAsia="Times New Roman" w:hAnsi="Times New Roman" w:cs="Times New Roman"/>
      <w:sz w:val="28"/>
      <w:szCs w:val="24"/>
    </w:rPr>
  </w:style>
  <w:style w:type="paragraph" w:styleId="Galvene">
    <w:name w:val="header"/>
    <w:basedOn w:val="Parasts"/>
    <w:link w:val="GalveneRakstz"/>
    <w:rsid w:val="0029111B"/>
    <w:pPr>
      <w:tabs>
        <w:tab w:val="center" w:pos="4153"/>
        <w:tab w:val="right" w:pos="8306"/>
      </w:tabs>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29111B"/>
    <w:rPr>
      <w:rFonts w:ascii="Times New Roman" w:eastAsia="Times New Roman" w:hAnsi="Times New Roman" w:cs="Times New Roman"/>
      <w:sz w:val="28"/>
      <w:szCs w:val="24"/>
    </w:rPr>
  </w:style>
  <w:style w:type="character" w:styleId="Lappusesnumurs">
    <w:name w:val="page number"/>
    <w:basedOn w:val="Noklusjumarindkopasfonts"/>
    <w:rsid w:val="0029111B"/>
  </w:style>
  <w:style w:type="paragraph" w:styleId="Pamatteksts2">
    <w:name w:val="Body Text 2"/>
    <w:basedOn w:val="Parasts"/>
    <w:link w:val="Pamatteksts2Rakstz"/>
    <w:rsid w:val="0029111B"/>
    <w:pPr>
      <w:spacing w:after="120"/>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29111B"/>
    <w:rPr>
      <w:rFonts w:ascii="Tahoma" w:eastAsia="Times New Roman" w:hAnsi="Tahoma" w:cs="Tahoma"/>
      <w:sz w:val="24"/>
      <w:szCs w:val="24"/>
    </w:rPr>
  </w:style>
  <w:style w:type="paragraph" w:styleId="Kjene">
    <w:name w:val="footer"/>
    <w:basedOn w:val="Parasts"/>
    <w:link w:val="KjeneRakstz"/>
    <w:uiPriority w:val="99"/>
    <w:rsid w:val="0029111B"/>
    <w:pPr>
      <w:tabs>
        <w:tab w:val="center" w:pos="4153"/>
        <w:tab w:val="right" w:pos="8306"/>
      </w:tabs>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29111B"/>
    <w:rPr>
      <w:rFonts w:ascii="Times New Roman" w:eastAsia="Times New Roman" w:hAnsi="Times New Roman" w:cs="Times New Roman"/>
      <w:sz w:val="28"/>
      <w:szCs w:val="24"/>
    </w:rPr>
  </w:style>
  <w:style w:type="character" w:styleId="Hipersaite">
    <w:name w:val="Hyperlink"/>
    <w:rsid w:val="0029111B"/>
    <w:rPr>
      <w:color w:val="0000FF"/>
      <w:u w:val="single"/>
    </w:rPr>
  </w:style>
  <w:style w:type="paragraph" w:styleId="Pamattekstsaratkpi">
    <w:name w:val="Body Text Indent"/>
    <w:basedOn w:val="Parasts"/>
    <w:link w:val="PamattekstsaratkpiRakstz"/>
    <w:rsid w:val="0029111B"/>
    <w:pPr>
      <w:widowControl w:val="0"/>
      <w:spacing w:after="120"/>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9111B"/>
    <w:rPr>
      <w:rFonts w:ascii="Times New Roman" w:eastAsia="Times New Roman" w:hAnsi="Times New Roman" w:cs="Times New Roman"/>
      <w:sz w:val="24"/>
      <w:szCs w:val="24"/>
    </w:rPr>
  </w:style>
  <w:style w:type="character" w:styleId="Izteiksmgs">
    <w:name w:val="Strong"/>
    <w:qFormat/>
    <w:rsid w:val="0029111B"/>
    <w:rPr>
      <w:b/>
      <w:bCs/>
    </w:rPr>
  </w:style>
  <w:style w:type="paragraph" w:styleId="Pamattekstaatkpe3">
    <w:name w:val="Body Text Indent 3"/>
    <w:basedOn w:val="Parasts"/>
    <w:link w:val="Pamattekstaatkpe3Rakstz"/>
    <w:rsid w:val="0029111B"/>
    <w:pPr>
      <w:spacing w:after="120"/>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29111B"/>
    <w:rPr>
      <w:rFonts w:ascii="Times New Roman" w:eastAsia="Times New Roman" w:hAnsi="Times New Roman" w:cs="Times New Roman"/>
      <w:sz w:val="16"/>
      <w:szCs w:val="16"/>
      <w:lang w:eastAsia="lv-LV"/>
    </w:rPr>
  </w:style>
  <w:style w:type="paragraph" w:styleId="Pamatteksts3">
    <w:name w:val="Body Text 3"/>
    <w:basedOn w:val="Parasts"/>
    <w:link w:val="Pamatteksts3Rakstz"/>
    <w:rsid w:val="0029111B"/>
    <w:pPr>
      <w:spacing w:after="120"/>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9111B"/>
    <w:rPr>
      <w:rFonts w:ascii="Times New Roman" w:eastAsia="Times New Roman" w:hAnsi="Times New Roman" w:cs="Times New Roman"/>
      <w:sz w:val="16"/>
      <w:szCs w:val="16"/>
    </w:rPr>
  </w:style>
  <w:style w:type="paragraph" w:styleId="Nosaukums">
    <w:name w:val="Title"/>
    <w:basedOn w:val="Parasts"/>
    <w:link w:val="NosaukumsRakstz"/>
    <w:qFormat/>
    <w:rsid w:val="0029111B"/>
    <w:pPr>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29111B"/>
    <w:rPr>
      <w:rFonts w:ascii="Times New Roman" w:eastAsia="Times New Roman" w:hAnsi="Times New Roman" w:cs="Times New Roman"/>
      <w:b/>
      <w:sz w:val="28"/>
      <w:szCs w:val="20"/>
    </w:rPr>
  </w:style>
  <w:style w:type="paragraph" w:styleId="Apakvirsraksts">
    <w:name w:val="Subtitle"/>
    <w:basedOn w:val="Parasts"/>
    <w:link w:val="ApakvirsrakstsRakstz"/>
    <w:qFormat/>
    <w:rsid w:val="0029111B"/>
    <w:pPr>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29111B"/>
    <w:rPr>
      <w:rFonts w:ascii="Times New Roman" w:eastAsia="Times New Roman" w:hAnsi="Times New Roman" w:cs="Times New Roman"/>
      <w:sz w:val="24"/>
      <w:szCs w:val="20"/>
    </w:rPr>
  </w:style>
  <w:style w:type="paragraph" w:customStyle="1" w:styleId="RakstzCharCharRakstzCharCharRakstz">
    <w:name w:val="Rakstz. Char Char Rakstz. Char Char Rakstz."/>
    <w:basedOn w:val="Parasts"/>
    <w:rsid w:val="0029111B"/>
    <w:pPr>
      <w:spacing w:after="160" w:line="240" w:lineRule="exact"/>
    </w:pPr>
    <w:rPr>
      <w:rFonts w:ascii="Tahoma" w:eastAsia="Times New Roman" w:hAnsi="Tahoma" w:cs="Times New Roman"/>
      <w:sz w:val="20"/>
      <w:szCs w:val="20"/>
      <w:lang w:val="en-US"/>
    </w:rPr>
  </w:style>
  <w:style w:type="paragraph" w:customStyle="1" w:styleId="Subtitle1">
    <w:name w:val="Subtitle1"/>
    <w:next w:val="Parasts"/>
    <w:rsid w:val="0029111B"/>
    <w:pPr>
      <w:spacing w:after="60"/>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29111B"/>
    <w:pPr>
      <w:spacing w:before="40" w:after="40"/>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29111B"/>
    <w:rPr>
      <w:rFonts w:ascii="Times New Roman" w:eastAsia="ヒラギノ角ゴ Pro W3" w:hAnsi="Times New Roman" w:cs="Times New Roman"/>
      <w:color w:val="000000"/>
      <w:sz w:val="20"/>
      <w:szCs w:val="20"/>
      <w:lang w:eastAsia="lv-LV"/>
    </w:rPr>
  </w:style>
  <w:style w:type="paragraph" w:customStyle="1" w:styleId="CommentText1">
    <w:name w:val="Comment Text1"/>
    <w:rsid w:val="0029111B"/>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29111B"/>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29111B"/>
    <w:rPr>
      <w:rFonts w:ascii="Times New Roman" w:eastAsia="Times New Roman" w:hAnsi="Times New Roman" w:cs="Times New Roman"/>
      <w:sz w:val="20"/>
      <w:szCs w:val="20"/>
      <w:lang w:val="en-GB"/>
    </w:rPr>
  </w:style>
  <w:style w:type="table" w:styleId="Reatabula">
    <w:name w:val="Table Grid"/>
    <w:basedOn w:val="Parastatabula"/>
    <w:rsid w:val="0029111B"/>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29111B"/>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29111B"/>
    <w:rPr>
      <w:rFonts w:ascii="Tahoma" w:eastAsia="Calibri" w:hAnsi="Tahoma" w:cs="Tahoma"/>
      <w:sz w:val="16"/>
      <w:szCs w:val="16"/>
    </w:rPr>
  </w:style>
  <w:style w:type="paragraph" w:styleId="Sarakstarindkopa">
    <w:name w:val="List Paragraph"/>
    <w:basedOn w:val="Parasts"/>
    <w:qFormat/>
    <w:rsid w:val="0029111B"/>
    <w:pPr>
      <w:spacing w:after="200" w:line="276" w:lineRule="auto"/>
      <w:ind w:left="720"/>
      <w:contextualSpacing/>
    </w:pPr>
    <w:rPr>
      <w:rFonts w:ascii="Calibri" w:eastAsia="Calibri" w:hAnsi="Calibri" w:cs="Times New Roman"/>
    </w:rPr>
  </w:style>
  <w:style w:type="paragraph" w:customStyle="1" w:styleId="Apakpunkts">
    <w:name w:val="Apakšpunkts"/>
    <w:basedOn w:val="Parasts"/>
    <w:rsid w:val="00BC5F71"/>
    <w:pPr>
      <w:numPr>
        <w:ilvl w:val="1"/>
        <w:numId w:val="33"/>
      </w:numPr>
    </w:pPr>
    <w:rPr>
      <w:rFonts w:ascii="Arial" w:eastAsia="Times New Roman" w:hAnsi="Arial" w:cs="Times New Roman"/>
      <w:b/>
      <w:sz w:val="20"/>
      <w:szCs w:val="24"/>
      <w:lang w:eastAsia="lv-LV"/>
    </w:rPr>
  </w:style>
  <w:style w:type="paragraph" w:customStyle="1" w:styleId="Punkts">
    <w:name w:val="Punkts"/>
    <w:basedOn w:val="Parasts"/>
    <w:next w:val="Apakpunkts"/>
    <w:rsid w:val="00BC5F71"/>
    <w:pPr>
      <w:numPr>
        <w:numId w:val="33"/>
      </w:numPr>
    </w:pPr>
    <w:rPr>
      <w:rFonts w:ascii="Arial" w:eastAsia="Times New Roman" w:hAnsi="Arial" w:cs="Times New Roman"/>
      <w:b/>
      <w:sz w:val="20"/>
      <w:szCs w:val="24"/>
      <w:lang w:eastAsia="lv-LV"/>
    </w:rPr>
  </w:style>
  <w:style w:type="character" w:customStyle="1" w:styleId="ParagrfsChar">
    <w:name w:val="Paragrāfs Char"/>
    <w:link w:val="Paragrfs"/>
    <w:locked/>
    <w:rsid w:val="00BC5F71"/>
    <w:rPr>
      <w:rFonts w:ascii="Arial" w:eastAsia="Times New Roman" w:hAnsi="Arial" w:cs="Times New Roman"/>
      <w:sz w:val="20"/>
      <w:szCs w:val="24"/>
      <w:lang w:eastAsia="lv-LV"/>
    </w:rPr>
  </w:style>
  <w:style w:type="paragraph" w:customStyle="1" w:styleId="Paragrfs">
    <w:name w:val="Paragrāfs"/>
    <w:basedOn w:val="Parasts"/>
    <w:next w:val="Parasts"/>
    <w:link w:val="ParagrfsChar"/>
    <w:rsid w:val="00BC5F71"/>
    <w:pPr>
      <w:numPr>
        <w:ilvl w:val="2"/>
        <w:numId w:val="33"/>
      </w:numPr>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priekulesnovads.lv"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edgars.darguzis@priekulesnovads.lv" TargetMode="External"/><Relationship Id="rId23" Type="http://schemas.openxmlformats.org/officeDocument/2006/relationships/footer" Target="footer2.xml"/><Relationship Id="rId28" Type="http://schemas.openxmlformats.org/officeDocument/2006/relationships/hyperlink" Target="mailto:edgars.darguzis@priekulesnovads.lv" TargetMode="External"/><Relationship Id="rId10" Type="http://schemas.openxmlformats.org/officeDocument/2006/relationships/image" Target="media/image2.png"/><Relationship Id="rId19" Type="http://schemas.openxmlformats.org/officeDocument/2006/relationships/hyperlink" Target="http://www.priekulesnovads.lv"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a.valuze@priekulesnovads.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15E8-8808-445B-B124-8C853B10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27</Pages>
  <Words>8068</Words>
  <Characters>45994</Characters>
  <Application>Microsoft Office Word</Application>
  <DocSecurity>0</DocSecurity>
  <Lines>383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avaluze</cp:lastModifiedBy>
  <cp:revision>16</cp:revision>
  <cp:lastPrinted>2013-08-28T12:22:00Z</cp:lastPrinted>
  <dcterms:created xsi:type="dcterms:W3CDTF">2013-08-06T13:17:00Z</dcterms:created>
  <dcterms:modified xsi:type="dcterms:W3CDTF">2013-09-17T13:14:00Z</dcterms:modified>
</cp:coreProperties>
</file>