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3DEA" w:rsidRDefault="001C7189" w:rsidP="00C60181">
      <w:pPr>
        <w:pStyle w:val="Virsraksts1"/>
      </w:pPr>
      <w:r>
        <w:t>Projekta mērķis</w:t>
      </w:r>
    </w:p>
    <w:p w:rsidR="00897EFD" w:rsidRDefault="00897EFD" w:rsidP="00103DEA">
      <w:r>
        <w:tab/>
        <w:t>Priekules novada pašvaldība ar mērķi uzlabot novada grants ceļu stāvokli ir nolēmusi piedalīties Lauku atbalsta dienesta (LAD) administrētajā atbalsta pasākumā “</w:t>
      </w:r>
      <w:r w:rsidRPr="00897EFD">
        <w:t>7.2 Pamatpakalpojumi un ciematu atjaunošana lauku apvidos</w:t>
      </w:r>
      <w:r>
        <w:t>”, tā ietvaros atjaunojot vairākus grants ceļu posmus un tiltus.</w:t>
      </w:r>
      <w:r w:rsidR="00103DEA">
        <w:tab/>
      </w:r>
    </w:p>
    <w:p w:rsidR="00103DEA" w:rsidRDefault="00897EFD" w:rsidP="00103DEA">
      <w:r>
        <w:tab/>
      </w:r>
      <w:r w:rsidR="004267F0">
        <w:t>S</w:t>
      </w:r>
      <w:r w:rsidR="003C4713">
        <w:t>askaņā ar 2015. gada 18. augusta Ministru kabineta (MK) noteikumiem Nr.475 Valsts un Eiropas Savienības atbalsta piešķiršanas kārtība pasākumā "Pamatpakalpojumi un ciematu atjaunošana lauku apvidos" ir atbalstāma grants ceļu būvniecība un/vai pārbūve, bet netiek atbalstīti Ceļu uzturēšanas darbi.</w:t>
      </w:r>
    </w:p>
    <w:p w:rsidR="00103DEA" w:rsidRDefault="00103DEA" w:rsidP="00103DEA">
      <w:r>
        <w:tab/>
      </w:r>
      <w:r w:rsidR="003C4713" w:rsidRPr="003C4713">
        <w:t>Pasākuma mērķis ir atbalstīt investīcijas publiskās ceļu infrastruktūras kvalitātes uzlabošanai lauku teritorijās, lai veicinātu uzņēmējdarbību un saglabātu apdzīvotību.</w:t>
      </w:r>
    </w:p>
    <w:p w:rsidR="00AE157E" w:rsidRDefault="00103DEA" w:rsidP="00103DEA">
      <w:r>
        <w:tab/>
      </w:r>
      <w:r w:rsidR="003C4713">
        <w:t>Atbilstoši MK noteikumu Nr.475 1.pielikumā “</w:t>
      </w:r>
      <w:r w:rsidR="003C4713" w:rsidRPr="003C4713">
        <w:t>Vienam pretendentam programmēšanas periodā pieejamais atbalsts</w:t>
      </w:r>
      <w:r w:rsidR="003C4713">
        <w:t>” norādītajam, Priekules novadam a</w:t>
      </w:r>
      <w:r w:rsidR="003C4713" w:rsidRPr="003C4713">
        <w:t>tbalsts</w:t>
      </w:r>
      <w:r w:rsidR="003C4713">
        <w:t>, kas</w:t>
      </w:r>
      <w:r w:rsidR="003C4713" w:rsidRPr="003C4713">
        <w:t xml:space="preserve"> noteikts, ņemot vērā novada kopējo grants ceļu kopgarumu, reģistrēto lauksaimniecības dzīvni</w:t>
      </w:r>
      <w:r w:rsidR="003C4713">
        <w:t>eku skaitu un laukaugu platības</w:t>
      </w:r>
      <w:r w:rsidR="001C7189">
        <w:t>,</w:t>
      </w:r>
      <w:r w:rsidR="003C4713">
        <w:t xml:space="preserve"> ir 1,6 miljoni eiro.</w:t>
      </w:r>
      <w:r w:rsidR="00AE157E">
        <w:t xml:space="preserve"> </w:t>
      </w:r>
    </w:p>
    <w:p w:rsidR="00103DEA" w:rsidRPr="00103DEA" w:rsidRDefault="001C7189" w:rsidP="00C60181">
      <w:pPr>
        <w:pStyle w:val="Virsraksts1"/>
      </w:pPr>
      <w:r>
        <w:t>Pašreizējā</w:t>
      </w:r>
      <w:r w:rsidR="00333846">
        <w:t xml:space="preserve"> situācija</w:t>
      </w:r>
    </w:p>
    <w:p w:rsidR="00333846" w:rsidRDefault="00103DEA" w:rsidP="00103DEA">
      <w:r>
        <w:tab/>
      </w:r>
      <w:r w:rsidR="00333846">
        <w:t>Veicot apspriešanu ar novada iedzīvotājiem</w:t>
      </w:r>
      <w:r w:rsidR="004267F0">
        <w:t xml:space="preserve"> un</w:t>
      </w:r>
      <w:r w:rsidR="00333846">
        <w:t xml:space="preserve"> uzņēmējiem, kuri atbilst projektā noteiktajai mērķa auditorijai, izraudzīti šādi atjaunojamie ceļu posmi un objekti:</w:t>
      </w:r>
    </w:p>
    <w:p w:rsidR="00103DEA" w:rsidRDefault="00103DEA" w:rsidP="00103DEA"/>
    <w:p w:rsidR="00103DEA" w:rsidRPr="00103DEA" w:rsidRDefault="00900AC2" w:rsidP="00BF4AA7">
      <w:pPr>
        <w:pStyle w:val="Sarakstarindkopa"/>
        <w:numPr>
          <w:ilvl w:val="0"/>
          <w:numId w:val="1"/>
        </w:numPr>
      </w:pPr>
      <w:r>
        <w:t xml:space="preserve">Ceļš </w:t>
      </w:r>
      <w:r w:rsidR="00103DEA" w:rsidRPr="00103DEA">
        <w:t>Gramzda-Zviedri-0,700km(0-0,700km)</w:t>
      </w:r>
      <w:r w:rsidR="00BF4AA7">
        <w:t xml:space="preserve">, </w:t>
      </w:r>
      <w:r w:rsidR="00BF4AA7" w:rsidRPr="00BF4AA7">
        <w:t>Alejas ceļš-0,420km(0-0,420km)</w:t>
      </w:r>
      <w:r w:rsidR="00BF4AA7">
        <w:t xml:space="preserve">, </w:t>
      </w:r>
      <w:r w:rsidR="00103DEA" w:rsidRPr="00103DEA">
        <w:t>Meža ielas turpinājums-0,398km(0-0,398km)</w:t>
      </w:r>
    </w:p>
    <w:p w:rsidR="00103DEA" w:rsidRPr="00103DEA" w:rsidRDefault="00900AC2" w:rsidP="00103DEA">
      <w:pPr>
        <w:pStyle w:val="Sarakstarindkopa"/>
        <w:numPr>
          <w:ilvl w:val="0"/>
          <w:numId w:val="1"/>
        </w:numPr>
      </w:pPr>
      <w:r>
        <w:t xml:space="preserve">Ceļš </w:t>
      </w:r>
      <w:r w:rsidR="00103DEA" w:rsidRPr="00103DEA">
        <w:t>Dāma-Ribenieki</w:t>
      </w:r>
      <w:r w:rsidR="000356FE">
        <w:t xml:space="preserve"> </w:t>
      </w:r>
      <w:r w:rsidR="00103DEA" w:rsidRPr="00103DEA">
        <w:t>-1,250km(0-1,250km)</w:t>
      </w:r>
    </w:p>
    <w:p w:rsidR="00103DEA" w:rsidRPr="00103DEA" w:rsidRDefault="00900AC2" w:rsidP="00103DEA">
      <w:pPr>
        <w:pStyle w:val="Sarakstarindkopa"/>
        <w:numPr>
          <w:ilvl w:val="0"/>
          <w:numId w:val="1"/>
        </w:numPr>
      </w:pPr>
      <w:r>
        <w:t xml:space="preserve">Ceļš </w:t>
      </w:r>
      <w:r w:rsidR="00103DEA" w:rsidRPr="00103DEA">
        <w:t>Celmenieki Stūri Līčupes-3,720km(0-3,720km)</w:t>
      </w:r>
    </w:p>
    <w:p w:rsidR="00103DEA" w:rsidRPr="00103DEA" w:rsidRDefault="00900AC2" w:rsidP="00103DEA">
      <w:pPr>
        <w:pStyle w:val="Sarakstarindkopa"/>
        <w:numPr>
          <w:ilvl w:val="0"/>
          <w:numId w:val="1"/>
        </w:numPr>
      </w:pPr>
      <w:r>
        <w:t>Ceļš Paplaka Purmsāti</w:t>
      </w:r>
      <w:r w:rsidR="00103DEA" w:rsidRPr="00103DEA">
        <w:t>-0,900km(0,300-1,200km)</w:t>
      </w:r>
    </w:p>
    <w:p w:rsidR="00103DEA" w:rsidRPr="00103DEA" w:rsidRDefault="00900AC2" w:rsidP="00103DEA">
      <w:pPr>
        <w:pStyle w:val="Sarakstarindkopa"/>
        <w:numPr>
          <w:ilvl w:val="0"/>
          <w:numId w:val="1"/>
        </w:numPr>
      </w:pPr>
      <w:r>
        <w:t xml:space="preserve">Ceļš </w:t>
      </w:r>
      <w:r w:rsidR="00103DEA" w:rsidRPr="00103DEA">
        <w:t>Priekules pilsēta Audari</w:t>
      </w:r>
      <w:r w:rsidR="000356FE">
        <w:t xml:space="preserve"> </w:t>
      </w:r>
      <w:r w:rsidR="00103DEA" w:rsidRPr="00103DEA">
        <w:t>-3,350km(0-3,350km)</w:t>
      </w:r>
    </w:p>
    <w:p w:rsidR="00103DEA" w:rsidRPr="00103DEA" w:rsidRDefault="00900AC2" w:rsidP="00103DEA">
      <w:pPr>
        <w:pStyle w:val="Sarakstarindkopa"/>
        <w:numPr>
          <w:ilvl w:val="0"/>
          <w:numId w:val="1"/>
        </w:numPr>
      </w:pPr>
      <w:r>
        <w:t xml:space="preserve">Ceļš </w:t>
      </w:r>
      <w:r w:rsidR="00103DEA" w:rsidRPr="00103DEA">
        <w:t>Bunka Ziņģenieki</w:t>
      </w:r>
      <w:r w:rsidR="000356FE">
        <w:t xml:space="preserve"> </w:t>
      </w:r>
      <w:r w:rsidR="00103DEA" w:rsidRPr="00103DEA">
        <w:t>- 4,040km(0,000-4,040km)</w:t>
      </w:r>
    </w:p>
    <w:p w:rsidR="00103DEA" w:rsidRPr="00103DEA" w:rsidRDefault="00900AC2" w:rsidP="00103DEA">
      <w:pPr>
        <w:pStyle w:val="Sarakstarindkopa"/>
        <w:numPr>
          <w:ilvl w:val="0"/>
          <w:numId w:val="1"/>
        </w:numPr>
      </w:pPr>
      <w:r>
        <w:t xml:space="preserve">Ceļš </w:t>
      </w:r>
      <w:r w:rsidR="00103DEA" w:rsidRPr="00103DEA">
        <w:t>Kalnvēji Sērdieņi- 0,400km(0,000-0,400km)</w:t>
      </w:r>
    </w:p>
    <w:p w:rsidR="00103DEA" w:rsidRPr="00103DEA" w:rsidRDefault="00103DEA" w:rsidP="00103DEA">
      <w:pPr>
        <w:pStyle w:val="Sarakstarindkopa"/>
        <w:numPr>
          <w:ilvl w:val="0"/>
          <w:numId w:val="1"/>
        </w:numPr>
      </w:pPr>
      <w:r w:rsidRPr="00103DEA">
        <w:t>Laukmales iela-0,611km(0,081-0,692km)</w:t>
      </w:r>
    </w:p>
    <w:p w:rsidR="00103DEA" w:rsidRPr="00103DEA" w:rsidRDefault="00900AC2" w:rsidP="00103DEA">
      <w:pPr>
        <w:pStyle w:val="Sarakstarindkopa"/>
        <w:numPr>
          <w:ilvl w:val="0"/>
          <w:numId w:val="1"/>
        </w:numPr>
      </w:pPr>
      <w:r>
        <w:t xml:space="preserve">Ceļš </w:t>
      </w:r>
      <w:r w:rsidR="00103DEA" w:rsidRPr="00103DEA">
        <w:t>Kalēti Strautiņi- 0,450km(2,530-2,980km)</w:t>
      </w:r>
    </w:p>
    <w:p w:rsidR="00103DEA" w:rsidRPr="00103DEA" w:rsidRDefault="00900AC2" w:rsidP="00103DEA">
      <w:pPr>
        <w:pStyle w:val="Sarakstarindkopa"/>
        <w:numPr>
          <w:ilvl w:val="0"/>
          <w:numId w:val="1"/>
        </w:numPr>
      </w:pPr>
      <w:r>
        <w:t xml:space="preserve">Ceļš </w:t>
      </w:r>
      <w:r w:rsidR="00103DEA" w:rsidRPr="00103DEA">
        <w:t>Strautiņi Zeltkalni Svipsti</w:t>
      </w:r>
      <w:r w:rsidR="000356FE">
        <w:t xml:space="preserve"> </w:t>
      </w:r>
      <w:r w:rsidR="00103DEA" w:rsidRPr="00103DEA">
        <w:t xml:space="preserve">-2,000km(0,000-2,000km) </w:t>
      </w:r>
    </w:p>
    <w:p w:rsidR="00103DEA" w:rsidRPr="00103DEA" w:rsidRDefault="00900AC2" w:rsidP="00103DEA">
      <w:pPr>
        <w:pStyle w:val="Sarakstarindkopa"/>
        <w:numPr>
          <w:ilvl w:val="0"/>
          <w:numId w:val="1"/>
        </w:numPr>
      </w:pPr>
      <w:r>
        <w:t xml:space="preserve">Ceļš </w:t>
      </w:r>
      <w:r w:rsidR="00103DEA" w:rsidRPr="00103DEA">
        <w:t>Meža Siseņi-Apiņi- 0,400km(0,000-0,400km)</w:t>
      </w:r>
    </w:p>
    <w:p w:rsidR="00103DEA" w:rsidRPr="00103DEA" w:rsidRDefault="00103DEA" w:rsidP="00103DEA">
      <w:pPr>
        <w:pStyle w:val="Sarakstarindkopa"/>
        <w:numPr>
          <w:ilvl w:val="0"/>
          <w:numId w:val="1"/>
        </w:numPr>
      </w:pPr>
      <w:r w:rsidRPr="00103DEA">
        <w:t>Kīru ceļš-2,400km(1,170-3,570km)</w:t>
      </w:r>
    </w:p>
    <w:p w:rsidR="004267F0" w:rsidRDefault="00103DEA" w:rsidP="004267F0">
      <w:pPr>
        <w:pStyle w:val="Sarakstarindkopa"/>
        <w:numPr>
          <w:ilvl w:val="0"/>
          <w:numId w:val="1"/>
        </w:numPr>
      </w:pPr>
      <w:r w:rsidRPr="004267F0">
        <w:t xml:space="preserve">Gabaliņu ceļš- </w:t>
      </w:r>
      <w:r w:rsidR="004267F0" w:rsidRPr="004267F0">
        <w:t xml:space="preserve">1.000 km (no 1,010 – 2,010 km) </w:t>
      </w:r>
    </w:p>
    <w:p w:rsidR="00103DEA" w:rsidRDefault="00103DEA" w:rsidP="004267F0">
      <w:pPr>
        <w:pStyle w:val="Sarakstarindkopa"/>
        <w:numPr>
          <w:ilvl w:val="0"/>
          <w:numId w:val="1"/>
        </w:numPr>
      </w:pPr>
      <w:r w:rsidRPr="00103DEA">
        <w:t>“Daļģ</w:t>
      </w:r>
      <w:r w:rsidR="001C7189">
        <w:t>u” tilts</w:t>
      </w:r>
      <w:r>
        <w:t xml:space="preserve"> pār Virgas upi </w:t>
      </w:r>
    </w:p>
    <w:p w:rsidR="00103DEA" w:rsidRDefault="001C7189" w:rsidP="00103DEA">
      <w:pPr>
        <w:pStyle w:val="Sarakstarindkopa"/>
        <w:numPr>
          <w:ilvl w:val="0"/>
          <w:numId w:val="1"/>
        </w:numPr>
      </w:pPr>
      <w:r>
        <w:t>“Virgas” tilts</w:t>
      </w:r>
      <w:r w:rsidR="00103DEA" w:rsidRPr="00103DEA">
        <w:t xml:space="preserve"> pār Virgas upi </w:t>
      </w:r>
    </w:p>
    <w:p w:rsidR="00BF4AA7" w:rsidRDefault="00BF4AA7" w:rsidP="00BF4AA7"/>
    <w:p w:rsidR="00BF4AA7" w:rsidRDefault="00BF4AA7" w:rsidP="00BF4AA7">
      <w:r>
        <w:tab/>
        <w:t>Ir veikta šo ceļu posmu un tiltu projektēšana</w:t>
      </w:r>
      <w:r w:rsidR="00D8450A">
        <w:t>.</w:t>
      </w:r>
      <w:r w:rsidR="00E14954">
        <w:t xml:space="preserve"> </w:t>
      </w:r>
      <w:r w:rsidR="00D8450A">
        <w:t>A</w:t>
      </w:r>
      <w:r w:rsidR="00E14954">
        <w:t xml:space="preserve">r projektiem iespējams iepazīties tīmekļa vietnē </w:t>
      </w:r>
      <w:hyperlink r:id="rId6" w:history="1">
        <w:r w:rsidR="00E14954" w:rsidRPr="0042191E">
          <w:rPr>
            <w:rStyle w:val="Hipersaite"/>
          </w:rPr>
          <w:t>http://www.priekulesnovads.lv/</w:t>
        </w:r>
      </w:hyperlink>
      <w:r w:rsidR="00E14954">
        <w:t xml:space="preserve"> </w:t>
      </w:r>
      <w:r w:rsidR="00657BD1">
        <w:t>, sadaļā “Publiskie iepirkumi”.</w:t>
      </w:r>
    </w:p>
    <w:p w:rsidR="00E14954" w:rsidRDefault="00E14954" w:rsidP="00BF4AA7">
      <w:r>
        <w:tab/>
      </w:r>
      <w:r w:rsidR="00D8450A">
        <w:t>P</w:t>
      </w:r>
      <w:r>
        <w:t>rojektos ietvertos būvdarbus</w:t>
      </w:r>
      <w:r w:rsidR="00D8450A">
        <w:t xml:space="preserve"> plānots</w:t>
      </w:r>
      <w:r>
        <w:t xml:space="preserve"> veikt 2018.</w:t>
      </w:r>
      <w:r w:rsidR="00897EFD">
        <w:t xml:space="preserve"> g</w:t>
      </w:r>
      <w:r>
        <w:t>adā</w:t>
      </w:r>
      <w:r w:rsidR="00897EFD">
        <w:t>. Būvdarbu veicējs tiks noskaidrots atklātā konkursā, kuru plānots izsludināt 2017. gada 4. ceturksnī.</w:t>
      </w:r>
      <w:r w:rsidR="00AB1031">
        <w:t xml:space="preserve"> Iepirkumu plānots dalīt 15. daļās, katram būvprojektam atbilstoši viena iepirkuma daļa.</w:t>
      </w:r>
    </w:p>
    <w:p w:rsidR="00442838" w:rsidRDefault="001C7189" w:rsidP="00C60181">
      <w:pPr>
        <w:pStyle w:val="Virsraksts1"/>
      </w:pPr>
      <w:r>
        <w:rPr>
          <w:rFonts w:eastAsia="Times New Roman"/>
        </w:rPr>
        <w:lastRenderedPageBreak/>
        <w:t>Apspriede ar piegādātājiem</w:t>
      </w:r>
    </w:p>
    <w:p w:rsidR="00804C1E" w:rsidRDefault="00442838" w:rsidP="00442838">
      <w:r>
        <w:tab/>
        <w:t>Priekules novada pašvaldības iepirkumu komisija atbilstoši Publisko ie</w:t>
      </w:r>
      <w:r w:rsidR="00D8450A">
        <w:t>pirkumu</w:t>
      </w:r>
      <w:r>
        <w:t xml:space="preserve"> likuma (PIL) 18.panta 2.daļai “</w:t>
      </w:r>
      <w:r w:rsidRPr="00442838">
        <w:rPr>
          <w:i/>
        </w:rPr>
        <w:t>Pirms iepirkuma sākšanas pasūtītājs var rīkot apspriedi ar piegādātājiem, lai sagatavotu iepirkumu un informētu piegādātājus par iepirkuma plānu un prasībām. Pasūtītājs paziņo par apspriedi savā tīmekļvietnē, norādot apspriežamos jautājumus, apspriedes laiku un vietu, veidu, kādā piegādātāji var pieteikties dalībai apspriedē, prasības attiecībā uz apspriedes dokumentēšanu un</w:t>
      </w:r>
      <w:r>
        <w:rPr>
          <w:i/>
        </w:rPr>
        <w:t xml:space="preserve"> šīs dokumentācijas publicēšanu</w:t>
      </w:r>
      <w:r>
        <w:t xml:space="preserve">” organizē apspriedi ar piegādātājiem. </w:t>
      </w:r>
      <w:r w:rsidR="00AE157E">
        <w:t>Apspriedes laikā iegūtā</w:t>
      </w:r>
      <w:r w:rsidRPr="00442838">
        <w:t xml:space="preserve"> informācij</w:t>
      </w:r>
      <w:r w:rsidR="00AE157E">
        <w:t>a</w:t>
      </w:r>
      <w:r w:rsidRPr="00442838">
        <w:t xml:space="preserve"> </w:t>
      </w:r>
      <w:r w:rsidR="00AE157E">
        <w:t>tiks izmantota</w:t>
      </w:r>
      <w:r w:rsidRPr="00442838">
        <w:t>, lai sagatavotu iepirkuma dokumentāciju</w:t>
      </w:r>
      <w:r w:rsidR="00AE157E">
        <w:t>.</w:t>
      </w:r>
    </w:p>
    <w:p w:rsidR="000078C1" w:rsidRDefault="00804C1E" w:rsidP="00442838">
      <w:r>
        <w:tab/>
        <w:t xml:space="preserve">Apspriedes mērķis ir apzināt potenciālo būvuzņēmēju interesi projektā ietverto būvdarbu veikšanā un ieinteresēto pretendentu viedokli un argumentus pretendentu atlases nosacījumu noteikšanā, kā arī līguma izpildes nosacījumu </w:t>
      </w:r>
      <w:r w:rsidR="000078C1">
        <w:t xml:space="preserve">sagatavošanā. </w:t>
      </w:r>
    </w:p>
    <w:p w:rsidR="000078C1" w:rsidRDefault="000078C1" w:rsidP="00D8450A">
      <w:pPr>
        <w:pStyle w:val="Virsraksts2"/>
      </w:pPr>
      <w:r>
        <w:t>Apspriežamie jautājumi:</w:t>
      </w:r>
    </w:p>
    <w:p w:rsidR="000078C1" w:rsidRDefault="000078C1" w:rsidP="000078C1">
      <w:pPr>
        <w:pStyle w:val="Sarakstarindkopa"/>
        <w:numPr>
          <w:ilvl w:val="0"/>
          <w:numId w:val="2"/>
        </w:numPr>
      </w:pPr>
      <w:r>
        <w:t>Kvalifikācijas prasības (pretendenta pieredze, speciālistu pieredze, materiālu atbilstības dokumenti</w:t>
      </w:r>
      <w:r w:rsidR="00085D9E">
        <w:t>, finanšu apgrozījums</w:t>
      </w:r>
      <w:r>
        <w:t>)</w:t>
      </w:r>
    </w:p>
    <w:p w:rsidR="000078C1" w:rsidRDefault="00AB1031" w:rsidP="000078C1">
      <w:pPr>
        <w:pStyle w:val="Sarakstarindkopa"/>
        <w:numPr>
          <w:ilvl w:val="0"/>
          <w:numId w:val="2"/>
        </w:numPr>
      </w:pPr>
      <w:r>
        <w:t>Darbu veikšana un</w:t>
      </w:r>
      <w:r w:rsidR="000078C1">
        <w:t xml:space="preserve"> termiņi (maksimālā pieļaujamā</w:t>
      </w:r>
      <w:r>
        <w:t xml:space="preserve"> iepirkuma</w:t>
      </w:r>
      <w:r w:rsidR="000078C1">
        <w:t xml:space="preserve"> daļu skaita noteikšana, vienlaikus veicamie darbi)</w:t>
      </w:r>
    </w:p>
    <w:p w:rsidR="00085D9E" w:rsidRDefault="00085D9E" w:rsidP="00D8450A">
      <w:pPr>
        <w:pStyle w:val="Virsraksts2"/>
      </w:pPr>
      <w:r>
        <w:t>Apspriedes laiks un vieta:</w:t>
      </w:r>
    </w:p>
    <w:p w:rsidR="00085D9E" w:rsidRDefault="00993E79" w:rsidP="00085D9E">
      <w:r>
        <w:t>2017. gada 10</w:t>
      </w:r>
      <w:r w:rsidR="00085D9E">
        <w:t xml:space="preserve">. novembris </w:t>
      </w:r>
      <w:r w:rsidR="00663DD1">
        <w:t>plkst. 14:00</w:t>
      </w:r>
    </w:p>
    <w:p w:rsidR="00663DD1" w:rsidRPr="00085D9E" w:rsidRDefault="00D8450A" w:rsidP="00085D9E">
      <w:r w:rsidRPr="00D8450A">
        <w:t>Priekules novada pašvaldības sēžu zāle, Saules iela 1, Priekule, Priekules novads.</w:t>
      </w:r>
    </w:p>
    <w:p w:rsidR="00663DD1" w:rsidRDefault="00663DD1" w:rsidP="00D8450A">
      <w:pPr>
        <w:pStyle w:val="Virsraksts2"/>
      </w:pPr>
      <w:r w:rsidRPr="00A65DD0">
        <w:t>Veids, kādā piegādātāji var pieteikties dalībai apspriedē:</w:t>
      </w:r>
    </w:p>
    <w:p w:rsidR="00900AC2" w:rsidRDefault="00C60181" w:rsidP="00900AC2">
      <w:pPr>
        <w:pStyle w:val="Sarakstarindkopa"/>
        <w:numPr>
          <w:ilvl w:val="0"/>
          <w:numId w:val="3"/>
        </w:numPr>
      </w:pPr>
      <w:r>
        <w:t>Pa e-pastu, n</w:t>
      </w:r>
      <w:r w:rsidR="00663DD1">
        <w:t xml:space="preserve">osūtot aizpildītu pieteikuma formu (pieejama </w:t>
      </w:r>
      <w:hyperlink r:id="rId7" w:anchor="menu-anchor" w:history="1">
        <w:r w:rsidR="00663DD1" w:rsidRPr="0042191E">
          <w:rPr>
            <w:rStyle w:val="Hipersaite"/>
          </w:rPr>
          <w:t>http://www.priekulesnovads.lv/aktualie-iepirkumi/print#menu-anchor</w:t>
        </w:r>
      </w:hyperlink>
      <w:r w:rsidR="00663DD1">
        <w:t xml:space="preserve">) līdz 2017. gada </w:t>
      </w:r>
      <w:r w:rsidR="0042026B">
        <w:t>9</w:t>
      </w:r>
      <w:r w:rsidR="00663DD1">
        <w:t xml:space="preserve">. novembra plkst. 17:00 uz e-pastu </w:t>
      </w:r>
      <w:hyperlink r:id="rId8" w:history="1">
        <w:r w:rsidR="00663DD1" w:rsidRPr="0042191E">
          <w:rPr>
            <w:rStyle w:val="Hipersaite"/>
          </w:rPr>
          <w:t>dome@priekulesnovads.lv</w:t>
        </w:r>
      </w:hyperlink>
      <w:r w:rsidR="00663DD1">
        <w:t xml:space="preserve"> ar norādi “Apspriedei ar piegādātājiem – Grants ceļu projekts”</w:t>
      </w:r>
      <w:r w:rsidR="00900AC2" w:rsidRPr="00900AC2">
        <w:t xml:space="preserve"> </w:t>
      </w:r>
    </w:p>
    <w:p w:rsidR="00900AC2" w:rsidRDefault="00900AC2" w:rsidP="00900AC2">
      <w:pPr>
        <w:pStyle w:val="Sarakstarindkopa"/>
        <w:numPr>
          <w:ilvl w:val="0"/>
          <w:numId w:val="3"/>
        </w:numPr>
      </w:pPr>
      <w:r>
        <w:t xml:space="preserve">Telefoniski, piesakoties pa tālruni 26426586 </w:t>
      </w:r>
    </w:p>
    <w:p w:rsidR="00900AC2" w:rsidRDefault="00900AC2" w:rsidP="00900AC2">
      <w:pPr>
        <w:pStyle w:val="Sarakstarindkopa"/>
        <w:numPr>
          <w:ilvl w:val="0"/>
          <w:numId w:val="3"/>
        </w:numPr>
      </w:pPr>
      <w:r>
        <w:t xml:space="preserve">Klātienē, adresē </w:t>
      </w:r>
      <w:r w:rsidRPr="00D8450A">
        <w:t>Saules iela 1, Priekule, Pri</w:t>
      </w:r>
      <w:bookmarkStart w:id="0" w:name="_GoBack"/>
      <w:bookmarkEnd w:id="0"/>
      <w:r w:rsidRPr="00D8450A">
        <w:t>ekules novads</w:t>
      </w:r>
      <w:r>
        <w:t xml:space="preserve"> līdz 2017. gada 10. novembra plkst. 14:00</w:t>
      </w:r>
    </w:p>
    <w:p w:rsidR="00663DD1" w:rsidRPr="00663DD1" w:rsidRDefault="00663DD1" w:rsidP="00D8450A">
      <w:pPr>
        <w:pStyle w:val="Virsraksts2"/>
      </w:pPr>
      <w:r w:rsidRPr="00A65DD0">
        <w:t>Apspriedes dokumentēšana un šīs dokumentācijas publicēšana:</w:t>
      </w:r>
    </w:p>
    <w:p w:rsidR="00663DD1" w:rsidRDefault="00663DD1" w:rsidP="00663DD1">
      <w:r w:rsidRPr="00663DD1">
        <w:t xml:space="preserve">Apspriede tiks protokolēta un protokola izraksts tiks izsniegts apspriedes dalībniekiem pēc pieprasījuma, kurš nosūtīts uz e-pasta adresi: </w:t>
      </w:r>
      <w:hyperlink r:id="rId9" w:history="1">
        <w:r w:rsidRPr="0042191E">
          <w:rPr>
            <w:rStyle w:val="Hipersaite"/>
          </w:rPr>
          <w:t>dome@priekulesnovads.lv</w:t>
        </w:r>
      </w:hyperlink>
      <w:r>
        <w:t xml:space="preserve"> </w:t>
      </w:r>
    </w:p>
    <w:p w:rsidR="00C60181" w:rsidRPr="00663DD1" w:rsidRDefault="00C60181" w:rsidP="00663DD1">
      <w:r>
        <w:t xml:space="preserve">Pasūtītājs patur tiesības tīmekļa vietnē </w:t>
      </w:r>
      <w:hyperlink r:id="rId10" w:history="1">
        <w:r w:rsidRPr="00FE7F4E">
          <w:rPr>
            <w:rStyle w:val="Hipersaite"/>
          </w:rPr>
          <w:t>www.priekulesnovads.lv</w:t>
        </w:r>
      </w:hyperlink>
      <w:r>
        <w:t xml:space="preserve"> publicēt sapulces laikā iegūtās informācijas apkopojumu.</w:t>
      </w:r>
    </w:p>
    <w:p w:rsidR="003C4713" w:rsidRDefault="003C4713" w:rsidP="00103DEA"/>
    <w:p w:rsidR="00C60181" w:rsidRDefault="00C60181" w:rsidP="00103DEA"/>
    <w:p w:rsidR="00C60181" w:rsidRDefault="00C60181" w:rsidP="00103DEA"/>
    <w:p w:rsidR="00C60181" w:rsidRDefault="00C60181" w:rsidP="00103DEA"/>
    <w:p w:rsidR="00C60181" w:rsidRDefault="00C60181" w:rsidP="00103DEA"/>
    <w:p w:rsidR="00C60181" w:rsidRDefault="00C60181" w:rsidP="00103DEA"/>
    <w:p w:rsidR="00C60181" w:rsidRPr="00C60181" w:rsidRDefault="00C60181" w:rsidP="00103DEA">
      <w:pPr>
        <w:rPr>
          <w:sz w:val="16"/>
        </w:rPr>
      </w:pPr>
      <w:r w:rsidRPr="00C60181">
        <w:rPr>
          <w:sz w:val="16"/>
        </w:rPr>
        <w:t>Priekules novada pašvaldības</w:t>
      </w:r>
    </w:p>
    <w:p w:rsidR="003C4713" w:rsidRPr="00C60181" w:rsidRDefault="00C60181" w:rsidP="00103DEA">
      <w:pPr>
        <w:rPr>
          <w:sz w:val="16"/>
        </w:rPr>
      </w:pPr>
      <w:r w:rsidRPr="00C60181">
        <w:rPr>
          <w:sz w:val="16"/>
        </w:rPr>
        <w:t>Galvenais iepirkumu speciālists</w:t>
      </w:r>
    </w:p>
    <w:p w:rsidR="00C60181" w:rsidRPr="00C60181" w:rsidRDefault="00C60181" w:rsidP="00103DEA">
      <w:pPr>
        <w:rPr>
          <w:sz w:val="16"/>
        </w:rPr>
      </w:pPr>
      <w:r w:rsidRPr="00C60181">
        <w:rPr>
          <w:sz w:val="16"/>
        </w:rPr>
        <w:t>Juris Džeriņš</w:t>
      </w:r>
    </w:p>
    <w:p w:rsidR="00C60181" w:rsidRPr="00C60181" w:rsidRDefault="00C60181" w:rsidP="00103DEA">
      <w:pPr>
        <w:rPr>
          <w:sz w:val="16"/>
        </w:rPr>
      </w:pPr>
      <w:r w:rsidRPr="00C60181">
        <w:rPr>
          <w:sz w:val="16"/>
        </w:rPr>
        <w:t>Tel.26426586</w:t>
      </w:r>
    </w:p>
    <w:sectPr w:rsidR="00C60181" w:rsidRPr="00C60181" w:rsidSect="00C60181">
      <w:pgSz w:w="11906" w:h="16838"/>
      <w:pgMar w:top="1135"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8D0836"/>
    <w:multiLevelType w:val="hybridMultilevel"/>
    <w:tmpl w:val="10E2342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52AB28CA"/>
    <w:multiLevelType w:val="hybridMultilevel"/>
    <w:tmpl w:val="F928361C"/>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54A50462"/>
    <w:multiLevelType w:val="hybridMultilevel"/>
    <w:tmpl w:val="C01A5888"/>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3C94"/>
    <w:rsid w:val="000078C1"/>
    <w:rsid w:val="000356FE"/>
    <w:rsid w:val="00085D9E"/>
    <w:rsid w:val="00103DEA"/>
    <w:rsid w:val="001C7189"/>
    <w:rsid w:val="00333846"/>
    <w:rsid w:val="00393C94"/>
    <w:rsid w:val="003C4713"/>
    <w:rsid w:val="0042026B"/>
    <w:rsid w:val="004267F0"/>
    <w:rsid w:val="00442838"/>
    <w:rsid w:val="00657BD1"/>
    <w:rsid w:val="00663DD1"/>
    <w:rsid w:val="00804C1E"/>
    <w:rsid w:val="00897EFD"/>
    <w:rsid w:val="008E2D4F"/>
    <w:rsid w:val="00900AC2"/>
    <w:rsid w:val="00993E79"/>
    <w:rsid w:val="00AB1031"/>
    <w:rsid w:val="00AE157E"/>
    <w:rsid w:val="00BF4AA7"/>
    <w:rsid w:val="00C60181"/>
    <w:rsid w:val="00D8450A"/>
    <w:rsid w:val="00E1495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103DEA"/>
    <w:pPr>
      <w:spacing w:after="0"/>
      <w:jc w:val="both"/>
    </w:pPr>
  </w:style>
  <w:style w:type="paragraph" w:styleId="Virsraksts1">
    <w:name w:val="heading 1"/>
    <w:basedOn w:val="Parasts"/>
    <w:next w:val="Parasts"/>
    <w:link w:val="Virsraksts1Rakstz"/>
    <w:uiPriority w:val="9"/>
    <w:qFormat/>
    <w:rsid w:val="003C471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Virsraksts2">
    <w:name w:val="heading 2"/>
    <w:basedOn w:val="Parasts"/>
    <w:next w:val="Parasts"/>
    <w:link w:val="Virsraksts2Rakstz"/>
    <w:uiPriority w:val="9"/>
    <w:unhideWhenUsed/>
    <w:qFormat/>
    <w:rsid w:val="000078C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
    <w:rsid w:val="003C4713"/>
    <w:rPr>
      <w:rFonts w:asciiTheme="majorHAnsi" w:eastAsiaTheme="majorEastAsia" w:hAnsiTheme="majorHAnsi" w:cstheme="majorBidi"/>
      <w:b/>
      <w:bCs/>
      <w:color w:val="365F91" w:themeColor="accent1" w:themeShade="BF"/>
      <w:sz w:val="28"/>
      <w:szCs w:val="28"/>
    </w:rPr>
  </w:style>
  <w:style w:type="paragraph" w:styleId="Sarakstarindkopa">
    <w:name w:val="List Paragraph"/>
    <w:basedOn w:val="Parasts"/>
    <w:uiPriority w:val="34"/>
    <w:qFormat/>
    <w:rsid w:val="00103DEA"/>
    <w:pPr>
      <w:ind w:left="720"/>
      <w:contextualSpacing/>
    </w:pPr>
  </w:style>
  <w:style w:type="character" w:styleId="Hipersaite">
    <w:name w:val="Hyperlink"/>
    <w:basedOn w:val="Noklusjumarindkopasfonts"/>
    <w:uiPriority w:val="99"/>
    <w:unhideWhenUsed/>
    <w:rsid w:val="00E14954"/>
    <w:rPr>
      <w:color w:val="0000FF" w:themeColor="hyperlink"/>
      <w:u w:val="single"/>
    </w:rPr>
  </w:style>
  <w:style w:type="character" w:customStyle="1" w:styleId="Virsraksts2Rakstz">
    <w:name w:val="Virsraksts 2 Rakstz."/>
    <w:basedOn w:val="Noklusjumarindkopasfonts"/>
    <w:link w:val="Virsraksts2"/>
    <w:uiPriority w:val="9"/>
    <w:rsid w:val="000078C1"/>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103DEA"/>
    <w:pPr>
      <w:spacing w:after="0"/>
      <w:jc w:val="both"/>
    </w:pPr>
  </w:style>
  <w:style w:type="paragraph" w:styleId="Virsraksts1">
    <w:name w:val="heading 1"/>
    <w:basedOn w:val="Parasts"/>
    <w:next w:val="Parasts"/>
    <w:link w:val="Virsraksts1Rakstz"/>
    <w:uiPriority w:val="9"/>
    <w:qFormat/>
    <w:rsid w:val="003C471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Virsraksts2">
    <w:name w:val="heading 2"/>
    <w:basedOn w:val="Parasts"/>
    <w:next w:val="Parasts"/>
    <w:link w:val="Virsraksts2Rakstz"/>
    <w:uiPriority w:val="9"/>
    <w:unhideWhenUsed/>
    <w:qFormat/>
    <w:rsid w:val="000078C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
    <w:rsid w:val="003C4713"/>
    <w:rPr>
      <w:rFonts w:asciiTheme="majorHAnsi" w:eastAsiaTheme="majorEastAsia" w:hAnsiTheme="majorHAnsi" w:cstheme="majorBidi"/>
      <w:b/>
      <w:bCs/>
      <w:color w:val="365F91" w:themeColor="accent1" w:themeShade="BF"/>
      <w:sz w:val="28"/>
      <w:szCs w:val="28"/>
    </w:rPr>
  </w:style>
  <w:style w:type="paragraph" w:styleId="Sarakstarindkopa">
    <w:name w:val="List Paragraph"/>
    <w:basedOn w:val="Parasts"/>
    <w:uiPriority w:val="34"/>
    <w:qFormat/>
    <w:rsid w:val="00103DEA"/>
    <w:pPr>
      <w:ind w:left="720"/>
      <w:contextualSpacing/>
    </w:pPr>
  </w:style>
  <w:style w:type="character" w:styleId="Hipersaite">
    <w:name w:val="Hyperlink"/>
    <w:basedOn w:val="Noklusjumarindkopasfonts"/>
    <w:uiPriority w:val="99"/>
    <w:unhideWhenUsed/>
    <w:rsid w:val="00E14954"/>
    <w:rPr>
      <w:color w:val="0000FF" w:themeColor="hyperlink"/>
      <w:u w:val="single"/>
    </w:rPr>
  </w:style>
  <w:style w:type="character" w:customStyle="1" w:styleId="Virsraksts2Rakstz">
    <w:name w:val="Virsraksts 2 Rakstz."/>
    <w:basedOn w:val="Noklusjumarindkopasfonts"/>
    <w:link w:val="Virsraksts2"/>
    <w:uiPriority w:val="9"/>
    <w:rsid w:val="000078C1"/>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6841786">
      <w:bodyDiv w:val="1"/>
      <w:marLeft w:val="0"/>
      <w:marRight w:val="0"/>
      <w:marTop w:val="0"/>
      <w:marBottom w:val="0"/>
      <w:divBdr>
        <w:top w:val="none" w:sz="0" w:space="0" w:color="auto"/>
        <w:left w:val="none" w:sz="0" w:space="0" w:color="auto"/>
        <w:bottom w:val="none" w:sz="0" w:space="0" w:color="auto"/>
        <w:right w:val="none" w:sz="0" w:space="0" w:color="auto"/>
      </w:divBdr>
    </w:div>
    <w:div w:id="286358032">
      <w:bodyDiv w:val="1"/>
      <w:marLeft w:val="0"/>
      <w:marRight w:val="0"/>
      <w:marTop w:val="0"/>
      <w:marBottom w:val="0"/>
      <w:divBdr>
        <w:top w:val="none" w:sz="0" w:space="0" w:color="auto"/>
        <w:left w:val="none" w:sz="0" w:space="0" w:color="auto"/>
        <w:bottom w:val="none" w:sz="0" w:space="0" w:color="auto"/>
        <w:right w:val="none" w:sz="0" w:space="0" w:color="auto"/>
      </w:divBdr>
    </w:div>
    <w:div w:id="333802585">
      <w:bodyDiv w:val="1"/>
      <w:marLeft w:val="0"/>
      <w:marRight w:val="0"/>
      <w:marTop w:val="0"/>
      <w:marBottom w:val="0"/>
      <w:divBdr>
        <w:top w:val="none" w:sz="0" w:space="0" w:color="auto"/>
        <w:left w:val="none" w:sz="0" w:space="0" w:color="auto"/>
        <w:bottom w:val="none" w:sz="0" w:space="0" w:color="auto"/>
        <w:right w:val="none" w:sz="0" w:space="0" w:color="auto"/>
      </w:divBdr>
    </w:div>
    <w:div w:id="665785914">
      <w:bodyDiv w:val="1"/>
      <w:marLeft w:val="0"/>
      <w:marRight w:val="0"/>
      <w:marTop w:val="0"/>
      <w:marBottom w:val="0"/>
      <w:divBdr>
        <w:top w:val="none" w:sz="0" w:space="0" w:color="auto"/>
        <w:left w:val="none" w:sz="0" w:space="0" w:color="auto"/>
        <w:bottom w:val="none" w:sz="0" w:space="0" w:color="auto"/>
        <w:right w:val="none" w:sz="0" w:space="0" w:color="auto"/>
      </w:divBdr>
    </w:div>
    <w:div w:id="777600076">
      <w:bodyDiv w:val="1"/>
      <w:marLeft w:val="0"/>
      <w:marRight w:val="0"/>
      <w:marTop w:val="0"/>
      <w:marBottom w:val="0"/>
      <w:divBdr>
        <w:top w:val="none" w:sz="0" w:space="0" w:color="auto"/>
        <w:left w:val="none" w:sz="0" w:space="0" w:color="auto"/>
        <w:bottom w:val="none" w:sz="0" w:space="0" w:color="auto"/>
        <w:right w:val="none" w:sz="0" w:space="0" w:color="auto"/>
      </w:divBdr>
    </w:div>
    <w:div w:id="856965710">
      <w:bodyDiv w:val="1"/>
      <w:marLeft w:val="0"/>
      <w:marRight w:val="0"/>
      <w:marTop w:val="0"/>
      <w:marBottom w:val="0"/>
      <w:divBdr>
        <w:top w:val="none" w:sz="0" w:space="0" w:color="auto"/>
        <w:left w:val="none" w:sz="0" w:space="0" w:color="auto"/>
        <w:bottom w:val="none" w:sz="0" w:space="0" w:color="auto"/>
        <w:right w:val="none" w:sz="0" w:space="0" w:color="auto"/>
      </w:divBdr>
    </w:div>
    <w:div w:id="1026444291">
      <w:bodyDiv w:val="1"/>
      <w:marLeft w:val="0"/>
      <w:marRight w:val="0"/>
      <w:marTop w:val="0"/>
      <w:marBottom w:val="0"/>
      <w:divBdr>
        <w:top w:val="none" w:sz="0" w:space="0" w:color="auto"/>
        <w:left w:val="none" w:sz="0" w:space="0" w:color="auto"/>
        <w:bottom w:val="none" w:sz="0" w:space="0" w:color="auto"/>
        <w:right w:val="none" w:sz="0" w:space="0" w:color="auto"/>
      </w:divBdr>
    </w:div>
    <w:div w:id="1520391446">
      <w:bodyDiv w:val="1"/>
      <w:marLeft w:val="0"/>
      <w:marRight w:val="0"/>
      <w:marTop w:val="0"/>
      <w:marBottom w:val="0"/>
      <w:divBdr>
        <w:top w:val="none" w:sz="0" w:space="0" w:color="auto"/>
        <w:left w:val="none" w:sz="0" w:space="0" w:color="auto"/>
        <w:bottom w:val="none" w:sz="0" w:space="0" w:color="auto"/>
        <w:right w:val="none" w:sz="0" w:space="0" w:color="auto"/>
      </w:divBdr>
    </w:div>
    <w:div w:id="1542478930">
      <w:bodyDiv w:val="1"/>
      <w:marLeft w:val="0"/>
      <w:marRight w:val="0"/>
      <w:marTop w:val="0"/>
      <w:marBottom w:val="0"/>
      <w:divBdr>
        <w:top w:val="none" w:sz="0" w:space="0" w:color="auto"/>
        <w:left w:val="none" w:sz="0" w:space="0" w:color="auto"/>
        <w:bottom w:val="none" w:sz="0" w:space="0" w:color="auto"/>
        <w:right w:val="none" w:sz="0" w:space="0" w:color="auto"/>
      </w:divBdr>
    </w:div>
    <w:div w:id="1562208594">
      <w:bodyDiv w:val="1"/>
      <w:marLeft w:val="0"/>
      <w:marRight w:val="0"/>
      <w:marTop w:val="0"/>
      <w:marBottom w:val="0"/>
      <w:divBdr>
        <w:top w:val="none" w:sz="0" w:space="0" w:color="auto"/>
        <w:left w:val="none" w:sz="0" w:space="0" w:color="auto"/>
        <w:bottom w:val="none" w:sz="0" w:space="0" w:color="auto"/>
        <w:right w:val="none" w:sz="0" w:space="0" w:color="auto"/>
      </w:divBdr>
    </w:div>
    <w:div w:id="1572348427">
      <w:bodyDiv w:val="1"/>
      <w:marLeft w:val="0"/>
      <w:marRight w:val="0"/>
      <w:marTop w:val="0"/>
      <w:marBottom w:val="0"/>
      <w:divBdr>
        <w:top w:val="none" w:sz="0" w:space="0" w:color="auto"/>
        <w:left w:val="none" w:sz="0" w:space="0" w:color="auto"/>
        <w:bottom w:val="none" w:sz="0" w:space="0" w:color="auto"/>
        <w:right w:val="none" w:sz="0" w:space="0" w:color="auto"/>
      </w:divBdr>
    </w:div>
    <w:div w:id="1668360521">
      <w:bodyDiv w:val="1"/>
      <w:marLeft w:val="0"/>
      <w:marRight w:val="0"/>
      <w:marTop w:val="0"/>
      <w:marBottom w:val="0"/>
      <w:divBdr>
        <w:top w:val="none" w:sz="0" w:space="0" w:color="auto"/>
        <w:left w:val="none" w:sz="0" w:space="0" w:color="auto"/>
        <w:bottom w:val="none" w:sz="0" w:space="0" w:color="auto"/>
        <w:right w:val="none" w:sz="0" w:space="0" w:color="auto"/>
      </w:divBdr>
    </w:div>
    <w:div w:id="1691838847">
      <w:bodyDiv w:val="1"/>
      <w:marLeft w:val="0"/>
      <w:marRight w:val="0"/>
      <w:marTop w:val="0"/>
      <w:marBottom w:val="0"/>
      <w:divBdr>
        <w:top w:val="none" w:sz="0" w:space="0" w:color="auto"/>
        <w:left w:val="none" w:sz="0" w:space="0" w:color="auto"/>
        <w:bottom w:val="none" w:sz="0" w:space="0" w:color="auto"/>
        <w:right w:val="none" w:sz="0" w:space="0" w:color="auto"/>
      </w:divBdr>
    </w:div>
    <w:div w:id="1802765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me@priekulesnovads.lv" TargetMode="External"/><Relationship Id="rId3" Type="http://schemas.microsoft.com/office/2007/relationships/stylesWithEffects" Target="stylesWithEffects.xml"/><Relationship Id="rId7" Type="http://schemas.openxmlformats.org/officeDocument/2006/relationships/hyperlink" Target="http://www.priekulesnovads.lv/aktualie-iepirkumi/prin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riekulesnovads.lv/"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priekulesnovads.lv" TargetMode="External"/><Relationship Id="rId4" Type="http://schemas.openxmlformats.org/officeDocument/2006/relationships/settings" Target="settings.xml"/><Relationship Id="rId9" Type="http://schemas.openxmlformats.org/officeDocument/2006/relationships/hyperlink" Target="mailto:dome@priekulesnovads.lv" TargetMode="Externa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176</TotalTime>
  <Pages>2</Pages>
  <Words>3119</Words>
  <Characters>1778</Characters>
  <Application>Microsoft Office Word</Application>
  <DocSecurity>0</DocSecurity>
  <Lines>14</Lines>
  <Paragraphs>9</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avaluze</cp:lastModifiedBy>
  <cp:revision>8</cp:revision>
  <dcterms:created xsi:type="dcterms:W3CDTF">2017-10-24T06:16:00Z</dcterms:created>
  <dcterms:modified xsi:type="dcterms:W3CDTF">2017-10-26T14:27:00Z</dcterms:modified>
</cp:coreProperties>
</file>