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53" w:rsidRPr="00573252" w:rsidRDefault="00EE4653" w:rsidP="00EE4653">
      <w:pPr>
        <w:spacing w:after="0" w:line="240" w:lineRule="auto"/>
        <w:ind w:right="-69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4653" w:rsidRPr="00DF1D00" w:rsidRDefault="00EE4653" w:rsidP="00EE4653">
      <w:pPr>
        <w:spacing w:after="0" w:line="240" w:lineRule="auto"/>
        <w:ind w:right="-427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DF1D00">
        <w:rPr>
          <w:rFonts w:ascii="Times New Roman" w:hAnsi="Times New Roman"/>
          <w:i/>
          <w:sz w:val="20"/>
          <w:szCs w:val="20"/>
          <w:lang w:eastAsia="lv-LV"/>
        </w:rPr>
        <w:t>4</w:t>
      </w:r>
      <w:r w:rsidRPr="00DF1D00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.pielikums </w:t>
      </w:r>
    </w:p>
    <w:p w:rsidR="00EE4653" w:rsidRPr="00E5394D" w:rsidRDefault="00EE4653" w:rsidP="00EE4653">
      <w:pPr>
        <w:spacing w:after="0" w:line="240" w:lineRule="auto"/>
        <w:ind w:right="-483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E5394D">
        <w:rPr>
          <w:rFonts w:ascii="Times New Roman" w:eastAsia="Times New Roman" w:hAnsi="Times New Roman"/>
          <w:i/>
          <w:sz w:val="20"/>
          <w:szCs w:val="20"/>
          <w:lang w:eastAsia="lv-LV"/>
        </w:rPr>
        <w:t>Priekules novada pašvaldībai piederoša</w:t>
      </w:r>
    </w:p>
    <w:p w:rsidR="00EE4653" w:rsidRPr="00E5394D" w:rsidRDefault="00EE4653" w:rsidP="00EE4653">
      <w:pPr>
        <w:spacing w:after="0" w:line="240" w:lineRule="auto"/>
        <w:ind w:right="-483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E5394D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nekustamā īpašuma Celtnieku iela 11, Mazgramzdā,  Priekules pagastā, Priekules novadā, </w:t>
      </w:r>
    </w:p>
    <w:p w:rsidR="00EE4653" w:rsidRPr="00E5394D" w:rsidRDefault="00EE4653" w:rsidP="00EE4653">
      <w:pPr>
        <w:spacing w:after="0" w:line="240" w:lineRule="auto"/>
        <w:ind w:right="-483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E5394D">
        <w:rPr>
          <w:rFonts w:ascii="Times New Roman" w:eastAsia="Times New Roman" w:hAnsi="Times New Roman"/>
          <w:i/>
          <w:sz w:val="20"/>
          <w:szCs w:val="20"/>
          <w:lang w:eastAsia="lv-LV"/>
        </w:rPr>
        <w:t>kadastra numurs 6482 009 0035, atsavināšanas izsoles noteikumiem</w:t>
      </w:r>
    </w:p>
    <w:p w:rsidR="00EE4653" w:rsidRPr="00573252" w:rsidRDefault="00EE4653" w:rsidP="00EE4653">
      <w:pPr>
        <w:spacing w:after="0" w:line="240" w:lineRule="auto"/>
        <w:ind w:right="-483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4653" w:rsidRPr="00573252" w:rsidRDefault="00EE4653" w:rsidP="00EE4653">
      <w:pPr>
        <w:pBdr>
          <w:bottom w:val="single" w:sz="4" w:space="1" w:color="auto"/>
        </w:pBdr>
        <w:spacing w:after="0" w:line="240" w:lineRule="auto"/>
        <w:ind w:right="-483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573252">
        <w:rPr>
          <w:rFonts w:ascii="Times New Roman" w:eastAsia="Times New Roman" w:hAnsi="Times New Roman"/>
          <w:sz w:val="28"/>
          <w:szCs w:val="28"/>
          <w:lang w:eastAsia="lv-LV"/>
        </w:rPr>
        <w:t>Priekules novada pašvaldības Īpašumu atsavināšanas un nomas tiesību izsoles komisija</w:t>
      </w:r>
    </w:p>
    <w:p w:rsidR="00EE4653" w:rsidRPr="00573252" w:rsidRDefault="00EE4653" w:rsidP="00EE4653">
      <w:pPr>
        <w:spacing w:after="0" w:line="240" w:lineRule="auto"/>
        <w:ind w:right="-483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4653" w:rsidRPr="00573252" w:rsidRDefault="00EE4653" w:rsidP="00EE4653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EE4653" w:rsidRPr="00573252" w:rsidRDefault="00EE4653" w:rsidP="00EE4653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Priekulē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. gada ______________________</w:t>
      </w:r>
    </w:p>
    <w:p w:rsidR="00EE4653" w:rsidRPr="00573252" w:rsidRDefault="00EE4653" w:rsidP="00EE4653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EE4653" w:rsidRPr="00573252" w:rsidRDefault="00EE4653" w:rsidP="00EE4653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>IZZIŅA</w:t>
      </w:r>
    </w:p>
    <w:p w:rsidR="00EE4653" w:rsidRPr="00573252" w:rsidRDefault="00EE4653" w:rsidP="00EE4653">
      <w:pPr>
        <w:spacing w:after="0" w:line="240" w:lineRule="auto"/>
        <w:ind w:right="-483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norēķinam par iegūto īpašumu</w:t>
      </w:r>
    </w:p>
    <w:p w:rsidR="00EE4653" w:rsidRPr="00573252" w:rsidRDefault="00EE4653" w:rsidP="00EE4653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4653" w:rsidRPr="00573252" w:rsidRDefault="00EE4653" w:rsidP="00EE4653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EE4653" w:rsidRPr="00573252" w:rsidRDefault="00EE4653" w:rsidP="00EE4653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personas vārds uzvārds/nosaukums, pers.kods/reģ.Nr.</w:t>
      </w:r>
    </w:p>
    <w:p w:rsidR="00EE4653" w:rsidRPr="00573252" w:rsidRDefault="00EE4653" w:rsidP="00EE4653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EE4653" w:rsidRPr="00573252" w:rsidRDefault="00EE4653" w:rsidP="00EE4653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EE4653" w:rsidRPr="00573252" w:rsidRDefault="00EE4653" w:rsidP="00EE4653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deklarētā dzīvesvieta/juridiskā adrese</w:t>
      </w:r>
    </w:p>
    <w:p w:rsidR="00EE4653" w:rsidRPr="00573252" w:rsidRDefault="00EE4653" w:rsidP="00EE4653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. gada _________________ izsolē nosolīja augstāko cenu par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nekustamo īpašumu Celtnieku iela 11 , Mazgramzda, Priekules pagasts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, Prieku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les novads, kadastra numurs 6482 009 0035</w:t>
      </w: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>par summu _______ EUR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 (summa vārdiem)</w:t>
      </w: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Iemaksāts nodrošinājums </w:t>
      </w:r>
      <w:r>
        <w:rPr>
          <w:rFonts w:ascii="Times New Roman" w:hAnsi="Times New Roman"/>
          <w:b/>
          <w:sz w:val="24"/>
          <w:szCs w:val="24"/>
          <w:lang w:eastAsia="lv-LV"/>
        </w:rPr>
        <w:t xml:space="preserve">167,52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EUR 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viens 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sim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ts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sešdesmit septiņi </w:t>
      </w:r>
      <w:r w:rsidRPr="00573252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52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 centi)</w:t>
      </w: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Līdz 20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20</w:t>
      </w:r>
      <w:r w:rsidRPr="0057325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. gada .................... (ieskaitot)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 pirkuma summa jāieskaita Priekules novada pašvaldības norēķinu kontā:</w:t>
      </w: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Priekules novada pašvaldība</w:t>
      </w: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Reģ. Nr. 90000031601</w:t>
      </w: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Adrese: Saules iela 1, Priekule, Priekules nov., LV- 3434</w:t>
      </w: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AS SWEDBANK, SWIFT kods: HABALV22</w:t>
      </w:r>
    </w:p>
    <w:p w:rsidR="00EE4653" w:rsidRPr="00573252" w:rsidRDefault="00EE4653" w:rsidP="00EE4653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Konta nr. LV30HABA0551018598451 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vai </w:t>
      </w:r>
      <w:r w:rsidRPr="000551CB">
        <w:rPr>
          <w:rFonts w:ascii="Times New Roman" w:eastAsia="Times New Roman" w:hAnsi="Times New Roman"/>
          <w:sz w:val="24"/>
          <w:szCs w:val="24"/>
          <w:lang w:eastAsia="lv-LV"/>
        </w:rPr>
        <w:t>jāiemaksā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744C8">
        <w:rPr>
          <w:rFonts w:ascii="Times New Roman" w:hAnsi="Times New Roman"/>
          <w:noProof/>
          <w:sz w:val="24"/>
          <w:szCs w:val="24"/>
          <w:lang w:eastAsia="lv-LV"/>
        </w:rPr>
        <w:t>jebkurā Priekules novada pašvaldības kasē</w:t>
      </w:r>
      <w:r w:rsidRPr="007744C8">
        <w:rPr>
          <w:rFonts w:ascii="Times New Roman" w:hAnsi="Times New Roman"/>
          <w:sz w:val="24"/>
          <w:szCs w:val="24"/>
          <w:lang w:eastAsia="lv-LV"/>
        </w:rPr>
        <w:t>, norēķinoties ar bankas norēķinu karti.</w:t>
      </w: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Kopā apmaksai _________ EUR (summa vārdiem), iemaksātā drošības nauda tiek ieskaitīta pirkuma summā.</w:t>
      </w: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Maksājuma uzdevuma mērķī norādot izsoles datumu un nekustamā īpašuma nosaukumu.</w:t>
      </w: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4653" w:rsidRPr="00573252" w:rsidRDefault="00EE4653" w:rsidP="00EE4653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4653" w:rsidRPr="00573252" w:rsidRDefault="00EE4653" w:rsidP="00EE4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Komisijas priekšsēdētāja</w:t>
      </w: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I. Avotiņa</w:t>
      </w:r>
    </w:p>
    <w:p w:rsidR="00EE4653" w:rsidRPr="00573252" w:rsidRDefault="00EE4653" w:rsidP="00EE46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4653" w:rsidRDefault="00EE4653" w:rsidP="00EE4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C4492" w:rsidRPr="00EE4653" w:rsidRDefault="001C4492" w:rsidP="00EE4653">
      <w:bookmarkStart w:id="0" w:name="_GoBack"/>
      <w:bookmarkEnd w:id="0"/>
    </w:p>
    <w:sectPr w:rsidR="001C4492" w:rsidRPr="00EE4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45AB1"/>
    <w:multiLevelType w:val="hybridMultilevel"/>
    <w:tmpl w:val="E0B89C90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FA"/>
    <w:rsid w:val="000012DE"/>
    <w:rsid w:val="001C4492"/>
    <w:rsid w:val="002C54FA"/>
    <w:rsid w:val="00613D3B"/>
    <w:rsid w:val="00E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34BAA-9C6F-48DC-934D-3D125F88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FA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4FA"/>
    <w:pPr>
      <w:spacing w:after="0" w:line="240" w:lineRule="auto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2</cp:revision>
  <cp:lastPrinted>2020-10-22T17:18:00Z</cp:lastPrinted>
  <dcterms:created xsi:type="dcterms:W3CDTF">2020-10-22T17:20:00Z</dcterms:created>
  <dcterms:modified xsi:type="dcterms:W3CDTF">2020-10-22T17:20:00Z</dcterms:modified>
</cp:coreProperties>
</file>